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F6E2" w14:textId="77777777" w:rsidR="00377EF0" w:rsidRDefault="00000000">
      <w:pPr>
        <w:pStyle w:val="Heading1"/>
        <w:spacing w:before="62"/>
        <w:ind w:left="1536" w:right="1554"/>
        <w:jc w:val="center"/>
      </w:pPr>
      <w:r>
        <w:pict w14:anchorId="160BA5D2">
          <v:group id="_x0000_s2076" style="position:absolute;left:0;text-align:left;margin-left:447.6pt;margin-top:9.9pt;width:127.15pt;height:55.15pt;z-index:251669504;mso-position-horizontal-relative:page" coordorigin="8952,198" coordsize="2543,1103">
            <v:rect id="_x0000_s2079" style="position:absolute;left:8957;top:203;width:2533;height:1093" filled="f" strokeweight=".5pt"/>
            <v:shapetype id="_x0000_t202" coordsize="21600,21600" o:spt="202" path="m,l,21600r21600,l21600,xe">
              <v:stroke joinstyle="miter"/>
              <v:path gradientshapeok="t" o:connecttype="rect"/>
            </v:shapetype>
            <v:shape id="_x0000_s2078" type="#_x0000_t202" style="position:absolute;left:8957;top:407;width:2533;height:889" filled="f" strokeweight=".5pt">
              <v:textbox inset="0,0,0,0">
                <w:txbxContent>
                  <w:p w14:paraId="252BCAD9" w14:textId="77777777" w:rsidR="00377EF0" w:rsidRDefault="00000000">
                    <w:pPr>
                      <w:tabs>
                        <w:tab w:val="right" w:pos="2532"/>
                      </w:tabs>
                      <w:spacing w:line="181" w:lineRule="exact"/>
                      <w:ind w:left="102" w:right="-15"/>
                      <w:rPr>
                        <w:sz w:val="18"/>
                      </w:rPr>
                    </w:pPr>
                    <w:r>
                      <w:rPr>
                        <w:sz w:val="18"/>
                      </w:rPr>
                      <w:t>OMB</w:t>
                    </w:r>
                    <w:r>
                      <w:rPr>
                        <w:spacing w:val="-2"/>
                        <w:sz w:val="18"/>
                      </w:rPr>
                      <w:t xml:space="preserve"> </w:t>
                    </w:r>
                    <w:r>
                      <w:rPr>
                        <w:sz w:val="18"/>
                      </w:rPr>
                      <w:t>Number:</w:t>
                    </w:r>
                    <w:r>
                      <w:rPr>
                        <w:sz w:val="18"/>
                      </w:rPr>
                      <w:tab/>
                      <w:t>3235-0065</w:t>
                    </w:r>
                  </w:p>
                  <w:p w14:paraId="1C11B6C8" w14:textId="77777777" w:rsidR="00377EF0" w:rsidRDefault="00000000">
                    <w:pPr>
                      <w:tabs>
                        <w:tab w:val="left" w:pos="1443"/>
                      </w:tabs>
                      <w:spacing w:before="9" w:line="249" w:lineRule="auto"/>
                      <w:ind w:left="63" w:right="27" w:firstLine="39"/>
                      <w:rPr>
                        <w:sz w:val="18"/>
                      </w:rPr>
                    </w:pPr>
                    <w:r>
                      <w:rPr>
                        <w:sz w:val="18"/>
                      </w:rPr>
                      <w:t>Expires:</w:t>
                    </w:r>
                    <w:r>
                      <w:rPr>
                        <w:sz w:val="18"/>
                      </w:rPr>
                      <w:tab/>
                      <w:t xml:space="preserve">April 30, </w:t>
                    </w:r>
                    <w:r>
                      <w:rPr>
                        <w:spacing w:val="-4"/>
                        <w:sz w:val="18"/>
                      </w:rPr>
                      <w:t xml:space="preserve">2026 </w:t>
                    </w:r>
                    <w:r>
                      <w:rPr>
                        <w:sz w:val="18"/>
                      </w:rPr>
                      <w:t>Estimated average burden</w:t>
                    </w:r>
                  </w:p>
                  <w:p w14:paraId="6E9DE93A" w14:textId="77777777" w:rsidR="00377EF0" w:rsidRDefault="00000000">
                    <w:pPr>
                      <w:tabs>
                        <w:tab w:val="right" w:leader="dot" w:pos="2495"/>
                      </w:tabs>
                      <w:spacing w:before="1"/>
                      <w:ind w:left="102"/>
                      <w:rPr>
                        <w:sz w:val="18"/>
                      </w:rPr>
                    </w:pPr>
                    <w:r>
                      <w:rPr>
                        <w:sz w:val="18"/>
                      </w:rPr>
                      <w:t>hours</w:t>
                    </w:r>
                    <w:r>
                      <w:rPr>
                        <w:spacing w:val="-10"/>
                        <w:sz w:val="18"/>
                      </w:rPr>
                      <w:t xml:space="preserve"> </w:t>
                    </w:r>
                    <w:r>
                      <w:rPr>
                        <w:sz w:val="18"/>
                      </w:rPr>
                      <w:t>per</w:t>
                    </w:r>
                    <w:r>
                      <w:rPr>
                        <w:spacing w:val="-10"/>
                        <w:sz w:val="18"/>
                      </w:rPr>
                      <w:t xml:space="preserve"> </w:t>
                    </w:r>
                    <w:r>
                      <w:rPr>
                        <w:sz w:val="18"/>
                      </w:rPr>
                      <w:t>response</w:t>
                    </w:r>
                    <w:r>
                      <w:rPr>
                        <w:sz w:val="18"/>
                      </w:rPr>
                      <w:tab/>
                      <w:t>632.42</w:t>
                    </w:r>
                  </w:p>
                </w:txbxContent>
              </v:textbox>
            </v:shape>
            <v:shape id="_x0000_s2077" type="#_x0000_t202" style="position:absolute;left:8957;top:203;width:2533;height:204" filled="f" strokeweight=".5pt">
              <v:textbox inset="0,0,0,0">
                <w:txbxContent>
                  <w:p w14:paraId="6B770444" w14:textId="77777777" w:rsidR="00377EF0" w:rsidRDefault="00000000">
                    <w:pPr>
                      <w:spacing w:line="169" w:lineRule="exact"/>
                      <w:ind w:left="510"/>
                      <w:rPr>
                        <w:sz w:val="18"/>
                      </w:rPr>
                    </w:pPr>
                    <w:r>
                      <w:rPr>
                        <w:sz w:val="18"/>
                      </w:rPr>
                      <w:t>OMB APPROVAL</w:t>
                    </w:r>
                  </w:p>
                </w:txbxContent>
              </v:textbox>
            </v:shape>
            <w10:wrap anchorx="page"/>
          </v:group>
        </w:pict>
      </w:r>
      <w:r>
        <w:t>UNITED STATES</w:t>
      </w:r>
    </w:p>
    <w:p w14:paraId="583D212E" w14:textId="77777777" w:rsidR="00377EF0" w:rsidRDefault="00000000">
      <w:pPr>
        <w:spacing w:before="10"/>
        <w:ind w:left="1535" w:right="1554"/>
        <w:jc w:val="center"/>
        <w:rPr>
          <w:b/>
          <w:sz w:val="20"/>
        </w:rPr>
      </w:pPr>
      <w:r>
        <w:rPr>
          <w:b/>
          <w:sz w:val="20"/>
        </w:rPr>
        <w:t>SECURITIES AND EXCHANGE COMMISSION</w:t>
      </w:r>
    </w:p>
    <w:p w14:paraId="3C2EBCE6" w14:textId="77777777" w:rsidR="00377EF0" w:rsidRDefault="00000000">
      <w:pPr>
        <w:spacing w:before="10"/>
        <w:ind w:left="1536" w:right="1554"/>
        <w:jc w:val="center"/>
        <w:rPr>
          <w:b/>
          <w:sz w:val="20"/>
        </w:rPr>
      </w:pPr>
      <w:r>
        <w:rPr>
          <w:b/>
          <w:sz w:val="20"/>
        </w:rPr>
        <w:t>Washington, D.C. 20549</w:t>
      </w:r>
    </w:p>
    <w:p w14:paraId="68119F91" w14:textId="77777777" w:rsidR="00377EF0" w:rsidRDefault="00377EF0">
      <w:pPr>
        <w:pStyle w:val="BodyText"/>
        <w:spacing w:before="7"/>
        <w:rPr>
          <w:b/>
          <w:sz w:val="23"/>
        </w:rPr>
      </w:pPr>
    </w:p>
    <w:p w14:paraId="0723599E" w14:textId="77777777" w:rsidR="00377EF0" w:rsidRDefault="00000000">
      <w:pPr>
        <w:ind w:left="1536" w:right="1554"/>
        <w:jc w:val="center"/>
        <w:rPr>
          <w:sz w:val="28"/>
        </w:rPr>
      </w:pPr>
      <w:r>
        <w:rPr>
          <w:sz w:val="28"/>
        </w:rPr>
        <w:t>FORM S-1</w:t>
      </w:r>
    </w:p>
    <w:p w14:paraId="7231B100" w14:textId="77777777" w:rsidR="00377EF0" w:rsidRDefault="00000000">
      <w:pPr>
        <w:spacing w:before="4"/>
        <w:ind w:left="1536" w:right="1554"/>
        <w:jc w:val="center"/>
        <w:rPr>
          <w:b/>
          <w:sz w:val="24"/>
        </w:rPr>
      </w:pPr>
      <w:r>
        <w:rPr>
          <w:b/>
          <w:sz w:val="24"/>
        </w:rPr>
        <w:t>REGISTRATION STATEMENT UNDER THE SECURITIES ACT OF 1933</w:t>
      </w:r>
    </w:p>
    <w:p w14:paraId="77604C73" w14:textId="77777777" w:rsidR="00377EF0" w:rsidRDefault="00377EF0">
      <w:pPr>
        <w:pStyle w:val="BodyText"/>
        <w:rPr>
          <w:b/>
        </w:rPr>
      </w:pPr>
    </w:p>
    <w:p w14:paraId="4461D6EE" w14:textId="77777777" w:rsidR="00377EF0" w:rsidRDefault="00377EF0">
      <w:pPr>
        <w:pStyle w:val="BodyText"/>
        <w:rPr>
          <w:b/>
        </w:rPr>
      </w:pPr>
    </w:p>
    <w:p w14:paraId="787F4BBD" w14:textId="77777777" w:rsidR="00377EF0" w:rsidRDefault="00000000">
      <w:pPr>
        <w:pStyle w:val="BodyText"/>
        <w:spacing w:before="9"/>
        <w:rPr>
          <w:b/>
          <w:sz w:val="13"/>
        </w:rPr>
      </w:pPr>
      <w:r>
        <w:pict w14:anchorId="57E52CE0">
          <v:shape id="_x0000_s2075" style="position:absolute;margin-left:120.5pt;margin-top:10.15pt;width:369pt;height:.1pt;z-index:-251658240;mso-wrap-distance-left:0;mso-wrap-distance-right:0;mso-position-horizontal-relative:page" coordorigin="2410,203" coordsize="7380,0" path="m2410,203r7380,e" filled="f" strokeweight=".5pt">
            <v:path arrowok="t"/>
            <w10:wrap type="topAndBottom" anchorx="page"/>
          </v:shape>
        </w:pict>
      </w:r>
    </w:p>
    <w:p w14:paraId="46898559" w14:textId="77777777" w:rsidR="00377EF0" w:rsidRDefault="00000000">
      <w:pPr>
        <w:pStyle w:val="BodyText"/>
        <w:spacing w:before="24"/>
        <w:ind w:left="1536" w:right="1553"/>
        <w:jc w:val="center"/>
      </w:pPr>
      <w:r>
        <w:t>(Exact name of registrant as specified in its charter)</w:t>
      </w:r>
    </w:p>
    <w:p w14:paraId="24CD928E" w14:textId="77777777" w:rsidR="00377EF0" w:rsidRDefault="00377EF0">
      <w:pPr>
        <w:pStyle w:val="BodyText"/>
      </w:pPr>
    </w:p>
    <w:p w14:paraId="7D7C28A6" w14:textId="77777777" w:rsidR="00377EF0" w:rsidRDefault="00377EF0">
      <w:pPr>
        <w:pStyle w:val="BodyText"/>
      </w:pPr>
    </w:p>
    <w:p w14:paraId="1F306B0F" w14:textId="77777777" w:rsidR="00377EF0" w:rsidRDefault="00000000">
      <w:pPr>
        <w:pStyle w:val="BodyText"/>
        <w:spacing w:before="7"/>
        <w:rPr>
          <w:sz w:val="14"/>
        </w:rPr>
      </w:pPr>
      <w:r>
        <w:pict w14:anchorId="0DF77814">
          <v:shape id="_x0000_s2074" style="position:absolute;margin-left:120.5pt;margin-top:10.6pt;width:369pt;height:.1pt;z-index:-251657216;mso-wrap-distance-left:0;mso-wrap-distance-right:0;mso-position-horizontal-relative:page" coordorigin="2410,212" coordsize="7380,0" path="m2410,212r7380,e" filled="f" strokeweight=".5pt">
            <v:path arrowok="t"/>
            <w10:wrap type="topAndBottom" anchorx="page"/>
          </v:shape>
        </w:pict>
      </w:r>
    </w:p>
    <w:p w14:paraId="1F87D094" w14:textId="77777777" w:rsidR="00377EF0" w:rsidRDefault="00000000">
      <w:pPr>
        <w:pStyle w:val="BodyText"/>
        <w:spacing w:before="24"/>
        <w:ind w:left="1536" w:right="1552"/>
        <w:jc w:val="center"/>
      </w:pPr>
      <w:r>
        <w:t>(State or other jurisdiction of incorporation or organization)</w:t>
      </w:r>
    </w:p>
    <w:p w14:paraId="38598519" w14:textId="77777777" w:rsidR="00377EF0" w:rsidRDefault="00377EF0">
      <w:pPr>
        <w:pStyle w:val="BodyText"/>
      </w:pPr>
    </w:p>
    <w:p w14:paraId="5D53E6EC" w14:textId="77777777" w:rsidR="00377EF0" w:rsidRDefault="00377EF0">
      <w:pPr>
        <w:pStyle w:val="BodyText"/>
      </w:pPr>
    </w:p>
    <w:p w14:paraId="76CED994" w14:textId="77777777" w:rsidR="00377EF0" w:rsidRDefault="00000000">
      <w:pPr>
        <w:pStyle w:val="BodyText"/>
        <w:spacing w:before="7"/>
        <w:rPr>
          <w:sz w:val="14"/>
        </w:rPr>
      </w:pPr>
      <w:r>
        <w:pict w14:anchorId="69C63D8D">
          <v:shape id="_x0000_s2073" style="position:absolute;margin-left:120.5pt;margin-top:10.6pt;width:369pt;height:.1pt;z-index:-251656192;mso-wrap-distance-left:0;mso-wrap-distance-right:0;mso-position-horizontal-relative:page" coordorigin="2410,212" coordsize="7380,0" path="m2410,212r7380,e" filled="f" strokeweight=".5pt">
            <v:path arrowok="t"/>
            <w10:wrap type="topAndBottom" anchorx="page"/>
          </v:shape>
        </w:pict>
      </w:r>
    </w:p>
    <w:p w14:paraId="787DE78B" w14:textId="77777777" w:rsidR="00377EF0" w:rsidRDefault="00000000">
      <w:pPr>
        <w:pStyle w:val="BodyText"/>
        <w:spacing w:before="24"/>
        <w:ind w:left="1536" w:right="1554"/>
        <w:jc w:val="center"/>
      </w:pPr>
      <w:r>
        <w:t>(Primary Standard Industrial Classification Code Number)</w:t>
      </w:r>
    </w:p>
    <w:p w14:paraId="1128A52D" w14:textId="77777777" w:rsidR="00377EF0" w:rsidRDefault="00377EF0">
      <w:pPr>
        <w:pStyle w:val="BodyText"/>
      </w:pPr>
    </w:p>
    <w:p w14:paraId="5F55758E" w14:textId="77777777" w:rsidR="00377EF0" w:rsidRDefault="00377EF0">
      <w:pPr>
        <w:pStyle w:val="BodyText"/>
      </w:pPr>
    </w:p>
    <w:p w14:paraId="6C8BA9FE" w14:textId="77777777" w:rsidR="00377EF0" w:rsidRDefault="00000000">
      <w:pPr>
        <w:pStyle w:val="BodyText"/>
        <w:spacing w:before="7"/>
        <w:rPr>
          <w:sz w:val="14"/>
        </w:rPr>
      </w:pPr>
      <w:r>
        <w:pict w14:anchorId="75344374">
          <v:shape id="_x0000_s2072" style="position:absolute;margin-left:120.5pt;margin-top:10.6pt;width:369pt;height:.1pt;z-index:-251655168;mso-wrap-distance-left:0;mso-wrap-distance-right:0;mso-position-horizontal-relative:page" coordorigin="2410,212" coordsize="7380,0" path="m2410,212r7380,e" filled="f" strokeweight=".5pt">
            <v:path arrowok="t"/>
            <w10:wrap type="topAndBottom" anchorx="page"/>
          </v:shape>
        </w:pict>
      </w:r>
    </w:p>
    <w:p w14:paraId="45055435" w14:textId="77777777" w:rsidR="00377EF0" w:rsidRDefault="00000000">
      <w:pPr>
        <w:pStyle w:val="BodyText"/>
        <w:spacing w:before="24"/>
        <w:ind w:left="1536" w:right="1553"/>
        <w:jc w:val="center"/>
      </w:pPr>
      <w:r>
        <w:t>(I.R.S. Employer Identification Number)</w:t>
      </w:r>
    </w:p>
    <w:p w14:paraId="787C547C" w14:textId="77777777" w:rsidR="00377EF0" w:rsidRDefault="00377EF0">
      <w:pPr>
        <w:pStyle w:val="BodyText"/>
      </w:pPr>
    </w:p>
    <w:p w14:paraId="54C21414" w14:textId="77777777" w:rsidR="00377EF0" w:rsidRDefault="00377EF0">
      <w:pPr>
        <w:pStyle w:val="BodyText"/>
      </w:pPr>
    </w:p>
    <w:p w14:paraId="348926FF" w14:textId="77777777" w:rsidR="00377EF0" w:rsidRDefault="00000000">
      <w:pPr>
        <w:pStyle w:val="BodyText"/>
        <w:spacing w:before="7"/>
        <w:rPr>
          <w:sz w:val="14"/>
        </w:rPr>
      </w:pPr>
      <w:r>
        <w:pict w14:anchorId="710CB54B">
          <v:shape id="_x0000_s2071" style="position:absolute;margin-left:120.5pt;margin-top:10.6pt;width:369pt;height:.1pt;z-index:-251654144;mso-wrap-distance-left:0;mso-wrap-distance-right:0;mso-position-horizontal-relative:page" coordorigin="2410,212" coordsize="7380,0" path="m2410,212r7380,e" filled="f" strokeweight=".5pt">
            <v:path arrowok="t"/>
            <w10:wrap type="topAndBottom" anchorx="page"/>
          </v:shape>
        </w:pict>
      </w:r>
    </w:p>
    <w:p w14:paraId="0CA9D56A" w14:textId="77777777" w:rsidR="00377EF0" w:rsidRDefault="00000000">
      <w:pPr>
        <w:pStyle w:val="BodyText"/>
        <w:spacing w:before="24"/>
        <w:ind w:left="1536" w:right="1552"/>
        <w:jc w:val="center"/>
      </w:pPr>
      <w:r>
        <w:t>(Address, including zip code, and telephone number,</w:t>
      </w:r>
    </w:p>
    <w:p w14:paraId="6A6CEFA3" w14:textId="77777777" w:rsidR="00377EF0" w:rsidRDefault="00000000">
      <w:pPr>
        <w:pStyle w:val="BodyText"/>
        <w:spacing w:before="10"/>
        <w:ind w:left="1536" w:right="1552"/>
        <w:jc w:val="center"/>
      </w:pPr>
      <w:r>
        <w:t>including area code, of registrant’s principal executive offices)</w:t>
      </w:r>
    </w:p>
    <w:p w14:paraId="70323FE4" w14:textId="77777777" w:rsidR="00377EF0" w:rsidRDefault="00377EF0">
      <w:pPr>
        <w:pStyle w:val="BodyText"/>
      </w:pPr>
    </w:p>
    <w:p w14:paraId="52C9FB73" w14:textId="77777777" w:rsidR="00377EF0" w:rsidRDefault="00377EF0">
      <w:pPr>
        <w:pStyle w:val="BodyText"/>
      </w:pPr>
    </w:p>
    <w:p w14:paraId="29C03ABA" w14:textId="77777777" w:rsidR="00377EF0" w:rsidRDefault="00000000">
      <w:pPr>
        <w:pStyle w:val="BodyText"/>
        <w:spacing w:before="7"/>
        <w:rPr>
          <w:sz w:val="14"/>
        </w:rPr>
      </w:pPr>
      <w:r>
        <w:pict w14:anchorId="0F93FDB4">
          <v:shape id="_x0000_s2070" style="position:absolute;margin-left:120.5pt;margin-top:10.6pt;width:369pt;height:.1pt;z-index:-251653120;mso-wrap-distance-left:0;mso-wrap-distance-right:0;mso-position-horizontal-relative:page" coordorigin="2410,212" coordsize="7380,0" path="m2410,212r7380,e" filled="f" strokeweight=".5pt">
            <v:path arrowok="t"/>
            <w10:wrap type="topAndBottom" anchorx="page"/>
          </v:shape>
        </w:pict>
      </w:r>
    </w:p>
    <w:p w14:paraId="4E99C424" w14:textId="77777777" w:rsidR="00377EF0" w:rsidRDefault="00000000">
      <w:pPr>
        <w:pStyle w:val="BodyText"/>
        <w:spacing w:before="24" w:line="249" w:lineRule="auto"/>
        <w:ind w:left="3879" w:right="2427" w:hanging="730"/>
      </w:pPr>
      <w:r>
        <w:t>(Name, address, including zip code, and telephone number, including area code, of agent for service)</w:t>
      </w:r>
    </w:p>
    <w:p w14:paraId="7C06795C" w14:textId="77777777" w:rsidR="00377EF0" w:rsidRDefault="00377EF0">
      <w:pPr>
        <w:pStyle w:val="BodyText"/>
      </w:pPr>
    </w:p>
    <w:p w14:paraId="1F6AA7EC" w14:textId="77777777" w:rsidR="00377EF0" w:rsidRDefault="00377EF0">
      <w:pPr>
        <w:pStyle w:val="BodyText"/>
      </w:pPr>
    </w:p>
    <w:p w14:paraId="59B8D8FB" w14:textId="77777777" w:rsidR="00377EF0" w:rsidRDefault="00000000">
      <w:pPr>
        <w:pStyle w:val="BodyText"/>
        <w:spacing w:before="10"/>
        <w:rPr>
          <w:sz w:val="13"/>
        </w:rPr>
      </w:pPr>
      <w:r>
        <w:pict w14:anchorId="3B7894D1">
          <v:shape id="_x0000_s2069" style="position:absolute;margin-left:120.5pt;margin-top:10.2pt;width:369pt;height:.1pt;z-index:-251652096;mso-wrap-distance-left:0;mso-wrap-distance-right:0;mso-position-horizontal-relative:page" coordorigin="2410,204" coordsize="7380,0" path="m2410,204r7380,e" filled="f" strokeweight=".5pt">
            <v:path arrowok="t"/>
            <w10:wrap type="topAndBottom" anchorx="page"/>
          </v:shape>
        </w:pict>
      </w:r>
    </w:p>
    <w:p w14:paraId="236903A1" w14:textId="77777777" w:rsidR="00377EF0" w:rsidRDefault="00000000">
      <w:pPr>
        <w:pStyle w:val="BodyText"/>
        <w:spacing w:before="24"/>
        <w:ind w:left="1536" w:right="1553"/>
        <w:jc w:val="center"/>
      </w:pPr>
      <w:r>
        <w:t>(Approximate date of commencement of proposed sale to the public)</w:t>
      </w:r>
    </w:p>
    <w:p w14:paraId="0EBD074A" w14:textId="77777777" w:rsidR="00377EF0" w:rsidRDefault="00377EF0">
      <w:pPr>
        <w:pStyle w:val="BodyText"/>
        <w:rPr>
          <w:sz w:val="22"/>
        </w:rPr>
      </w:pPr>
    </w:p>
    <w:p w14:paraId="04CD6685" w14:textId="77777777" w:rsidR="00377EF0" w:rsidRDefault="00377EF0">
      <w:pPr>
        <w:pStyle w:val="BodyText"/>
        <w:spacing w:before="7"/>
      </w:pPr>
    </w:p>
    <w:p w14:paraId="56E2BE7A" w14:textId="77777777" w:rsidR="00377EF0" w:rsidRDefault="00000000">
      <w:pPr>
        <w:pStyle w:val="BodyText"/>
        <w:ind w:left="119"/>
        <w:jc w:val="both"/>
      </w:pPr>
      <w:r>
        <w:pict w14:anchorId="1BF1F922">
          <v:rect id="_x0000_s2068" style="position:absolute;left:0;text-align:left;margin-left:240.2pt;margin-top:12pt;width:6.25pt;height:5.75pt;z-index:251675648;mso-position-horizontal-relative:page" filled="f" strokeweight=".5pt">
            <w10:wrap anchorx="page"/>
          </v:rect>
        </w:pict>
      </w:r>
      <w:r>
        <w:t>If any of the securities being registered on this Form are to be offered on a delayed or continuous basis pursuant to Rule 415 under the</w:t>
      </w:r>
    </w:p>
    <w:p w14:paraId="53B23712" w14:textId="77777777" w:rsidR="00377EF0" w:rsidRDefault="00000000">
      <w:pPr>
        <w:pStyle w:val="BodyText"/>
        <w:spacing w:before="10"/>
        <w:ind w:left="119"/>
        <w:jc w:val="both"/>
      </w:pPr>
      <w:r>
        <w:t>Securities Act of 1933 check the following box:</w:t>
      </w:r>
    </w:p>
    <w:p w14:paraId="76F784D4" w14:textId="77777777" w:rsidR="00377EF0" w:rsidRDefault="00377EF0">
      <w:pPr>
        <w:pStyle w:val="BodyText"/>
        <w:spacing w:before="8"/>
        <w:rPr>
          <w:sz w:val="21"/>
        </w:rPr>
      </w:pPr>
    </w:p>
    <w:p w14:paraId="10AFAA4F" w14:textId="77777777" w:rsidR="00377EF0" w:rsidRDefault="00000000">
      <w:pPr>
        <w:pStyle w:val="BodyText"/>
        <w:spacing w:before="1" w:line="249" w:lineRule="auto"/>
        <w:ind w:left="119" w:right="139"/>
        <w:jc w:val="both"/>
      </w:pPr>
      <w:r>
        <w:t>If this Form is filed to register additional securities for an offering pursuant to Rule 462(b) under the Securities Act, please check the following</w:t>
      </w:r>
      <w:r>
        <w:rPr>
          <w:spacing w:val="-15"/>
        </w:rPr>
        <w:t xml:space="preserve"> </w:t>
      </w:r>
      <w:r>
        <w:t>box</w:t>
      </w:r>
      <w:r>
        <w:rPr>
          <w:spacing w:val="-15"/>
        </w:rPr>
        <w:t xml:space="preserve"> </w:t>
      </w:r>
      <w:r>
        <w:t>and</w:t>
      </w:r>
      <w:r>
        <w:rPr>
          <w:spacing w:val="-15"/>
        </w:rPr>
        <w:t xml:space="preserve"> </w:t>
      </w:r>
      <w:r>
        <w:t>list</w:t>
      </w:r>
      <w:r>
        <w:rPr>
          <w:spacing w:val="-15"/>
        </w:rPr>
        <w:t xml:space="preserve"> </w:t>
      </w:r>
      <w:r>
        <w:t>the</w:t>
      </w:r>
      <w:r>
        <w:rPr>
          <w:spacing w:val="-14"/>
        </w:rPr>
        <w:t xml:space="preserve"> </w:t>
      </w:r>
      <w:r>
        <w:t>Securities</w:t>
      </w:r>
      <w:r>
        <w:rPr>
          <w:spacing w:val="-25"/>
        </w:rPr>
        <w:t xml:space="preserve"> </w:t>
      </w:r>
      <w:r>
        <w:t>Act</w:t>
      </w:r>
      <w:r>
        <w:rPr>
          <w:spacing w:val="-15"/>
        </w:rPr>
        <w:t xml:space="preserve"> </w:t>
      </w:r>
      <w:r>
        <w:t>registration</w:t>
      </w:r>
      <w:r>
        <w:rPr>
          <w:spacing w:val="-15"/>
        </w:rPr>
        <w:t xml:space="preserve"> </w:t>
      </w:r>
      <w:r>
        <w:t>statement</w:t>
      </w:r>
      <w:r>
        <w:rPr>
          <w:spacing w:val="-15"/>
        </w:rPr>
        <w:t xml:space="preserve"> </w:t>
      </w:r>
      <w:r>
        <w:t>number</w:t>
      </w:r>
      <w:r>
        <w:rPr>
          <w:spacing w:val="-14"/>
        </w:rPr>
        <w:t xml:space="preserve"> </w:t>
      </w:r>
      <w:r>
        <w:t>of</w:t>
      </w:r>
      <w:r>
        <w:rPr>
          <w:spacing w:val="-15"/>
        </w:rPr>
        <w:t xml:space="preserve"> </w:t>
      </w:r>
      <w:r>
        <w:t>the</w:t>
      </w:r>
      <w:r>
        <w:rPr>
          <w:spacing w:val="-15"/>
        </w:rPr>
        <w:t xml:space="preserve"> </w:t>
      </w:r>
      <w:r>
        <w:t>earlier</w:t>
      </w:r>
      <w:r>
        <w:rPr>
          <w:spacing w:val="-15"/>
        </w:rPr>
        <w:t xml:space="preserve"> </w:t>
      </w:r>
      <w:r>
        <w:t>effective</w:t>
      </w:r>
      <w:r>
        <w:rPr>
          <w:spacing w:val="-14"/>
        </w:rPr>
        <w:t xml:space="preserve"> </w:t>
      </w:r>
      <w:r>
        <w:t>registration</w:t>
      </w:r>
      <w:r>
        <w:rPr>
          <w:spacing w:val="-15"/>
        </w:rPr>
        <w:t xml:space="preserve"> </w:t>
      </w:r>
      <w:r>
        <w:t>statement</w:t>
      </w:r>
      <w:r>
        <w:rPr>
          <w:spacing w:val="-15"/>
        </w:rPr>
        <w:t xml:space="preserve"> </w:t>
      </w:r>
      <w:r>
        <w:t>for</w:t>
      </w:r>
      <w:r>
        <w:rPr>
          <w:spacing w:val="-15"/>
        </w:rPr>
        <w:t xml:space="preserve"> </w:t>
      </w:r>
      <w:r>
        <w:t>the</w:t>
      </w:r>
      <w:r>
        <w:rPr>
          <w:spacing w:val="-14"/>
        </w:rPr>
        <w:t xml:space="preserve"> </w:t>
      </w:r>
      <w:r>
        <w:t>same</w:t>
      </w:r>
      <w:r>
        <w:rPr>
          <w:spacing w:val="-15"/>
        </w:rPr>
        <w:t xml:space="preserve"> </w:t>
      </w:r>
      <w:r>
        <w:t>offering.</w:t>
      </w:r>
    </w:p>
    <w:p w14:paraId="3E2564C0" w14:textId="551280F5" w:rsidR="00377EF0" w:rsidRPr="002B6B55" w:rsidRDefault="002B6B55" w:rsidP="002B6B55">
      <w:pPr>
        <w:pStyle w:val="BodyText"/>
        <w:ind w:left="9979"/>
      </w:pPr>
      <w:r>
        <w:rPr>
          <w:rFonts w:ascii="Wingdings" w:hAnsi="Wingdings"/>
        </w:rPr>
        <w:sym w:font="Wingdings" w:char="F0A8"/>
      </w:r>
    </w:p>
    <w:p w14:paraId="3B97019A" w14:textId="0928E36D" w:rsidR="00377EF0" w:rsidRPr="002B6B55" w:rsidRDefault="00000000">
      <w:pPr>
        <w:pStyle w:val="BodyText"/>
        <w:spacing w:before="96" w:line="249" w:lineRule="auto"/>
        <w:ind w:left="119" w:right="139"/>
        <w:jc w:val="both"/>
      </w:pPr>
      <w:r>
        <w:t>If this Form is a post-effective amendment filed pursuant to Rule 462(c) under the Securities Act, check the following box and list the Securities Act registration statement number of the earlier effective registration statement for the same</w:t>
      </w:r>
      <w:r>
        <w:rPr>
          <w:spacing w:val="-31"/>
        </w:rPr>
        <w:t xml:space="preserve"> </w:t>
      </w:r>
      <w:r>
        <w:t>offering.</w:t>
      </w:r>
      <w:r w:rsidR="002B6B55">
        <w:t xml:space="preserve">  </w:t>
      </w:r>
      <w:r w:rsidR="002B6B55">
        <w:rPr>
          <w:rFonts w:ascii="Wingdings" w:hAnsi="Wingdings"/>
        </w:rPr>
        <w:sym w:font="Wingdings" w:char="F0A8"/>
      </w:r>
    </w:p>
    <w:p w14:paraId="2B254158" w14:textId="77777777" w:rsidR="00377EF0" w:rsidRDefault="00377EF0">
      <w:pPr>
        <w:pStyle w:val="BodyText"/>
        <w:rPr>
          <w:sz w:val="21"/>
        </w:rPr>
      </w:pPr>
    </w:p>
    <w:p w14:paraId="4F48A2FC" w14:textId="01F3A6F5" w:rsidR="00377EF0" w:rsidRPr="002B6B55" w:rsidRDefault="00000000">
      <w:pPr>
        <w:pStyle w:val="BodyText"/>
        <w:spacing w:line="249" w:lineRule="auto"/>
        <w:ind w:left="119" w:right="138"/>
        <w:jc w:val="both"/>
      </w:pPr>
      <w:r>
        <w:t>If this Form is a post-effective amendment filed pursuant to Rule 462(d) under the Securities Act, check the following box and list the Securities Act registration statement number of the earlier effective registration statement for the same</w:t>
      </w:r>
      <w:r>
        <w:rPr>
          <w:spacing w:val="-31"/>
        </w:rPr>
        <w:t xml:space="preserve"> </w:t>
      </w:r>
      <w:r>
        <w:t>offering.</w:t>
      </w:r>
      <w:r w:rsidR="002B6B55">
        <w:t xml:space="preserve"> </w:t>
      </w:r>
      <w:r w:rsidR="002B6B55">
        <w:rPr>
          <w:rFonts w:ascii="Wingdings" w:hAnsi="Wingdings"/>
        </w:rPr>
        <w:sym w:font="Wingdings" w:char="F0A8"/>
      </w:r>
    </w:p>
    <w:p w14:paraId="30A18B78" w14:textId="77777777" w:rsidR="00377EF0" w:rsidRDefault="00377EF0">
      <w:pPr>
        <w:pStyle w:val="BodyText"/>
        <w:rPr>
          <w:sz w:val="21"/>
        </w:rPr>
      </w:pPr>
    </w:p>
    <w:p w14:paraId="40703FFA" w14:textId="77777777" w:rsidR="00377EF0" w:rsidRDefault="00000000">
      <w:pPr>
        <w:pStyle w:val="BodyText"/>
        <w:spacing w:before="1" w:line="249" w:lineRule="auto"/>
        <w:ind w:left="119" w:right="137"/>
        <w:jc w:val="both"/>
      </w:pPr>
      <w:r>
        <w:t xml:space="preserve">Indicate by check mark whether the registrant is a large accelerated </w:t>
      </w:r>
      <w:r>
        <w:rPr>
          <w:spacing w:val="-3"/>
        </w:rPr>
        <w:t xml:space="preserve">filer, </w:t>
      </w:r>
      <w:r>
        <w:t xml:space="preserve">an accelerated </w:t>
      </w:r>
      <w:r>
        <w:rPr>
          <w:spacing w:val="-3"/>
        </w:rPr>
        <w:t xml:space="preserve">filer, </w:t>
      </w:r>
      <w:r>
        <w:t xml:space="preserve">a non-accelerated </w:t>
      </w:r>
      <w:r>
        <w:rPr>
          <w:spacing w:val="-3"/>
        </w:rPr>
        <w:t xml:space="preserve">filer, </w:t>
      </w:r>
      <w:r>
        <w:t>smaller reporting company,</w:t>
      </w:r>
      <w:r>
        <w:rPr>
          <w:spacing w:val="-28"/>
        </w:rPr>
        <w:t xml:space="preserve"> </w:t>
      </w:r>
      <w:r>
        <w:t>or</w:t>
      </w:r>
      <w:r>
        <w:rPr>
          <w:spacing w:val="-27"/>
        </w:rPr>
        <w:t xml:space="preserve"> </w:t>
      </w:r>
      <w:r>
        <w:t>an</w:t>
      </w:r>
      <w:r>
        <w:rPr>
          <w:spacing w:val="-27"/>
        </w:rPr>
        <w:t xml:space="preserve"> </w:t>
      </w:r>
      <w:r>
        <w:t>emerging</w:t>
      </w:r>
      <w:r>
        <w:rPr>
          <w:spacing w:val="-27"/>
        </w:rPr>
        <w:t xml:space="preserve"> </w:t>
      </w:r>
      <w:r>
        <w:t>growth</w:t>
      </w:r>
      <w:r>
        <w:rPr>
          <w:spacing w:val="-28"/>
        </w:rPr>
        <w:t xml:space="preserve"> </w:t>
      </w:r>
      <w:r>
        <w:t>company.</w:t>
      </w:r>
      <w:r>
        <w:rPr>
          <w:spacing w:val="-27"/>
        </w:rPr>
        <w:t xml:space="preserve"> </w:t>
      </w:r>
      <w:r>
        <w:t>See</w:t>
      </w:r>
      <w:r>
        <w:rPr>
          <w:spacing w:val="-27"/>
        </w:rPr>
        <w:t xml:space="preserve"> </w:t>
      </w:r>
      <w:r>
        <w:t>the</w:t>
      </w:r>
      <w:r>
        <w:rPr>
          <w:spacing w:val="-27"/>
        </w:rPr>
        <w:t xml:space="preserve"> </w:t>
      </w:r>
      <w:r>
        <w:t>definitions</w:t>
      </w:r>
      <w:r>
        <w:rPr>
          <w:spacing w:val="-28"/>
        </w:rPr>
        <w:t xml:space="preserve"> </w:t>
      </w:r>
      <w:r>
        <w:t>of</w:t>
      </w:r>
      <w:r>
        <w:rPr>
          <w:spacing w:val="-27"/>
        </w:rPr>
        <w:t xml:space="preserve"> </w:t>
      </w:r>
      <w:r>
        <w:t>“large</w:t>
      </w:r>
      <w:r>
        <w:rPr>
          <w:spacing w:val="-27"/>
        </w:rPr>
        <w:t xml:space="preserve"> </w:t>
      </w:r>
      <w:r>
        <w:t>accelerated</w:t>
      </w:r>
      <w:r>
        <w:rPr>
          <w:spacing w:val="-28"/>
        </w:rPr>
        <w:t xml:space="preserve"> </w:t>
      </w:r>
      <w:r>
        <w:t>filer,”</w:t>
      </w:r>
      <w:r>
        <w:rPr>
          <w:spacing w:val="-27"/>
        </w:rPr>
        <w:t xml:space="preserve"> </w:t>
      </w:r>
      <w:r>
        <w:t>“accelerated</w:t>
      </w:r>
      <w:r>
        <w:rPr>
          <w:spacing w:val="-29"/>
        </w:rPr>
        <w:t xml:space="preserve"> </w:t>
      </w:r>
      <w:r>
        <w:t>filer,”</w:t>
      </w:r>
      <w:r>
        <w:rPr>
          <w:spacing w:val="-27"/>
        </w:rPr>
        <w:t xml:space="preserve"> </w:t>
      </w:r>
      <w:r>
        <w:t>“smaller</w:t>
      </w:r>
      <w:r>
        <w:rPr>
          <w:spacing w:val="-27"/>
        </w:rPr>
        <w:t xml:space="preserve"> </w:t>
      </w:r>
      <w:r>
        <w:t>reporting</w:t>
      </w:r>
      <w:r>
        <w:rPr>
          <w:spacing w:val="-27"/>
        </w:rPr>
        <w:t xml:space="preserve"> </w:t>
      </w:r>
      <w:r>
        <w:t>company,” and "emerging growth company" in Rule 12b-2 of the Exchange</w:t>
      </w:r>
      <w:r>
        <w:rPr>
          <w:spacing w:val="-14"/>
        </w:rPr>
        <w:t xml:space="preserve"> </w:t>
      </w:r>
      <w:r>
        <w:t>Act.</w:t>
      </w:r>
    </w:p>
    <w:p w14:paraId="2D533B4E" w14:textId="77777777" w:rsidR="00377EF0" w:rsidRDefault="00000000">
      <w:pPr>
        <w:pStyle w:val="BodyText"/>
        <w:tabs>
          <w:tab w:val="left" w:pos="7338"/>
        </w:tabs>
        <w:spacing w:before="150"/>
        <w:ind w:left="569"/>
      </w:pPr>
      <w:r>
        <w:pict w14:anchorId="7D9468A1">
          <v:rect id="_x0000_s2063" style="position:absolute;left:0;text-align:left;margin-left:149.45pt;margin-top:9.85pt;width:6.25pt;height:6.75pt;z-index:-253100032;mso-position-horizontal-relative:page" filled="f" strokeweight=".5pt">
            <w10:wrap anchorx="page"/>
          </v:rect>
        </w:pict>
      </w:r>
      <w:r>
        <w:pict w14:anchorId="417EEF96">
          <v:rect id="_x0000_s2062" style="position:absolute;left:0;text-align:left;margin-left:465.05pt;margin-top:9.85pt;width:6.25pt;height:6.75pt;z-index:251671552;mso-position-horizontal-relative:page" filled="f" strokeweight=".5pt">
            <w10:wrap anchorx="page"/>
          </v:rect>
        </w:pict>
      </w:r>
      <w:r>
        <w:t>Large</w:t>
      </w:r>
      <w:r>
        <w:rPr>
          <w:spacing w:val="-5"/>
        </w:rPr>
        <w:t xml:space="preserve"> </w:t>
      </w:r>
      <w:r>
        <w:t>accelerated</w:t>
      </w:r>
      <w:r>
        <w:rPr>
          <w:spacing w:val="-4"/>
        </w:rPr>
        <w:t xml:space="preserve"> </w:t>
      </w:r>
      <w:r>
        <w:t>filer</w:t>
      </w:r>
      <w:r>
        <w:tab/>
        <w:t>Accelerated</w:t>
      </w:r>
      <w:r>
        <w:rPr>
          <w:spacing w:val="-2"/>
        </w:rPr>
        <w:t xml:space="preserve"> </w:t>
      </w:r>
      <w:r>
        <w:t>filer</w:t>
      </w:r>
    </w:p>
    <w:p w14:paraId="6D16DEDF" w14:textId="77777777" w:rsidR="00377EF0" w:rsidRDefault="00000000">
      <w:pPr>
        <w:pStyle w:val="BodyText"/>
        <w:tabs>
          <w:tab w:val="left" w:pos="7319"/>
        </w:tabs>
        <w:spacing w:before="110"/>
        <w:ind w:left="570"/>
      </w:pPr>
      <w:r>
        <w:pict w14:anchorId="3DBA1426">
          <v:rect id="_x0000_s2061" style="position:absolute;left:0;text-align:left;margin-left:149.35pt;margin-top:7.85pt;width:6.25pt;height:6.75pt;z-index:-253097984;mso-position-horizontal-relative:page" filled="f" strokeweight=".5pt">
            <w10:wrap anchorx="page"/>
          </v:rect>
        </w:pict>
      </w:r>
      <w:r>
        <w:pict w14:anchorId="26A3DAA9">
          <v:rect id="_x0000_s2060" style="position:absolute;left:0;text-align:left;margin-left:509.65pt;margin-top:7.85pt;width:6.25pt;height:6.75pt;z-index:251673600;mso-position-horizontal-relative:page" filled="f" strokeweight=".5pt">
            <w10:wrap anchorx="page"/>
          </v:rect>
        </w:pict>
      </w:r>
      <w:r>
        <w:t>Non-accelerated</w:t>
      </w:r>
      <w:r>
        <w:rPr>
          <w:spacing w:val="-10"/>
        </w:rPr>
        <w:t xml:space="preserve"> </w:t>
      </w:r>
      <w:r>
        <w:t>filer</w:t>
      </w:r>
      <w:r>
        <w:tab/>
      </w:r>
      <w:proofErr w:type="gramStart"/>
      <w:r>
        <w:t>Smaller</w:t>
      </w:r>
      <w:proofErr w:type="gramEnd"/>
      <w:r>
        <w:t xml:space="preserve"> reporting</w:t>
      </w:r>
      <w:r>
        <w:rPr>
          <w:spacing w:val="-7"/>
        </w:rPr>
        <w:t xml:space="preserve"> </w:t>
      </w:r>
      <w:r>
        <w:t>company</w:t>
      </w:r>
    </w:p>
    <w:p w14:paraId="2171126A" w14:textId="77777777" w:rsidR="00377EF0" w:rsidRDefault="00000000">
      <w:pPr>
        <w:pStyle w:val="BodyText"/>
        <w:spacing w:before="10"/>
        <w:ind w:left="7320"/>
      </w:pPr>
      <w:r>
        <w:pict w14:anchorId="77084B99">
          <v:shape id="_x0000_s2059" type="#_x0000_t202" style="position:absolute;left:0;text-align:left;margin-left:301.25pt;margin-top:37.8pt;width:5pt;height:11.1pt;z-index:-253104128;mso-position-horizontal-relative:page" filled="f" stroked="f">
            <v:textbox inset="0,0,0,0">
              <w:txbxContent>
                <w:p w14:paraId="1DBD8E7B" w14:textId="77777777" w:rsidR="00377EF0" w:rsidRDefault="00000000">
                  <w:pPr>
                    <w:pStyle w:val="BodyText"/>
                    <w:spacing w:line="221" w:lineRule="exact"/>
                  </w:pPr>
                  <w:r>
                    <w:t>1</w:t>
                  </w:r>
                </w:p>
              </w:txbxContent>
            </v:textbox>
            <w10:wrap anchorx="page"/>
          </v:shape>
        </w:pict>
      </w:r>
      <w:r>
        <w:pict w14:anchorId="1449345B">
          <v:rect id="_x0000_s2058" style="position:absolute;left:0;text-align:left;margin-left:294.75pt;margin-top:39.75pt;width:18pt;height:13.5pt;z-index:-253095936;mso-position-horizontal-relative:page" stroked="f">
            <w10:wrap anchorx="page"/>
          </v:rect>
        </w:pict>
      </w:r>
      <w:r>
        <w:pict w14:anchorId="576A3FA1">
          <v:rect id="_x0000_s2057" style="position:absolute;left:0;text-align:left;margin-left:512.25pt;margin-top:1.75pt;width:6.25pt;height:6.75pt;z-index:251678720;mso-position-horizontal-relative:page" filled="f" strokeweight=".5pt">
            <w10:wrap anchorx="page"/>
          </v:rect>
        </w:pict>
      </w:r>
      <w:r>
        <w:t>Emerging growth</w:t>
      </w:r>
      <w:r>
        <w:rPr>
          <w:spacing w:val="-4"/>
        </w:rPr>
        <w:t xml:space="preserve"> </w:t>
      </w:r>
      <w:r>
        <w:t>company</w:t>
      </w:r>
    </w:p>
    <w:p w14:paraId="09DC3AA9" w14:textId="77777777" w:rsidR="00377EF0" w:rsidRDefault="00377EF0">
      <w:pPr>
        <w:pStyle w:val="BodyText"/>
      </w:pPr>
    </w:p>
    <w:p w14:paraId="60C32A2D" w14:textId="77777777" w:rsidR="00377EF0" w:rsidRDefault="00377EF0">
      <w:pPr>
        <w:pStyle w:val="BodyText"/>
        <w:spacing w:before="6"/>
        <w:rPr>
          <w:sz w:val="16"/>
        </w:rPr>
      </w:pPr>
    </w:p>
    <w:p w14:paraId="3A35F6CF" w14:textId="77777777" w:rsidR="00377EF0" w:rsidRDefault="00377EF0">
      <w:pPr>
        <w:rPr>
          <w:sz w:val="16"/>
        </w:rPr>
        <w:sectPr w:rsidR="00377EF0">
          <w:type w:val="continuous"/>
          <w:pgSz w:w="12240" w:h="15840"/>
          <w:pgMar w:top="680" w:right="600" w:bottom="0" w:left="580" w:header="720" w:footer="720" w:gutter="0"/>
          <w:cols w:space="720"/>
        </w:sectPr>
      </w:pPr>
    </w:p>
    <w:p w14:paraId="434A43B5" w14:textId="77777777" w:rsidR="00377EF0" w:rsidRDefault="00000000">
      <w:pPr>
        <w:spacing w:before="92"/>
        <w:ind w:left="140"/>
        <w:rPr>
          <w:sz w:val="18"/>
        </w:rPr>
      </w:pPr>
      <w:r>
        <w:rPr>
          <w:sz w:val="18"/>
        </w:rPr>
        <w:t>SEC 870 (01-22)</w:t>
      </w:r>
    </w:p>
    <w:p w14:paraId="13144ECC" w14:textId="77777777" w:rsidR="00377EF0" w:rsidRDefault="00000000">
      <w:pPr>
        <w:spacing w:before="174" w:line="208" w:lineRule="auto"/>
        <w:ind w:left="140" w:right="2676"/>
        <w:jc w:val="both"/>
        <w:rPr>
          <w:sz w:val="18"/>
        </w:rPr>
      </w:pPr>
      <w:r>
        <w:br w:type="column"/>
      </w:r>
      <w:r>
        <w:rPr>
          <w:sz w:val="18"/>
        </w:rPr>
        <w:t>Persons who are to respond to the collection of information contained in this form are not required to respond unless the form displays a currently valid OMB control number.</w:t>
      </w:r>
    </w:p>
    <w:p w14:paraId="0D1FABFF" w14:textId="77777777" w:rsidR="00377EF0" w:rsidRDefault="00377EF0">
      <w:pPr>
        <w:spacing w:line="208" w:lineRule="auto"/>
        <w:jc w:val="both"/>
        <w:rPr>
          <w:sz w:val="18"/>
        </w:rPr>
        <w:sectPr w:rsidR="00377EF0">
          <w:type w:val="continuous"/>
          <w:pgSz w:w="12240" w:h="15840"/>
          <w:pgMar w:top="680" w:right="600" w:bottom="0" w:left="580" w:header="720" w:footer="720" w:gutter="0"/>
          <w:cols w:num="2" w:space="720" w:equalWidth="0">
            <w:col w:w="1410" w:space="525"/>
            <w:col w:w="9125"/>
          </w:cols>
        </w:sectPr>
      </w:pPr>
    </w:p>
    <w:p w14:paraId="52AA09B4" w14:textId="4A73E302" w:rsidR="00377EF0" w:rsidRPr="002B6B55" w:rsidRDefault="00000000" w:rsidP="002B6B55">
      <w:pPr>
        <w:pStyle w:val="BodyText"/>
        <w:spacing w:before="72"/>
        <w:ind w:left="140"/>
      </w:pPr>
      <w:r>
        <w:lastRenderedPageBreak/>
        <w:t>If</w:t>
      </w:r>
      <w:r>
        <w:rPr>
          <w:spacing w:val="11"/>
        </w:rPr>
        <w:t xml:space="preserve"> </w:t>
      </w:r>
      <w:r>
        <w:t>an</w:t>
      </w:r>
      <w:r>
        <w:rPr>
          <w:spacing w:val="-19"/>
        </w:rPr>
        <w:t xml:space="preserve"> </w:t>
      </w:r>
      <w:r>
        <w:t>emerging</w:t>
      </w:r>
      <w:r>
        <w:rPr>
          <w:spacing w:val="-20"/>
        </w:rPr>
        <w:t xml:space="preserve"> </w:t>
      </w:r>
      <w:r>
        <w:t>growth</w:t>
      </w:r>
      <w:r>
        <w:rPr>
          <w:spacing w:val="-20"/>
        </w:rPr>
        <w:t xml:space="preserve"> </w:t>
      </w:r>
      <w:r>
        <w:t>company,</w:t>
      </w:r>
      <w:r>
        <w:rPr>
          <w:spacing w:val="-19"/>
        </w:rPr>
        <w:t xml:space="preserve"> </w:t>
      </w:r>
      <w:r>
        <w:t>indicate</w:t>
      </w:r>
      <w:r>
        <w:rPr>
          <w:spacing w:val="-20"/>
        </w:rPr>
        <w:t xml:space="preserve"> </w:t>
      </w:r>
      <w:r>
        <w:t>by</w:t>
      </w:r>
      <w:r>
        <w:rPr>
          <w:spacing w:val="-20"/>
        </w:rPr>
        <w:t xml:space="preserve"> </w:t>
      </w:r>
      <w:r>
        <w:t>check</w:t>
      </w:r>
      <w:r>
        <w:rPr>
          <w:spacing w:val="-19"/>
        </w:rPr>
        <w:t xml:space="preserve"> </w:t>
      </w:r>
      <w:r>
        <w:t>mark</w:t>
      </w:r>
      <w:r>
        <w:rPr>
          <w:spacing w:val="-20"/>
        </w:rPr>
        <w:t xml:space="preserve"> </w:t>
      </w:r>
      <w:r>
        <w:t>if</w:t>
      </w:r>
      <w:r>
        <w:rPr>
          <w:spacing w:val="-20"/>
        </w:rPr>
        <w:t xml:space="preserve"> </w:t>
      </w:r>
      <w:r>
        <w:t>the</w:t>
      </w:r>
      <w:r>
        <w:rPr>
          <w:spacing w:val="-19"/>
        </w:rPr>
        <w:t xml:space="preserve"> </w:t>
      </w:r>
      <w:r>
        <w:t>registrant</w:t>
      </w:r>
      <w:r>
        <w:rPr>
          <w:spacing w:val="-20"/>
        </w:rPr>
        <w:t xml:space="preserve"> </w:t>
      </w:r>
      <w:r>
        <w:t>has</w:t>
      </w:r>
      <w:r>
        <w:rPr>
          <w:spacing w:val="-20"/>
        </w:rPr>
        <w:t xml:space="preserve"> </w:t>
      </w:r>
      <w:r>
        <w:t>elected</w:t>
      </w:r>
      <w:r>
        <w:rPr>
          <w:spacing w:val="-19"/>
        </w:rPr>
        <w:t xml:space="preserve"> </w:t>
      </w:r>
      <w:r>
        <w:t>not</w:t>
      </w:r>
      <w:r>
        <w:rPr>
          <w:spacing w:val="-20"/>
        </w:rPr>
        <w:t xml:space="preserve"> </w:t>
      </w:r>
      <w:r>
        <w:t>to</w:t>
      </w:r>
      <w:r>
        <w:rPr>
          <w:spacing w:val="-20"/>
        </w:rPr>
        <w:t xml:space="preserve"> </w:t>
      </w:r>
      <w:r>
        <w:t>use</w:t>
      </w:r>
      <w:r>
        <w:rPr>
          <w:spacing w:val="-19"/>
        </w:rPr>
        <w:t xml:space="preserve"> </w:t>
      </w:r>
      <w:r>
        <w:t>the</w:t>
      </w:r>
      <w:r>
        <w:rPr>
          <w:spacing w:val="-20"/>
        </w:rPr>
        <w:t xml:space="preserve"> </w:t>
      </w:r>
      <w:r>
        <w:t>extended</w:t>
      </w:r>
      <w:r>
        <w:rPr>
          <w:spacing w:val="-20"/>
        </w:rPr>
        <w:t xml:space="preserve"> </w:t>
      </w:r>
      <w:r>
        <w:t>transition</w:t>
      </w:r>
      <w:r>
        <w:rPr>
          <w:spacing w:val="-19"/>
        </w:rPr>
        <w:t xml:space="preserve"> </w:t>
      </w:r>
      <w:r>
        <w:t>period</w:t>
      </w:r>
      <w:r>
        <w:rPr>
          <w:spacing w:val="-20"/>
        </w:rPr>
        <w:t xml:space="preserve"> </w:t>
      </w:r>
      <w:r>
        <w:t>for</w:t>
      </w:r>
      <w:r>
        <w:rPr>
          <w:spacing w:val="-20"/>
        </w:rPr>
        <w:t xml:space="preserve"> </w:t>
      </w:r>
      <w:r>
        <w:t>complying</w:t>
      </w:r>
      <w:r w:rsidR="002B6B55">
        <w:t xml:space="preserve"> </w:t>
      </w:r>
      <w:r>
        <w:t>with any new or revised financial accounting standards provided pursuant to Section 7(a)(2)(B) of the Securities Act.</w:t>
      </w:r>
      <w:r w:rsidR="002B6B55">
        <w:t xml:space="preserve">  </w:t>
      </w:r>
      <w:r w:rsidR="002B6B55">
        <w:rPr>
          <w:rFonts w:ascii="Wingdings" w:hAnsi="Wingdings"/>
        </w:rPr>
        <w:sym w:font="Wingdings" w:char="F0A8"/>
      </w:r>
    </w:p>
    <w:p w14:paraId="604311EF" w14:textId="77777777" w:rsidR="00377EF0" w:rsidRDefault="00377EF0">
      <w:pPr>
        <w:pStyle w:val="BodyText"/>
        <w:rPr>
          <w:sz w:val="22"/>
        </w:rPr>
      </w:pPr>
    </w:p>
    <w:p w14:paraId="0813EBF9" w14:textId="77777777" w:rsidR="00377EF0" w:rsidRDefault="00377EF0">
      <w:pPr>
        <w:pStyle w:val="BodyText"/>
        <w:spacing w:before="7"/>
      </w:pPr>
    </w:p>
    <w:p w14:paraId="7F506361" w14:textId="77777777" w:rsidR="00377EF0" w:rsidRDefault="00000000">
      <w:pPr>
        <w:pStyle w:val="Heading1"/>
        <w:ind w:left="1536" w:right="1517"/>
        <w:jc w:val="center"/>
      </w:pPr>
      <w:r>
        <w:t>GENERAL INSTRUCTIONS</w:t>
      </w:r>
    </w:p>
    <w:p w14:paraId="4A017BB8" w14:textId="77777777" w:rsidR="00377EF0" w:rsidRDefault="00377EF0">
      <w:pPr>
        <w:pStyle w:val="BodyText"/>
        <w:rPr>
          <w:b/>
          <w:sz w:val="22"/>
        </w:rPr>
      </w:pPr>
    </w:p>
    <w:p w14:paraId="35F428DF" w14:textId="77777777" w:rsidR="00377EF0" w:rsidRDefault="00377EF0">
      <w:pPr>
        <w:pStyle w:val="BodyText"/>
        <w:spacing w:before="7"/>
        <w:rPr>
          <w:b/>
        </w:rPr>
      </w:pPr>
    </w:p>
    <w:p w14:paraId="72D0C37B" w14:textId="71E59D36" w:rsidR="00377EF0" w:rsidRPr="002B6B55" w:rsidRDefault="002B6B55" w:rsidP="002B6B55">
      <w:pPr>
        <w:tabs>
          <w:tab w:val="left" w:pos="318"/>
        </w:tabs>
        <w:ind w:left="317" w:hanging="179"/>
        <w:rPr>
          <w:b/>
          <w:sz w:val="20"/>
        </w:rPr>
      </w:pPr>
      <w:r>
        <w:rPr>
          <w:b/>
          <w:bCs/>
          <w:spacing w:val="-1"/>
          <w:sz w:val="20"/>
          <w:szCs w:val="20"/>
        </w:rPr>
        <w:t>I.</w:t>
      </w:r>
      <w:r>
        <w:rPr>
          <w:b/>
          <w:bCs/>
          <w:spacing w:val="-1"/>
          <w:sz w:val="20"/>
          <w:szCs w:val="20"/>
        </w:rPr>
        <w:tab/>
      </w:r>
      <w:r w:rsidR="00000000" w:rsidRPr="002B6B55">
        <w:rPr>
          <w:b/>
          <w:sz w:val="20"/>
        </w:rPr>
        <w:t>Eligibility Requirements for Use of Form</w:t>
      </w:r>
      <w:r w:rsidR="00000000" w:rsidRPr="002B6B55">
        <w:rPr>
          <w:b/>
          <w:spacing w:val="-6"/>
          <w:sz w:val="20"/>
        </w:rPr>
        <w:t xml:space="preserve"> </w:t>
      </w:r>
      <w:r w:rsidR="00000000" w:rsidRPr="002B6B55">
        <w:rPr>
          <w:b/>
          <w:sz w:val="20"/>
        </w:rPr>
        <w:t>S-1</w:t>
      </w:r>
    </w:p>
    <w:p w14:paraId="4DE84908" w14:textId="77777777" w:rsidR="00377EF0" w:rsidRDefault="00377EF0">
      <w:pPr>
        <w:pStyle w:val="BodyText"/>
        <w:spacing w:before="8"/>
        <w:rPr>
          <w:b/>
          <w:sz w:val="21"/>
        </w:rPr>
      </w:pPr>
    </w:p>
    <w:p w14:paraId="6346A1C7" w14:textId="77777777" w:rsidR="00377EF0" w:rsidRDefault="00000000">
      <w:pPr>
        <w:pStyle w:val="BodyText"/>
        <w:spacing w:line="249" w:lineRule="auto"/>
        <w:ind w:left="140" w:right="119" w:firstLine="450"/>
        <w:jc w:val="both"/>
      </w:pPr>
      <w:r>
        <w:t>This Form shall be used for the registration under the Securities Act of 1933 ("Securities Act"); of securities of all registrants for which</w:t>
      </w:r>
      <w:r>
        <w:rPr>
          <w:spacing w:val="-8"/>
        </w:rPr>
        <w:t xml:space="preserve"> </w:t>
      </w:r>
      <w:r>
        <w:t>no</w:t>
      </w:r>
      <w:r>
        <w:rPr>
          <w:spacing w:val="-8"/>
        </w:rPr>
        <w:t xml:space="preserve"> </w:t>
      </w:r>
      <w:r>
        <w:t>other</w:t>
      </w:r>
      <w:r>
        <w:rPr>
          <w:spacing w:val="-8"/>
        </w:rPr>
        <w:t xml:space="preserve"> </w:t>
      </w:r>
      <w:r>
        <w:t>form</w:t>
      </w:r>
      <w:r>
        <w:rPr>
          <w:spacing w:val="-8"/>
        </w:rPr>
        <w:t xml:space="preserve"> </w:t>
      </w:r>
      <w:r>
        <w:t>is</w:t>
      </w:r>
      <w:r>
        <w:rPr>
          <w:spacing w:val="-8"/>
        </w:rPr>
        <w:t xml:space="preserve"> </w:t>
      </w:r>
      <w:r>
        <w:t>authorized</w:t>
      </w:r>
      <w:r>
        <w:rPr>
          <w:spacing w:val="-8"/>
        </w:rPr>
        <w:t xml:space="preserve"> </w:t>
      </w:r>
      <w:r>
        <w:t>or</w:t>
      </w:r>
      <w:r>
        <w:rPr>
          <w:spacing w:val="-8"/>
        </w:rPr>
        <w:t xml:space="preserve"> </w:t>
      </w:r>
      <w:r>
        <w:t>prescribed,</w:t>
      </w:r>
      <w:r>
        <w:rPr>
          <w:spacing w:val="-8"/>
        </w:rPr>
        <w:t xml:space="preserve"> </w:t>
      </w:r>
      <w:r>
        <w:t>except</w:t>
      </w:r>
      <w:r>
        <w:rPr>
          <w:spacing w:val="-8"/>
        </w:rPr>
        <w:t xml:space="preserve"> </w:t>
      </w:r>
      <w:r>
        <w:t>that</w:t>
      </w:r>
      <w:r>
        <w:rPr>
          <w:spacing w:val="-8"/>
        </w:rPr>
        <w:t xml:space="preserve"> </w:t>
      </w:r>
      <w:r>
        <w:t>this</w:t>
      </w:r>
      <w:r>
        <w:rPr>
          <w:spacing w:val="-8"/>
        </w:rPr>
        <w:t xml:space="preserve"> </w:t>
      </w:r>
      <w:r>
        <w:t>Form</w:t>
      </w:r>
      <w:r>
        <w:rPr>
          <w:spacing w:val="-7"/>
        </w:rPr>
        <w:t xml:space="preserve"> </w:t>
      </w:r>
      <w:r>
        <w:t>shall</w:t>
      </w:r>
      <w:r>
        <w:rPr>
          <w:spacing w:val="-8"/>
        </w:rPr>
        <w:t xml:space="preserve"> </w:t>
      </w:r>
      <w:r>
        <w:t>not</w:t>
      </w:r>
      <w:r>
        <w:rPr>
          <w:spacing w:val="-8"/>
        </w:rPr>
        <w:t xml:space="preserve"> </w:t>
      </w:r>
      <w:r>
        <w:t>be</w:t>
      </w:r>
      <w:r>
        <w:rPr>
          <w:spacing w:val="-8"/>
        </w:rPr>
        <w:t xml:space="preserve"> </w:t>
      </w:r>
      <w:r>
        <w:t>used</w:t>
      </w:r>
      <w:r>
        <w:rPr>
          <w:spacing w:val="-8"/>
        </w:rPr>
        <w:t xml:space="preserve"> </w:t>
      </w:r>
      <w:r>
        <w:t>for</w:t>
      </w:r>
      <w:r>
        <w:rPr>
          <w:spacing w:val="-8"/>
        </w:rPr>
        <w:t xml:space="preserve"> </w:t>
      </w:r>
      <w:r>
        <w:t>securities</w:t>
      </w:r>
      <w:r>
        <w:rPr>
          <w:spacing w:val="-8"/>
        </w:rPr>
        <w:t xml:space="preserve"> </w:t>
      </w:r>
      <w:r>
        <w:t>of</w:t>
      </w:r>
      <w:r>
        <w:rPr>
          <w:spacing w:val="-8"/>
        </w:rPr>
        <w:t xml:space="preserve"> </w:t>
      </w:r>
      <w:r>
        <w:t>foreign</w:t>
      </w:r>
      <w:r>
        <w:rPr>
          <w:spacing w:val="-8"/>
        </w:rPr>
        <w:t xml:space="preserve"> </w:t>
      </w:r>
      <w:r>
        <w:t>governments</w:t>
      </w:r>
      <w:r>
        <w:rPr>
          <w:spacing w:val="-8"/>
        </w:rPr>
        <w:t xml:space="preserve"> </w:t>
      </w:r>
      <w:r>
        <w:t>or</w:t>
      </w:r>
      <w:r>
        <w:rPr>
          <w:spacing w:val="-8"/>
        </w:rPr>
        <w:t xml:space="preserve"> </w:t>
      </w:r>
      <w:r>
        <w:t>political subdivisions thereof or asset-backed securities, as defined in 17 CFR</w:t>
      </w:r>
      <w:r>
        <w:rPr>
          <w:spacing w:val="-7"/>
        </w:rPr>
        <w:t xml:space="preserve"> </w:t>
      </w:r>
      <w:r>
        <w:t>229.1101(c).</w:t>
      </w:r>
    </w:p>
    <w:p w14:paraId="27B94262" w14:textId="77777777" w:rsidR="00377EF0" w:rsidRDefault="00377EF0">
      <w:pPr>
        <w:pStyle w:val="BodyText"/>
        <w:spacing w:before="1"/>
        <w:rPr>
          <w:sz w:val="21"/>
        </w:rPr>
      </w:pPr>
    </w:p>
    <w:p w14:paraId="09348372" w14:textId="075C8C3E" w:rsidR="00377EF0" w:rsidRDefault="002B6B55" w:rsidP="002B6B55">
      <w:pPr>
        <w:pStyle w:val="Heading1"/>
        <w:tabs>
          <w:tab w:val="left" w:pos="385"/>
        </w:tabs>
        <w:ind w:left="384" w:hanging="245"/>
      </w:pPr>
      <w:r>
        <w:rPr>
          <w:spacing w:val="-1"/>
        </w:rPr>
        <w:t>II.</w:t>
      </w:r>
      <w:r>
        <w:rPr>
          <w:spacing w:val="-1"/>
        </w:rPr>
        <w:tab/>
      </w:r>
      <w:r w:rsidR="00000000">
        <w:t>Application of General Rules and</w:t>
      </w:r>
      <w:r w:rsidR="00000000">
        <w:rPr>
          <w:spacing w:val="-3"/>
        </w:rPr>
        <w:t xml:space="preserve"> </w:t>
      </w:r>
      <w:r w:rsidR="00000000">
        <w:t>Regulations</w:t>
      </w:r>
    </w:p>
    <w:p w14:paraId="3EA357B9" w14:textId="77777777" w:rsidR="00377EF0" w:rsidRDefault="00377EF0">
      <w:pPr>
        <w:pStyle w:val="BodyText"/>
        <w:spacing w:before="9"/>
        <w:rPr>
          <w:b/>
          <w:sz w:val="21"/>
        </w:rPr>
      </w:pPr>
    </w:p>
    <w:p w14:paraId="1B692D99" w14:textId="0C6B31A7" w:rsidR="00377EF0" w:rsidRPr="002B6B55" w:rsidRDefault="002B6B55" w:rsidP="002B6B55">
      <w:pPr>
        <w:tabs>
          <w:tab w:val="left" w:pos="1040"/>
        </w:tabs>
        <w:spacing w:line="249" w:lineRule="auto"/>
        <w:ind w:left="1039" w:right="117" w:hanging="450"/>
        <w:jc w:val="both"/>
        <w:rPr>
          <w:sz w:val="20"/>
        </w:rPr>
      </w:pPr>
      <w:r>
        <w:rPr>
          <w:spacing w:val="-18"/>
          <w:w w:val="97"/>
          <w:sz w:val="20"/>
          <w:szCs w:val="20"/>
        </w:rPr>
        <w:t>A.</w:t>
      </w:r>
      <w:r>
        <w:rPr>
          <w:spacing w:val="-18"/>
          <w:w w:val="97"/>
          <w:sz w:val="20"/>
          <w:szCs w:val="20"/>
        </w:rPr>
        <w:tab/>
      </w:r>
      <w:r w:rsidR="00000000" w:rsidRPr="002B6B55">
        <w:rPr>
          <w:sz w:val="20"/>
        </w:rPr>
        <w:t>Attention</w:t>
      </w:r>
      <w:r w:rsidR="00000000" w:rsidRPr="002B6B55">
        <w:rPr>
          <w:spacing w:val="-8"/>
          <w:sz w:val="20"/>
        </w:rPr>
        <w:t xml:space="preserve"> </w:t>
      </w:r>
      <w:r w:rsidR="00000000" w:rsidRPr="002B6B55">
        <w:rPr>
          <w:sz w:val="20"/>
        </w:rPr>
        <w:t>is</w:t>
      </w:r>
      <w:r w:rsidR="00000000" w:rsidRPr="002B6B55">
        <w:rPr>
          <w:spacing w:val="-9"/>
          <w:sz w:val="20"/>
        </w:rPr>
        <w:t xml:space="preserve"> </w:t>
      </w:r>
      <w:r w:rsidR="00000000" w:rsidRPr="002B6B55">
        <w:rPr>
          <w:sz w:val="20"/>
        </w:rPr>
        <w:t>directed</w:t>
      </w:r>
      <w:r w:rsidR="00000000" w:rsidRPr="002B6B55">
        <w:rPr>
          <w:spacing w:val="-8"/>
          <w:sz w:val="20"/>
        </w:rPr>
        <w:t xml:space="preserve"> </w:t>
      </w:r>
      <w:r w:rsidR="00000000" w:rsidRPr="002B6B55">
        <w:rPr>
          <w:sz w:val="20"/>
        </w:rPr>
        <w:t>to</w:t>
      </w:r>
      <w:r w:rsidR="00000000" w:rsidRPr="002B6B55">
        <w:rPr>
          <w:spacing w:val="-9"/>
          <w:sz w:val="20"/>
        </w:rPr>
        <w:t xml:space="preserve"> </w:t>
      </w:r>
      <w:r w:rsidR="00000000" w:rsidRPr="002B6B55">
        <w:rPr>
          <w:sz w:val="20"/>
        </w:rPr>
        <w:t>the</w:t>
      </w:r>
      <w:r w:rsidR="00000000" w:rsidRPr="002B6B55">
        <w:rPr>
          <w:spacing w:val="-8"/>
          <w:sz w:val="20"/>
        </w:rPr>
        <w:t xml:space="preserve"> </w:t>
      </w:r>
      <w:r w:rsidR="00000000" w:rsidRPr="002B6B55">
        <w:rPr>
          <w:sz w:val="20"/>
        </w:rPr>
        <w:t>General</w:t>
      </w:r>
      <w:r w:rsidR="00000000" w:rsidRPr="002B6B55">
        <w:rPr>
          <w:spacing w:val="-9"/>
          <w:sz w:val="20"/>
        </w:rPr>
        <w:t xml:space="preserve"> </w:t>
      </w:r>
      <w:r w:rsidR="00000000" w:rsidRPr="002B6B55">
        <w:rPr>
          <w:sz w:val="20"/>
        </w:rPr>
        <w:t>Rules</w:t>
      </w:r>
      <w:r w:rsidR="00000000" w:rsidRPr="002B6B55">
        <w:rPr>
          <w:spacing w:val="-8"/>
          <w:sz w:val="20"/>
        </w:rPr>
        <w:t xml:space="preserve"> </w:t>
      </w:r>
      <w:r w:rsidR="00000000" w:rsidRPr="002B6B55">
        <w:rPr>
          <w:sz w:val="20"/>
        </w:rPr>
        <w:t>and</w:t>
      </w:r>
      <w:r w:rsidR="00000000" w:rsidRPr="002B6B55">
        <w:rPr>
          <w:spacing w:val="-9"/>
          <w:sz w:val="20"/>
        </w:rPr>
        <w:t xml:space="preserve"> </w:t>
      </w:r>
      <w:r w:rsidR="00000000" w:rsidRPr="002B6B55">
        <w:rPr>
          <w:sz w:val="20"/>
        </w:rPr>
        <w:t>Regulations</w:t>
      </w:r>
      <w:r w:rsidR="00000000" w:rsidRPr="002B6B55">
        <w:rPr>
          <w:spacing w:val="-9"/>
          <w:sz w:val="20"/>
        </w:rPr>
        <w:t xml:space="preserve"> </w:t>
      </w:r>
      <w:r w:rsidR="00000000" w:rsidRPr="002B6B55">
        <w:rPr>
          <w:sz w:val="20"/>
        </w:rPr>
        <w:t>under</w:t>
      </w:r>
      <w:r w:rsidR="00000000" w:rsidRPr="002B6B55">
        <w:rPr>
          <w:spacing w:val="-8"/>
          <w:sz w:val="20"/>
        </w:rPr>
        <w:t xml:space="preserve"> </w:t>
      </w:r>
      <w:r w:rsidR="00000000" w:rsidRPr="002B6B55">
        <w:rPr>
          <w:sz w:val="20"/>
        </w:rPr>
        <w:t>the</w:t>
      </w:r>
      <w:r w:rsidR="00000000" w:rsidRPr="002B6B55">
        <w:rPr>
          <w:spacing w:val="-9"/>
          <w:sz w:val="20"/>
        </w:rPr>
        <w:t xml:space="preserve"> </w:t>
      </w:r>
      <w:r w:rsidR="00000000" w:rsidRPr="002B6B55">
        <w:rPr>
          <w:sz w:val="20"/>
        </w:rPr>
        <w:t>Securities</w:t>
      </w:r>
      <w:r w:rsidR="00000000" w:rsidRPr="002B6B55">
        <w:rPr>
          <w:spacing w:val="-19"/>
          <w:sz w:val="20"/>
        </w:rPr>
        <w:t xml:space="preserve"> </w:t>
      </w:r>
      <w:r w:rsidR="00000000" w:rsidRPr="002B6B55">
        <w:rPr>
          <w:sz w:val="20"/>
        </w:rPr>
        <w:t>Act,</w:t>
      </w:r>
      <w:r w:rsidR="00000000" w:rsidRPr="002B6B55">
        <w:rPr>
          <w:spacing w:val="-8"/>
          <w:sz w:val="20"/>
        </w:rPr>
        <w:t xml:space="preserve"> </w:t>
      </w:r>
      <w:r w:rsidR="00000000" w:rsidRPr="002B6B55">
        <w:rPr>
          <w:sz w:val="20"/>
        </w:rPr>
        <w:t>particularly</w:t>
      </w:r>
      <w:r w:rsidR="00000000" w:rsidRPr="002B6B55">
        <w:rPr>
          <w:spacing w:val="-9"/>
          <w:sz w:val="20"/>
        </w:rPr>
        <w:t xml:space="preserve"> </w:t>
      </w:r>
      <w:r w:rsidR="00000000" w:rsidRPr="002B6B55">
        <w:rPr>
          <w:sz w:val="20"/>
        </w:rPr>
        <w:t>those</w:t>
      </w:r>
      <w:r w:rsidR="00000000" w:rsidRPr="002B6B55">
        <w:rPr>
          <w:spacing w:val="-9"/>
          <w:sz w:val="20"/>
        </w:rPr>
        <w:t xml:space="preserve"> </w:t>
      </w:r>
      <w:r w:rsidR="00000000" w:rsidRPr="002B6B55">
        <w:rPr>
          <w:sz w:val="20"/>
        </w:rPr>
        <w:t>comprising</w:t>
      </w:r>
      <w:r w:rsidR="00000000" w:rsidRPr="002B6B55">
        <w:rPr>
          <w:spacing w:val="-8"/>
          <w:sz w:val="20"/>
        </w:rPr>
        <w:t xml:space="preserve"> </w:t>
      </w:r>
      <w:r w:rsidR="00000000" w:rsidRPr="002B6B55">
        <w:rPr>
          <w:sz w:val="20"/>
        </w:rPr>
        <w:t>Regulation C (17 CFR 230.400 to 230.494) thereunder. That Regulation contains general requirements regarding the preparation and filing of the registration</w:t>
      </w:r>
      <w:r w:rsidR="00000000" w:rsidRPr="002B6B55">
        <w:rPr>
          <w:spacing w:val="-2"/>
          <w:sz w:val="20"/>
        </w:rPr>
        <w:t xml:space="preserve"> </w:t>
      </w:r>
      <w:r w:rsidR="00000000" w:rsidRPr="002B6B55">
        <w:rPr>
          <w:sz w:val="20"/>
        </w:rPr>
        <w:t>statement.</w:t>
      </w:r>
    </w:p>
    <w:p w14:paraId="2D0714CF" w14:textId="77777777" w:rsidR="00377EF0" w:rsidRDefault="00377EF0">
      <w:pPr>
        <w:pStyle w:val="BodyText"/>
        <w:spacing w:before="1"/>
        <w:rPr>
          <w:sz w:val="21"/>
        </w:rPr>
      </w:pPr>
    </w:p>
    <w:p w14:paraId="03B614F5" w14:textId="3F81D3F6" w:rsidR="00377EF0" w:rsidRPr="002B6B55" w:rsidRDefault="002B6B55" w:rsidP="002B6B55">
      <w:pPr>
        <w:tabs>
          <w:tab w:val="left" w:pos="1040"/>
        </w:tabs>
        <w:spacing w:line="249" w:lineRule="auto"/>
        <w:ind w:left="1040" w:right="117" w:hanging="450"/>
        <w:jc w:val="both"/>
        <w:rPr>
          <w:sz w:val="20"/>
        </w:rPr>
      </w:pPr>
      <w:r>
        <w:rPr>
          <w:spacing w:val="-18"/>
          <w:w w:val="97"/>
          <w:sz w:val="20"/>
          <w:szCs w:val="20"/>
        </w:rPr>
        <w:t>B.</w:t>
      </w:r>
      <w:r>
        <w:rPr>
          <w:spacing w:val="-18"/>
          <w:w w:val="97"/>
          <w:sz w:val="20"/>
          <w:szCs w:val="20"/>
        </w:rPr>
        <w:tab/>
      </w:r>
      <w:r w:rsidR="00000000" w:rsidRPr="002B6B55">
        <w:rPr>
          <w:sz w:val="20"/>
        </w:rPr>
        <w:t>Attention</w:t>
      </w:r>
      <w:r w:rsidR="00000000" w:rsidRPr="002B6B55">
        <w:rPr>
          <w:spacing w:val="-6"/>
          <w:sz w:val="20"/>
        </w:rPr>
        <w:t xml:space="preserve"> </w:t>
      </w:r>
      <w:r w:rsidR="00000000" w:rsidRPr="002B6B55">
        <w:rPr>
          <w:sz w:val="20"/>
        </w:rPr>
        <w:t>is</w:t>
      </w:r>
      <w:r w:rsidR="00000000" w:rsidRPr="002B6B55">
        <w:rPr>
          <w:spacing w:val="-5"/>
          <w:sz w:val="20"/>
        </w:rPr>
        <w:t xml:space="preserve"> </w:t>
      </w:r>
      <w:r w:rsidR="00000000" w:rsidRPr="002B6B55">
        <w:rPr>
          <w:sz w:val="20"/>
        </w:rPr>
        <w:t>directed</w:t>
      </w:r>
      <w:r w:rsidR="00000000" w:rsidRPr="002B6B55">
        <w:rPr>
          <w:spacing w:val="-5"/>
          <w:sz w:val="20"/>
        </w:rPr>
        <w:t xml:space="preserve"> </w:t>
      </w:r>
      <w:r w:rsidR="00000000" w:rsidRPr="002B6B55">
        <w:rPr>
          <w:sz w:val="20"/>
        </w:rPr>
        <w:t>to</w:t>
      </w:r>
      <w:r w:rsidR="00000000" w:rsidRPr="002B6B55">
        <w:rPr>
          <w:spacing w:val="-5"/>
          <w:sz w:val="20"/>
        </w:rPr>
        <w:t xml:space="preserve"> </w:t>
      </w:r>
      <w:r w:rsidR="00000000" w:rsidRPr="002B6B55">
        <w:rPr>
          <w:sz w:val="20"/>
        </w:rPr>
        <w:t>Regulation</w:t>
      </w:r>
      <w:r w:rsidR="00000000" w:rsidRPr="002B6B55">
        <w:rPr>
          <w:spacing w:val="-6"/>
          <w:sz w:val="20"/>
        </w:rPr>
        <w:t xml:space="preserve"> </w:t>
      </w:r>
      <w:r w:rsidR="00000000" w:rsidRPr="002B6B55">
        <w:rPr>
          <w:sz w:val="20"/>
        </w:rPr>
        <w:t>S-K</w:t>
      </w:r>
      <w:r w:rsidR="00000000" w:rsidRPr="002B6B55">
        <w:rPr>
          <w:spacing w:val="-5"/>
          <w:sz w:val="20"/>
        </w:rPr>
        <w:t xml:space="preserve"> </w:t>
      </w:r>
      <w:r w:rsidR="00000000" w:rsidRPr="002B6B55">
        <w:rPr>
          <w:sz w:val="20"/>
        </w:rPr>
        <w:t>(17</w:t>
      </w:r>
      <w:r w:rsidR="00000000" w:rsidRPr="002B6B55">
        <w:rPr>
          <w:spacing w:val="-5"/>
          <w:sz w:val="20"/>
        </w:rPr>
        <w:t xml:space="preserve"> </w:t>
      </w:r>
      <w:r w:rsidR="00000000" w:rsidRPr="002B6B55">
        <w:rPr>
          <w:sz w:val="20"/>
        </w:rPr>
        <w:t>CFR</w:t>
      </w:r>
      <w:r w:rsidR="00000000" w:rsidRPr="002B6B55">
        <w:rPr>
          <w:spacing w:val="-5"/>
          <w:sz w:val="20"/>
        </w:rPr>
        <w:t xml:space="preserve"> </w:t>
      </w:r>
      <w:r w:rsidR="00000000" w:rsidRPr="002B6B55">
        <w:rPr>
          <w:sz w:val="20"/>
        </w:rPr>
        <w:t>Part</w:t>
      </w:r>
      <w:r w:rsidR="00000000" w:rsidRPr="002B6B55">
        <w:rPr>
          <w:spacing w:val="-6"/>
          <w:sz w:val="20"/>
        </w:rPr>
        <w:t xml:space="preserve"> </w:t>
      </w:r>
      <w:r w:rsidR="00000000" w:rsidRPr="002B6B55">
        <w:rPr>
          <w:sz w:val="20"/>
        </w:rPr>
        <w:t>229)</w:t>
      </w:r>
      <w:r w:rsidR="00000000" w:rsidRPr="002B6B55">
        <w:rPr>
          <w:spacing w:val="-5"/>
          <w:sz w:val="20"/>
        </w:rPr>
        <w:t xml:space="preserve"> </w:t>
      </w:r>
      <w:r w:rsidR="00000000" w:rsidRPr="002B6B55">
        <w:rPr>
          <w:sz w:val="20"/>
        </w:rPr>
        <w:t>for</w:t>
      </w:r>
      <w:r w:rsidR="00000000" w:rsidRPr="002B6B55">
        <w:rPr>
          <w:spacing w:val="-5"/>
          <w:sz w:val="20"/>
        </w:rPr>
        <w:t xml:space="preserve"> </w:t>
      </w:r>
      <w:r w:rsidR="00000000" w:rsidRPr="002B6B55">
        <w:rPr>
          <w:sz w:val="20"/>
        </w:rPr>
        <w:t>the</w:t>
      </w:r>
      <w:r w:rsidR="00000000" w:rsidRPr="002B6B55">
        <w:rPr>
          <w:spacing w:val="-5"/>
          <w:sz w:val="20"/>
        </w:rPr>
        <w:t xml:space="preserve"> </w:t>
      </w:r>
      <w:r w:rsidR="00000000" w:rsidRPr="002B6B55">
        <w:rPr>
          <w:sz w:val="20"/>
        </w:rPr>
        <w:t>requirements</w:t>
      </w:r>
      <w:r w:rsidR="00000000" w:rsidRPr="002B6B55">
        <w:rPr>
          <w:spacing w:val="-5"/>
          <w:sz w:val="20"/>
        </w:rPr>
        <w:t xml:space="preserve"> </w:t>
      </w:r>
      <w:r w:rsidR="00000000" w:rsidRPr="002B6B55">
        <w:rPr>
          <w:sz w:val="20"/>
        </w:rPr>
        <w:t>applicable</w:t>
      </w:r>
      <w:r w:rsidR="00000000" w:rsidRPr="002B6B55">
        <w:rPr>
          <w:spacing w:val="-6"/>
          <w:sz w:val="20"/>
        </w:rPr>
        <w:t xml:space="preserve"> </w:t>
      </w:r>
      <w:r w:rsidR="00000000" w:rsidRPr="002B6B55">
        <w:rPr>
          <w:sz w:val="20"/>
        </w:rPr>
        <w:t>to</w:t>
      </w:r>
      <w:r w:rsidR="00000000" w:rsidRPr="002B6B55">
        <w:rPr>
          <w:spacing w:val="-5"/>
          <w:sz w:val="20"/>
        </w:rPr>
        <w:t xml:space="preserve"> </w:t>
      </w:r>
      <w:r w:rsidR="00000000" w:rsidRPr="002B6B55">
        <w:rPr>
          <w:sz w:val="20"/>
        </w:rPr>
        <w:t>the</w:t>
      </w:r>
      <w:r w:rsidR="00000000" w:rsidRPr="002B6B55">
        <w:rPr>
          <w:spacing w:val="-5"/>
          <w:sz w:val="20"/>
        </w:rPr>
        <w:t xml:space="preserve"> </w:t>
      </w:r>
      <w:r w:rsidR="00000000" w:rsidRPr="002B6B55">
        <w:rPr>
          <w:sz w:val="20"/>
        </w:rPr>
        <w:t>content</w:t>
      </w:r>
      <w:r w:rsidR="00000000" w:rsidRPr="002B6B55">
        <w:rPr>
          <w:spacing w:val="-5"/>
          <w:sz w:val="20"/>
        </w:rPr>
        <w:t xml:space="preserve"> </w:t>
      </w:r>
      <w:r w:rsidR="00000000" w:rsidRPr="002B6B55">
        <w:rPr>
          <w:sz w:val="20"/>
        </w:rPr>
        <w:t>of</w:t>
      </w:r>
      <w:r w:rsidR="00000000" w:rsidRPr="002B6B55">
        <w:rPr>
          <w:spacing w:val="-6"/>
          <w:sz w:val="20"/>
        </w:rPr>
        <w:t xml:space="preserve"> </w:t>
      </w:r>
      <w:r w:rsidR="00000000" w:rsidRPr="002B6B55">
        <w:rPr>
          <w:sz w:val="20"/>
        </w:rPr>
        <w:t>the</w:t>
      </w:r>
      <w:r w:rsidR="00000000" w:rsidRPr="002B6B55">
        <w:rPr>
          <w:spacing w:val="-5"/>
          <w:sz w:val="20"/>
        </w:rPr>
        <w:t xml:space="preserve"> </w:t>
      </w:r>
      <w:r w:rsidR="00000000" w:rsidRPr="002B6B55">
        <w:rPr>
          <w:sz w:val="20"/>
        </w:rPr>
        <w:t>non-financial statement portions of registration statements under the Securities Act. Where this Form directs the registrant to furnish information required by Regulation S-K and the item of Regulation S-K so provides, information need only be furnished to the extent appropriate.</w:t>
      </w:r>
    </w:p>
    <w:p w14:paraId="7B4EA09D" w14:textId="77777777" w:rsidR="00377EF0" w:rsidRDefault="00377EF0">
      <w:pPr>
        <w:pStyle w:val="BodyText"/>
        <w:spacing w:before="1"/>
        <w:rPr>
          <w:sz w:val="21"/>
        </w:rPr>
      </w:pPr>
    </w:p>
    <w:p w14:paraId="1274AE49" w14:textId="15F4E433" w:rsidR="00377EF0" w:rsidRPr="002B6B55" w:rsidRDefault="002B6B55" w:rsidP="002B6B55">
      <w:pPr>
        <w:tabs>
          <w:tab w:val="left" w:pos="1040"/>
        </w:tabs>
        <w:spacing w:before="1" w:line="249" w:lineRule="auto"/>
        <w:ind w:left="1039" w:right="118" w:hanging="450"/>
        <w:jc w:val="both"/>
        <w:rPr>
          <w:sz w:val="20"/>
        </w:rPr>
      </w:pPr>
      <w:r>
        <w:rPr>
          <w:spacing w:val="-18"/>
          <w:w w:val="97"/>
          <w:sz w:val="20"/>
          <w:szCs w:val="20"/>
        </w:rPr>
        <w:t>C.</w:t>
      </w:r>
      <w:r>
        <w:rPr>
          <w:spacing w:val="-18"/>
          <w:w w:val="97"/>
          <w:sz w:val="20"/>
          <w:szCs w:val="20"/>
        </w:rPr>
        <w:tab/>
      </w:r>
      <w:r w:rsidR="00000000" w:rsidRPr="002B6B55">
        <w:rPr>
          <w:sz w:val="20"/>
        </w:rPr>
        <w:t>A</w:t>
      </w:r>
      <w:r w:rsidR="00000000" w:rsidRPr="002B6B55">
        <w:rPr>
          <w:spacing w:val="-26"/>
          <w:sz w:val="20"/>
        </w:rPr>
        <w:t xml:space="preserve"> </w:t>
      </w:r>
      <w:r w:rsidR="00000000" w:rsidRPr="002B6B55">
        <w:rPr>
          <w:sz w:val="20"/>
        </w:rPr>
        <w:t>registration</w:t>
      </w:r>
      <w:r w:rsidR="00000000" w:rsidRPr="002B6B55">
        <w:rPr>
          <w:spacing w:val="-15"/>
          <w:sz w:val="20"/>
        </w:rPr>
        <w:t xml:space="preserve"> </w:t>
      </w:r>
      <w:r w:rsidR="00000000" w:rsidRPr="002B6B55">
        <w:rPr>
          <w:sz w:val="20"/>
        </w:rPr>
        <w:t>statement</w:t>
      </w:r>
      <w:r w:rsidR="00000000" w:rsidRPr="002B6B55">
        <w:rPr>
          <w:spacing w:val="-16"/>
          <w:sz w:val="20"/>
        </w:rPr>
        <w:t xml:space="preserve"> </w:t>
      </w:r>
      <w:r w:rsidR="00000000" w:rsidRPr="002B6B55">
        <w:rPr>
          <w:sz w:val="20"/>
        </w:rPr>
        <w:t>filed</w:t>
      </w:r>
      <w:r w:rsidR="00000000" w:rsidRPr="002B6B55">
        <w:rPr>
          <w:spacing w:val="-15"/>
          <w:sz w:val="20"/>
        </w:rPr>
        <w:t xml:space="preserve"> </w:t>
      </w:r>
      <w:r w:rsidR="00000000" w:rsidRPr="002B6B55">
        <w:rPr>
          <w:sz w:val="20"/>
        </w:rPr>
        <w:t>(or</w:t>
      </w:r>
      <w:r w:rsidR="00000000" w:rsidRPr="002B6B55">
        <w:rPr>
          <w:spacing w:val="-15"/>
          <w:sz w:val="20"/>
        </w:rPr>
        <w:t xml:space="preserve"> </w:t>
      </w:r>
      <w:r w:rsidR="00000000" w:rsidRPr="002B6B55">
        <w:rPr>
          <w:sz w:val="20"/>
        </w:rPr>
        <w:t>submitted</w:t>
      </w:r>
      <w:r w:rsidR="00000000" w:rsidRPr="002B6B55">
        <w:rPr>
          <w:spacing w:val="-16"/>
          <w:sz w:val="20"/>
        </w:rPr>
        <w:t xml:space="preserve"> </w:t>
      </w:r>
      <w:r w:rsidR="00000000" w:rsidRPr="002B6B55">
        <w:rPr>
          <w:sz w:val="20"/>
        </w:rPr>
        <w:t>for</w:t>
      </w:r>
      <w:r w:rsidR="00000000" w:rsidRPr="002B6B55">
        <w:rPr>
          <w:spacing w:val="-15"/>
          <w:sz w:val="20"/>
        </w:rPr>
        <w:t xml:space="preserve"> </w:t>
      </w:r>
      <w:r w:rsidR="00000000" w:rsidRPr="002B6B55">
        <w:rPr>
          <w:sz w:val="20"/>
        </w:rPr>
        <w:t>confidential</w:t>
      </w:r>
      <w:r w:rsidR="00000000" w:rsidRPr="002B6B55">
        <w:rPr>
          <w:spacing w:val="-15"/>
          <w:sz w:val="20"/>
        </w:rPr>
        <w:t xml:space="preserve"> </w:t>
      </w:r>
      <w:r w:rsidR="00000000" w:rsidRPr="002B6B55">
        <w:rPr>
          <w:sz w:val="20"/>
        </w:rPr>
        <w:t>review)</w:t>
      </w:r>
      <w:r w:rsidR="00000000" w:rsidRPr="002B6B55">
        <w:rPr>
          <w:spacing w:val="-15"/>
          <w:sz w:val="20"/>
        </w:rPr>
        <w:t xml:space="preserve"> </w:t>
      </w:r>
      <w:r w:rsidR="00000000" w:rsidRPr="002B6B55">
        <w:rPr>
          <w:sz w:val="20"/>
        </w:rPr>
        <w:t>under</w:t>
      </w:r>
      <w:r w:rsidR="00000000" w:rsidRPr="002B6B55">
        <w:rPr>
          <w:spacing w:val="-15"/>
          <w:sz w:val="20"/>
        </w:rPr>
        <w:t xml:space="preserve"> </w:t>
      </w:r>
      <w:r w:rsidR="00000000" w:rsidRPr="002B6B55">
        <w:rPr>
          <w:sz w:val="20"/>
        </w:rPr>
        <w:t>Section</w:t>
      </w:r>
      <w:r w:rsidR="00000000" w:rsidRPr="002B6B55">
        <w:rPr>
          <w:spacing w:val="-15"/>
          <w:sz w:val="20"/>
        </w:rPr>
        <w:t xml:space="preserve"> </w:t>
      </w:r>
      <w:r w:rsidR="00000000" w:rsidRPr="002B6B55">
        <w:rPr>
          <w:sz w:val="20"/>
        </w:rPr>
        <w:t>6</w:t>
      </w:r>
      <w:r w:rsidR="00000000" w:rsidRPr="002B6B55">
        <w:rPr>
          <w:spacing w:val="-16"/>
          <w:sz w:val="20"/>
        </w:rPr>
        <w:t xml:space="preserve"> </w:t>
      </w:r>
      <w:r w:rsidR="00000000" w:rsidRPr="002B6B55">
        <w:rPr>
          <w:sz w:val="20"/>
        </w:rPr>
        <w:t>of</w:t>
      </w:r>
      <w:r w:rsidR="00000000" w:rsidRPr="002B6B55">
        <w:rPr>
          <w:spacing w:val="-15"/>
          <w:sz w:val="20"/>
        </w:rPr>
        <w:t xml:space="preserve"> </w:t>
      </w:r>
      <w:r w:rsidR="00000000" w:rsidRPr="002B6B55">
        <w:rPr>
          <w:sz w:val="20"/>
        </w:rPr>
        <w:t>the</w:t>
      </w:r>
      <w:r w:rsidR="00000000" w:rsidRPr="002B6B55">
        <w:rPr>
          <w:spacing w:val="-15"/>
          <w:sz w:val="20"/>
        </w:rPr>
        <w:t xml:space="preserve"> </w:t>
      </w:r>
      <w:r w:rsidR="00000000" w:rsidRPr="002B6B55">
        <w:rPr>
          <w:sz w:val="20"/>
        </w:rPr>
        <w:t>Securities</w:t>
      </w:r>
      <w:r w:rsidR="00000000" w:rsidRPr="002B6B55">
        <w:rPr>
          <w:spacing w:val="-26"/>
          <w:sz w:val="20"/>
        </w:rPr>
        <w:t xml:space="preserve"> </w:t>
      </w:r>
      <w:r w:rsidR="00000000" w:rsidRPr="002B6B55">
        <w:rPr>
          <w:sz w:val="20"/>
        </w:rPr>
        <w:t>Act</w:t>
      </w:r>
      <w:r w:rsidR="00000000" w:rsidRPr="002B6B55">
        <w:rPr>
          <w:spacing w:val="-15"/>
          <w:sz w:val="20"/>
        </w:rPr>
        <w:t xml:space="preserve"> </w:t>
      </w:r>
      <w:r w:rsidR="00000000" w:rsidRPr="002B6B55">
        <w:rPr>
          <w:sz w:val="20"/>
        </w:rPr>
        <w:t>(15</w:t>
      </w:r>
      <w:r w:rsidR="00000000" w:rsidRPr="002B6B55">
        <w:rPr>
          <w:spacing w:val="-15"/>
          <w:sz w:val="20"/>
        </w:rPr>
        <w:t xml:space="preserve"> </w:t>
      </w:r>
      <w:r w:rsidR="00000000" w:rsidRPr="002B6B55">
        <w:rPr>
          <w:sz w:val="20"/>
        </w:rPr>
        <w:t>U.S.C.</w:t>
      </w:r>
      <w:r w:rsidR="00000000" w:rsidRPr="002B6B55">
        <w:rPr>
          <w:spacing w:val="-15"/>
          <w:sz w:val="20"/>
        </w:rPr>
        <w:t xml:space="preserve"> </w:t>
      </w:r>
      <w:r w:rsidR="00000000" w:rsidRPr="002B6B55">
        <w:rPr>
          <w:sz w:val="20"/>
        </w:rPr>
        <w:t>77f)</w:t>
      </w:r>
      <w:r w:rsidR="00000000" w:rsidRPr="002B6B55">
        <w:rPr>
          <w:spacing w:val="-15"/>
          <w:sz w:val="20"/>
        </w:rPr>
        <w:t xml:space="preserve"> </w:t>
      </w:r>
      <w:r w:rsidR="00000000" w:rsidRPr="002B6B55">
        <w:rPr>
          <w:sz w:val="20"/>
        </w:rPr>
        <w:t>by</w:t>
      </w:r>
      <w:r w:rsidR="00000000" w:rsidRPr="002B6B55">
        <w:rPr>
          <w:spacing w:val="-15"/>
          <w:sz w:val="20"/>
        </w:rPr>
        <w:t xml:space="preserve"> </w:t>
      </w:r>
      <w:r w:rsidR="00000000" w:rsidRPr="002B6B55">
        <w:rPr>
          <w:sz w:val="20"/>
        </w:rPr>
        <w:t>an emerging</w:t>
      </w:r>
      <w:r w:rsidR="00000000" w:rsidRPr="002B6B55">
        <w:rPr>
          <w:spacing w:val="-6"/>
          <w:sz w:val="20"/>
        </w:rPr>
        <w:t xml:space="preserve"> </w:t>
      </w:r>
      <w:r w:rsidR="00000000" w:rsidRPr="002B6B55">
        <w:rPr>
          <w:sz w:val="20"/>
        </w:rPr>
        <w:t>growth</w:t>
      </w:r>
      <w:r w:rsidR="00000000" w:rsidRPr="002B6B55">
        <w:rPr>
          <w:spacing w:val="-6"/>
          <w:sz w:val="20"/>
        </w:rPr>
        <w:t xml:space="preserve"> </w:t>
      </w:r>
      <w:r w:rsidR="00000000" w:rsidRPr="002B6B55">
        <w:rPr>
          <w:sz w:val="20"/>
        </w:rPr>
        <w:t>company,</w:t>
      </w:r>
      <w:r w:rsidR="00000000" w:rsidRPr="002B6B55">
        <w:rPr>
          <w:spacing w:val="-6"/>
          <w:sz w:val="20"/>
        </w:rPr>
        <w:t xml:space="preserve"> </w:t>
      </w:r>
      <w:r w:rsidR="00000000" w:rsidRPr="002B6B55">
        <w:rPr>
          <w:sz w:val="20"/>
        </w:rPr>
        <w:t>defined</w:t>
      </w:r>
      <w:r w:rsidR="00000000" w:rsidRPr="002B6B55">
        <w:rPr>
          <w:spacing w:val="-5"/>
          <w:sz w:val="20"/>
        </w:rPr>
        <w:t xml:space="preserve"> </w:t>
      </w:r>
      <w:r w:rsidR="00000000" w:rsidRPr="002B6B55">
        <w:rPr>
          <w:sz w:val="20"/>
        </w:rPr>
        <w:t>in</w:t>
      </w:r>
      <w:r w:rsidR="00000000" w:rsidRPr="002B6B55">
        <w:rPr>
          <w:spacing w:val="-6"/>
          <w:sz w:val="20"/>
        </w:rPr>
        <w:t xml:space="preserve"> </w:t>
      </w:r>
      <w:r w:rsidR="00000000" w:rsidRPr="002B6B55">
        <w:rPr>
          <w:sz w:val="20"/>
        </w:rPr>
        <w:t>Section</w:t>
      </w:r>
      <w:r w:rsidR="00000000" w:rsidRPr="002B6B55">
        <w:rPr>
          <w:spacing w:val="-6"/>
          <w:sz w:val="20"/>
        </w:rPr>
        <w:t xml:space="preserve"> </w:t>
      </w:r>
      <w:r w:rsidR="00000000" w:rsidRPr="002B6B55">
        <w:rPr>
          <w:sz w:val="20"/>
        </w:rPr>
        <w:t>2(a)(19)</w:t>
      </w:r>
      <w:r w:rsidR="00000000" w:rsidRPr="002B6B55">
        <w:rPr>
          <w:spacing w:val="-6"/>
          <w:sz w:val="20"/>
        </w:rPr>
        <w:t xml:space="preserve"> </w:t>
      </w:r>
      <w:r w:rsidR="00000000" w:rsidRPr="002B6B55">
        <w:rPr>
          <w:sz w:val="20"/>
        </w:rPr>
        <w:t>of</w:t>
      </w:r>
      <w:r w:rsidR="00000000" w:rsidRPr="002B6B55">
        <w:rPr>
          <w:spacing w:val="-5"/>
          <w:sz w:val="20"/>
        </w:rPr>
        <w:t xml:space="preserve"> </w:t>
      </w:r>
      <w:r w:rsidR="00000000" w:rsidRPr="002B6B55">
        <w:rPr>
          <w:sz w:val="20"/>
        </w:rPr>
        <w:t>the</w:t>
      </w:r>
      <w:r w:rsidR="00000000" w:rsidRPr="002B6B55">
        <w:rPr>
          <w:spacing w:val="-6"/>
          <w:sz w:val="20"/>
        </w:rPr>
        <w:t xml:space="preserve"> </w:t>
      </w:r>
      <w:r w:rsidR="00000000" w:rsidRPr="002B6B55">
        <w:rPr>
          <w:sz w:val="20"/>
        </w:rPr>
        <w:t>Securities</w:t>
      </w:r>
      <w:r w:rsidR="00000000" w:rsidRPr="002B6B55">
        <w:rPr>
          <w:spacing w:val="-16"/>
          <w:sz w:val="20"/>
        </w:rPr>
        <w:t xml:space="preserve"> </w:t>
      </w:r>
      <w:r w:rsidR="00000000" w:rsidRPr="002B6B55">
        <w:rPr>
          <w:sz w:val="20"/>
        </w:rPr>
        <w:t>Act</w:t>
      </w:r>
      <w:r w:rsidR="00000000" w:rsidRPr="002B6B55">
        <w:rPr>
          <w:spacing w:val="-6"/>
          <w:sz w:val="20"/>
        </w:rPr>
        <w:t xml:space="preserve"> </w:t>
      </w:r>
      <w:r w:rsidR="00000000" w:rsidRPr="002B6B55">
        <w:rPr>
          <w:sz w:val="20"/>
        </w:rPr>
        <w:t>(15</w:t>
      </w:r>
      <w:r w:rsidR="00000000" w:rsidRPr="002B6B55">
        <w:rPr>
          <w:spacing w:val="-6"/>
          <w:sz w:val="20"/>
        </w:rPr>
        <w:t xml:space="preserve"> </w:t>
      </w:r>
      <w:r w:rsidR="00000000" w:rsidRPr="002B6B55">
        <w:rPr>
          <w:sz w:val="20"/>
        </w:rPr>
        <w:t>U.S.C.</w:t>
      </w:r>
      <w:r w:rsidR="00000000" w:rsidRPr="002B6B55">
        <w:rPr>
          <w:spacing w:val="-5"/>
          <w:sz w:val="20"/>
        </w:rPr>
        <w:t xml:space="preserve"> </w:t>
      </w:r>
      <w:r w:rsidR="00000000" w:rsidRPr="002B6B55">
        <w:rPr>
          <w:sz w:val="20"/>
        </w:rPr>
        <w:t>77b(a)(19)),</w:t>
      </w:r>
      <w:r w:rsidR="00000000" w:rsidRPr="002B6B55">
        <w:rPr>
          <w:spacing w:val="-6"/>
          <w:sz w:val="20"/>
        </w:rPr>
        <w:t xml:space="preserve"> </w:t>
      </w:r>
      <w:r w:rsidR="00000000" w:rsidRPr="002B6B55">
        <w:rPr>
          <w:sz w:val="20"/>
        </w:rPr>
        <w:t>prior</w:t>
      </w:r>
      <w:r w:rsidR="00000000" w:rsidRPr="002B6B55">
        <w:rPr>
          <w:spacing w:val="-6"/>
          <w:sz w:val="20"/>
        </w:rPr>
        <w:t xml:space="preserve"> </w:t>
      </w:r>
      <w:r w:rsidR="00000000" w:rsidRPr="002B6B55">
        <w:rPr>
          <w:sz w:val="20"/>
        </w:rPr>
        <w:t>to</w:t>
      </w:r>
      <w:r w:rsidR="00000000" w:rsidRPr="002B6B55">
        <w:rPr>
          <w:spacing w:val="-6"/>
          <w:sz w:val="20"/>
        </w:rPr>
        <w:t xml:space="preserve"> </w:t>
      </w:r>
      <w:r w:rsidR="00000000" w:rsidRPr="002B6B55">
        <w:rPr>
          <w:sz w:val="20"/>
        </w:rPr>
        <w:t>an</w:t>
      </w:r>
      <w:r w:rsidR="00000000" w:rsidRPr="002B6B55">
        <w:rPr>
          <w:spacing w:val="-5"/>
          <w:sz w:val="20"/>
        </w:rPr>
        <w:t xml:space="preserve"> </w:t>
      </w:r>
      <w:r w:rsidR="00000000" w:rsidRPr="002B6B55">
        <w:rPr>
          <w:sz w:val="20"/>
        </w:rPr>
        <w:t>initial</w:t>
      </w:r>
      <w:r w:rsidR="00000000" w:rsidRPr="002B6B55">
        <w:rPr>
          <w:spacing w:val="-6"/>
          <w:sz w:val="20"/>
        </w:rPr>
        <w:t xml:space="preserve"> </w:t>
      </w:r>
      <w:r w:rsidR="00000000" w:rsidRPr="002B6B55">
        <w:rPr>
          <w:sz w:val="20"/>
        </w:rPr>
        <w:t>public offering</w:t>
      </w:r>
      <w:r w:rsidR="00000000" w:rsidRPr="002B6B55">
        <w:rPr>
          <w:spacing w:val="-5"/>
          <w:sz w:val="20"/>
        </w:rPr>
        <w:t xml:space="preserve"> </w:t>
      </w:r>
      <w:r w:rsidR="00000000" w:rsidRPr="002B6B55">
        <w:rPr>
          <w:sz w:val="20"/>
        </w:rPr>
        <w:t>may</w:t>
      </w:r>
      <w:r w:rsidR="00000000" w:rsidRPr="002B6B55">
        <w:rPr>
          <w:spacing w:val="-5"/>
          <w:sz w:val="20"/>
        </w:rPr>
        <w:t xml:space="preserve"> </w:t>
      </w:r>
      <w:r w:rsidR="00000000" w:rsidRPr="002B6B55">
        <w:rPr>
          <w:sz w:val="20"/>
        </w:rPr>
        <w:t>omit</w:t>
      </w:r>
      <w:r w:rsidR="00000000" w:rsidRPr="002B6B55">
        <w:rPr>
          <w:spacing w:val="-5"/>
          <w:sz w:val="20"/>
        </w:rPr>
        <w:t xml:space="preserve"> </w:t>
      </w:r>
      <w:r w:rsidR="00000000" w:rsidRPr="002B6B55">
        <w:rPr>
          <w:sz w:val="20"/>
        </w:rPr>
        <w:t>financial</w:t>
      </w:r>
      <w:r w:rsidR="00000000" w:rsidRPr="002B6B55">
        <w:rPr>
          <w:spacing w:val="-6"/>
          <w:sz w:val="20"/>
        </w:rPr>
        <w:t xml:space="preserve"> </w:t>
      </w:r>
      <w:r w:rsidR="00000000" w:rsidRPr="002B6B55">
        <w:rPr>
          <w:sz w:val="20"/>
        </w:rPr>
        <w:t>information</w:t>
      </w:r>
      <w:r w:rsidR="00000000" w:rsidRPr="002B6B55">
        <w:rPr>
          <w:spacing w:val="-5"/>
          <w:sz w:val="20"/>
        </w:rPr>
        <w:t xml:space="preserve"> </w:t>
      </w:r>
      <w:r w:rsidR="00000000" w:rsidRPr="002B6B55">
        <w:rPr>
          <w:sz w:val="20"/>
        </w:rPr>
        <w:t>for</w:t>
      </w:r>
      <w:r w:rsidR="00000000" w:rsidRPr="002B6B55">
        <w:rPr>
          <w:spacing w:val="-5"/>
          <w:sz w:val="20"/>
        </w:rPr>
        <w:t xml:space="preserve"> </w:t>
      </w:r>
      <w:r w:rsidR="00000000" w:rsidRPr="002B6B55">
        <w:rPr>
          <w:sz w:val="20"/>
        </w:rPr>
        <w:t>historical</w:t>
      </w:r>
      <w:r w:rsidR="00000000" w:rsidRPr="002B6B55">
        <w:rPr>
          <w:spacing w:val="-6"/>
          <w:sz w:val="20"/>
        </w:rPr>
        <w:t xml:space="preserve"> </w:t>
      </w:r>
      <w:r w:rsidR="00000000" w:rsidRPr="002B6B55">
        <w:rPr>
          <w:sz w:val="20"/>
        </w:rPr>
        <w:t>periods</w:t>
      </w:r>
      <w:r w:rsidR="00000000" w:rsidRPr="002B6B55">
        <w:rPr>
          <w:spacing w:val="-5"/>
          <w:sz w:val="20"/>
        </w:rPr>
        <w:t xml:space="preserve"> </w:t>
      </w:r>
      <w:r w:rsidR="00000000" w:rsidRPr="002B6B55">
        <w:rPr>
          <w:sz w:val="20"/>
        </w:rPr>
        <w:t>otherwise</w:t>
      </w:r>
      <w:r w:rsidR="00000000" w:rsidRPr="002B6B55">
        <w:rPr>
          <w:spacing w:val="-5"/>
          <w:sz w:val="20"/>
        </w:rPr>
        <w:t xml:space="preserve"> </w:t>
      </w:r>
      <w:r w:rsidR="00000000" w:rsidRPr="002B6B55">
        <w:rPr>
          <w:sz w:val="20"/>
        </w:rPr>
        <w:t>required</w:t>
      </w:r>
      <w:r w:rsidR="00000000" w:rsidRPr="002B6B55">
        <w:rPr>
          <w:spacing w:val="-5"/>
          <w:sz w:val="20"/>
        </w:rPr>
        <w:t xml:space="preserve"> </w:t>
      </w:r>
      <w:r w:rsidR="00000000" w:rsidRPr="002B6B55">
        <w:rPr>
          <w:sz w:val="20"/>
        </w:rPr>
        <w:t>by</w:t>
      </w:r>
      <w:r w:rsidR="00000000" w:rsidRPr="002B6B55">
        <w:rPr>
          <w:spacing w:val="-5"/>
          <w:sz w:val="20"/>
        </w:rPr>
        <w:t xml:space="preserve"> </w:t>
      </w:r>
      <w:r w:rsidR="00000000" w:rsidRPr="002B6B55">
        <w:rPr>
          <w:sz w:val="20"/>
        </w:rPr>
        <w:t>Regulation</w:t>
      </w:r>
      <w:r w:rsidR="00000000" w:rsidRPr="002B6B55">
        <w:rPr>
          <w:spacing w:val="-6"/>
          <w:sz w:val="20"/>
        </w:rPr>
        <w:t xml:space="preserve"> </w:t>
      </w:r>
      <w:r w:rsidR="00000000" w:rsidRPr="002B6B55">
        <w:rPr>
          <w:sz w:val="20"/>
        </w:rPr>
        <w:t>S-X</w:t>
      </w:r>
      <w:r w:rsidR="00000000" w:rsidRPr="002B6B55">
        <w:rPr>
          <w:spacing w:val="-5"/>
          <w:sz w:val="20"/>
        </w:rPr>
        <w:t xml:space="preserve"> </w:t>
      </w:r>
      <w:r w:rsidR="00000000" w:rsidRPr="002B6B55">
        <w:rPr>
          <w:sz w:val="20"/>
        </w:rPr>
        <w:t>(17</w:t>
      </w:r>
      <w:r w:rsidR="00000000" w:rsidRPr="002B6B55">
        <w:rPr>
          <w:spacing w:val="-5"/>
          <w:sz w:val="20"/>
        </w:rPr>
        <w:t xml:space="preserve"> </w:t>
      </w:r>
      <w:r w:rsidR="00000000" w:rsidRPr="002B6B55">
        <w:rPr>
          <w:sz w:val="20"/>
        </w:rPr>
        <w:t>CFR</w:t>
      </w:r>
      <w:r w:rsidR="00000000" w:rsidRPr="002B6B55">
        <w:rPr>
          <w:spacing w:val="-5"/>
          <w:sz w:val="20"/>
        </w:rPr>
        <w:t xml:space="preserve"> </w:t>
      </w:r>
      <w:r w:rsidR="00000000" w:rsidRPr="002B6B55">
        <w:rPr>
          <w:sz w:val="20"/>
        </w:rPr>
        <w:t>Part</w:t>
      </w:r>
      <w:r w:rsidR="00000000" w:rsidRPr="002B6B55">
        <w:rPr>
          <w:spacing w:val="-5"/>
          <w:sz w:val="20"/>
        </w:rPr>
        <w:t xml:space="preserve"> </w:t>
      </w:r>
      <w:r w:rsidR="00000000" w:rsidRPr="002B6B55">
        <w:rPr>
          <w:sz w:val="20"/>
        </w:rPr>
        <w:t>210)</w:t>
      </w:r>
      <w:r w:rsidR="00000000" w:rsidRPr="002B6B55">
        <w:rPr>
          <w:spacing w:val="-5"/>
          <w:sz w:val="20"/>
        </w:rPr>
        <w:t xml:space="preserve"> </w:t>
      </w:r>
      <w:r w:rsidR="00000000" w:rsidRPr="002B6B55">
        <w:rPr>
          <w:sz w:val="20"/>
        </w:rPr>
        <w:t>as</w:t>
      </w:r>
      <w:r w:rsidR="00000000" w:rsidRPr="002B6B55">
        <w:rPr>
          <w:spacing w:val="-5"/>
          <w:sz w:val="20"/>
        </w:rPr>
        <w:t xml:space="preserve"> </w:t>
      </w:r>
      <w:r w:rsidR="00000000" w:rsidRPr="002B6B55">
        <w:rPr>
          <w:sz w:val="20"/>
        </w:rPr>
        <w:t>of the time of filing (or confidential submission) of the registration statement, provided</w:t>
      </w:r>
      <w:r w:rsidR="00000000" w:rsidRPr="002B6B55">
        <w:rPr>
          <w:spacing w:val="-12"/>
          <w:sz w:val="20"/>
        </w:rPr>
        <w:t xml:space="preserve"> </w:t>
      </w:r>
      <w:r w:rsidR="00000000" w:rsidRPr="002B6B55">
        <w:rPr>
          <w:sz w:val="20"/>
        </w:rPr>
        <w:t>that:</w:t>
      </w:r>
    </w:p>
    <w:p w14:paraId="214ED4C1" w14:textId="77777777" w:rsidR="00377EF0" w:rsidRDefault="00377EF0">
      <w:pPr>
        <w:pStyle w:val="BodyText"/>
        <w:spacing w:before="1"/>
        <w:rPr>
          <w:sz w:val="21"/>
        </w:rPr>
      </w:pPr>
    </w:p>
    <w:p w14:paraId="6844A65C" w14:textId="10A51329" w:rsidR="00377EF0" w:rsidRPr="002B6B55" w:rsidRDefault="002B6B55" w:rsidP="002B6B55">
      <w:pPr>
        <w:tabs>
          <w:tab w:val="left" w:pos="1285"/>
        </w:tabs>
        <w:spacing w:before="1"/>
        <w:ind w:left="1295" w:hanging="256"/>
        <w:rPr>
          <w:sz w:val="20"/>
        </w:rPr>
      </w:pPr>
      <w:r>
        <w:rPr>
          <w:spacing w:val="-6"/>
          <w:w w:val="98"/>
          <w:sz w:val="20"/>
          <w:szCs w:val="20"/>
        </w:rPr>
        <w:t>1.</w:t>
      </w:r>
      <w:r>
        <w:rPr>
          <w:spacing w:val="-6"/>
          <w:w w:val="98"/>
          <w:sz w:val="20"/>
          <w:szCs w:val="20"/>
        </w:rPr>
        <w:tab/>
      </w:r>
      <w:r w:rsidR="00000000" w:rsidRPr="002B6B55">
        <w:rPr>
          <w:sz w:val="20"/>
        </w:rPr>
        <w:t>The</w:t>
      </w:r>
      <w:r w:rsidR="00000000" w:rsidRPr="002B6B55">
        <w:rPr>
          <w:spacing w:val="-3"/>
          <w:sz w:val="20"/>
        </w:rPr>
        <w:t xml:space="preserve"> </w:t>
      </w:r>
      <w:r w:rsidR="00000000" w:rsidRPr="002B6B55">
        <w:rPr>
          <w:sz w:val="20"/>
        </w:rPr>
        <w:t>omitted</w:t>
      </w:r>
      <w:r w:rsidR="00000000" w:rsidRPr="002B6B55">
        <w:rPr>
          <w:spacing w:val="-2"/>
          <w:sz w:val="20"/>
        </w:rPr>
        <w:t xml:space="preserve"> </w:t>
      </w:r>
      <w:r w:rsidR="00000000" w:rsidRPr="002B6B55">
        <w:t>financial</w:t>
      </w:r>
      <w:r w:rsidR="00000000" w:rsidRPr="002B6B55">
        <w:rPr>
          <w:spacing w:val="-3"/>
          <w:sz w:val="20"/>
        </w:rPr>
        <w:t xml:space="preserve"> </w:t>
      </w:r>
      <w:r w:rsidR="00000000" w:rsidRPr="002B6B55">
        <w:rPr>
          <w:sz w:val="20"/>
        </w:rPr>
        <w:t>information</w:t>
      </w:r>
      <w:r w:rsidR="00000000" w:rsidRPr="002B6B55">
        <w:rPr>
          <w:spacing w:val="-3"/>
          <w:sz w:val="20"/>
        </w:rPr>
        <w:t xml:space="preserve"> </w:t>
      </w:r>
      <w:r w:rsidR="00000000" w:rsidRPr="002B6B55">
        <w:rPr>
          <w:sz w:val="20"/>
        </w:rPr>
        <w:t>relates</w:t>
      </w:r>
      <w:r w:rsidR="00000000" w:rsidRPr="002B6B55">
        <w:rPr>
          <w:spacing w:val="-2"/>
          <w:sz w:val="20"/>
        </w:rPr>
        <w:t xml:space="preserve"> </w:t>
      </w:r>
      <w:r w:rsidR="00000000" w:rsidRPr="002B6B55">
        <w:rPr>
          <w:sz w:val="20"/>
        </w:rPr>
        <w:t>to</w:t>
      </w:r>
      <w:r w:rsidR="00000000" w:rsidRPr="002B6B55">
        <w:rPr>
          <w:spacing w:val="-2"/>
          <w:sz w:val="20"/>
        </w:rPr>
        <w:t xml:space="preserve"> </w:t>
      </w:r>
      <w:r w:rsidR="00000000" w:rsidRPr="002B6B55">
        <w:rPr>
          <w:sz w:val="20"/>
        </w:rPr>
        <w:t>a</w:t>
      </w:r>
      <w:r w:rsidR="00000000" w:rsidRPr="002B6B55">
        <w:rPr>
          <w:spacing w:val="-2"/>
          <w:sz w:val="20"/>
        </w:rPr>
        <w:t xml:space="preserve"> </w:t>
      </w:r>
      <w:r w:rsidR="00000000" w:rsidRPr="002B6B55">
        <w:rPr>
          <w:sz w:val="20"/>
        </w:rPr>
        <w:t>historical</w:t>
      </w:r>
      <w:r w:rsidR="00000000" w:rsidRPr="002B6B55">
        <w:rPr>
          <w:spacing w:val="-3"/>
          <w:sz w:val="20"/>
        </w:rPr>
        <w:t xml:space="preserve"> </w:t>
      </w:r>
      <w:r w:rsidR="00000000" w:rsidRPr="002B6B55">
        <w:rPr>
          <w:sz w:val="20"/>
        </w:rPr>
        <w:t>period</w:t>
      </w:r>
      <w:r w:rsidR="00000000" w:rsidRPr="002B6B55">
        <w:rPr>
          <w:spacing w:val="-2"/>
          <w:sz w:val="20"/>
        </w:rPr>
        <w:t xml:space="preserve"> </w:t>
      </w:r>
      <w:r w:rsidR="00000000" w:rsidRPr="002B6B55">
        <w:rPr>
          <w:sz w:val="20"/>
        </w:rPr>
        <w:t>that</w:t>
      </w:r>
      <w:r w:rsidR="00000000" w:rsidRPr="002B6B55">
        <w:rPr>
          <w:spacing w:val="-2"/>
          <w:sz w:val="20"/>
        </w:rPr>
        <w:t xml:space="preserve"> </w:t>
      </w:r>
      <w:r w:rsidR="00000000" w:rsidRPr="002B6B55">
        <w:rPr>
          <w:sz w:val="20"/>
        </w:rPr>
        <w:t>the</w:t>
      </w:r>
      <w:r w:rsidR="00000000" w:rsidRPr="002B6B55">
        <w:rPr>
          <w:spacing w:val="-2"/>
          <w:sz w:val="20"/>
        </w:rPr>
        <w:t xml:space="preserve"> </w:t>
      </w:r>
      <w:r w:rsidR="00000000" w:rsidRPr="002B6B55">
        <w:rPr>
          <w:sz w:val="20"/>
        </w:rPr>
        <w:t>registrant</w:t>
      </w:r>
      <w:r w:rsidR="00000000" w:rsidRPr="002B6B55">
        <w:rPr>
          <w:spacing w:val="-3"/>
          <w:sz w:val="20"/>
        </w:rPr>
        <w:t xml:space="preserve"> </w:t>
      </w:r>
      <w:r w:rsidR="00000000" w:rsidRPr="002B6B55">
        <w:rPr>
          <w:sz w:val="20"/>
        </w:rPr>
        <w:t>reasonably</w:t>
      </w:r>
      <w:r w:rsidR="00000000" w:rsidRPr="002B6B55">
        <w:rPr>
          <w:spacing w:val="-2"/>
          <w:sz w:val="20"/>
        </w:rPr>
        <w:t xml:space="preserve"> </w:t>
      </w:r>
      <w:r w:rsidR="00000000" w:rsidRPr="002B6B55">
        <w:rPr>
          <w:sz w:val="20"/>
        </w:rPr>
        <w:t>believes</w:t>
      </w:r>
      <w:r w:rsidR="00000000" w:rsidRPr="002B6B55">
        <w:rPr>
          <w:spacing w:val="-2"/>
          <w:sz w:val="20"/>
        </w:rPr>
        <w:t xml:space="preserve"> </w:t>
      </w:r>
      <w:r w:rsidR="00000000" w:rsidRPr="002B6B55">
        <w:rPr>
          <w:sz w:val="20"/>
        </w:rPr>
        <w:t>will</w:t>
      </w:r>
      <w:r w:rsidR="00000000" w:rsidRPr="002B6B55">
        <w:rPr>
          <w:spacing w:val="-2"/>
          <w:sz w:val="20"/>
        </w:rPr>
        <w:t xml:space="preserve"> </w:t>
      </w:r>
      <w:r w:rsidR="00000000" w:rsidRPr="002B6B55">
        <w:rPr>
          <w:sz w:val="20"/>
        </w:rPr>
        <w:t>not</w:t>
      </w:r>
      <w:r w:rsidR="00000000" w:rsidRPr="002B6B55">
        <w:rPr>
          <w:spacing w:val="-3"/>
          <w:sz w:val="20"/>
        </w:rPr>
        <w:t xml:space="preserve"> </w:t>
      </w:r>
      <w:r w:rsidR="00000000" w:rsidRPr="002B6B55">
        <w:rPr>
          <w:sz w:val="20"/>
        </w:rPr>
        <w:t>be</w:t>
      </w:r>
      <w:r w:rsidR="00000000" w:rsidRPr="002B6B55">
        <w:rPr>
          <w:spacing w:val="-2"/>
          <w:sz w:val="20"/>
        </w:rPr>
        <w:t xml:space="preserve"> </w:t>
      </w:r>
      <w:r w:rsidR="00000000" w:rsidRPr="002B6B55">
        <w:rPr>
          <w:sz w:val="20"/>
        </w:rPr>
        <w:t>required to be included in this Form at the time of the contemplated offering;</w:t>
      </w:r>
      <w:r w:rsidR="00000000" w:rsidRPr="002B6B55">
        <w:rPr>
          <w:spacing w:val="-4"/>
          <w:sz w:val="20"/>
        </w:rPr>
        <w:t xml:space="preserve"> </w:t>
      </w:r>
      <w:r w:rsidR="00000000" w:rsidRPr="002B6B55">
        <w:rPr>
          <w:sz w:val="20"/>
        </w:rPr>
        <w:t>and</w:t>
      </w:r>
    </w:p>
    <w:p w14:paraId="2CAF04BE" w14:textId="77777777" w:rsidR="00377EF0" w:rsidRDefault="00377EF0">
      <w:pPr>
        <w:pStyle w:val="BodyText"/>
        <w:rPr>
          <w:sz w:val="21"/>
        </w:rPr>
      </w:pPr>
    </w:p>
    <w:p w14:paraId="62CEFD0D" w14:textId="41F0E30E" w:rsidR="00377EF0" w:rsidRDefault="002B6B55" w:rsidP="002B6B55">
      <w:pPr>
        <w:tabs>
          <w:tab w:val="left" w:pos="1296"/>
        </w:tabs>
        <w:spacing w:before="1"/>
        <w:ind w:left="1295" w:hanging="256"/>
      </w:pPr>
      <w:r>
        <w:rPr>
          <w:spacing w:val="-6"/>
          <w:w w:val="98"/>
          <w:sz w:val="20"/>
          <w:szCs w:val="20"/>
        </w:rPr>
        <w:t>2.</w:t>
      </w:r>
      <w:r>
        <w:rPr>
          <w:spacing w:val="-6"/>
          <w:w w:val="98"/>
          <w:sz w:val="20"/>
          <w:szCs w:val="20"/>
        </w:rPr>
        <w:tab/>
      </w:r>
      <w:r w:rsidR="00000000" w:rsidRPr="002B6B55">
        <w:rPr>
          <w:sz w:val="20"/>
        </w:rPr>
        <w:t>Prior to the registrant distributing a preliminary prospectus to investors, the registration statement is amended to</w:t>
      </w:r>
      <w:r w:rsidR="00000000" w:rsidRPr="002B6B55">
        <w:rPr>
          <w:spacing w:val="21"/>
          <w:sz w:val="20"/>
        </w:rPr>
        <w:t xml:space="preserve"> </w:t>
      </w:r>
      <w:r w:rsidR="00000000" w:rsidRPr="002B6B55">
        <w:rPr>
          <w:sz w:val="20"/>
        </w:rPr>
        <w:t>include</w:t>
      </w:r>
      <w:r>
        <w:rPr>
          <w:sz w:val="20"/>
        </w:rPr>
        <w:t xml:space="preserve"> </w:t>
      </w:r>
      <w:r w:rsidR="00000000">
        <w:t>all financial information required by Regulation S-X at the date of the amendment.</w:t>
      </w:r>
    </w:p>
    <w:p w14:paraId="39CEBEA1" w14:textId="77777777" w:rsidR="00377EF0" w:rsidRDefault="00377EF0">
      <w:pPr>
        <w:pStyle w:val="BodyText"/>
        <w:rPr>
          <w:sz w:val="22"/>
        </w:rPr>
      </w:pPr>
    </w:p>
    <w:p w14:paraId="4B73F756" w14:textId="77777777" w:rsidR="00377EF0" w:rsidRDefault="00377EF0">
      <w:pPr>
        <w:pStyle w:val="BodyText"/>
        <w:spacing w:before="6"/>
      </w:pPr>
    </w:p>
    <w:p w14:paraId="3AE477B5" w14:textId="26587D14" w:rsidR="00377EF0" w:rsidRDefault="002B6B55" w:rsidP="002B6B55">
      <w:pPr>
        <w:pStyle w:val="Heading1"/>
        <w:tabs>
          <w:tab w:val="left" w:pos="474"/>
        </w:tabs>
        <w:spacing w:before="1"/>
        <w:ind w:left="473" w:hanging="334"/>
      </w:pPr>
      <w:r>
        <w:rPr>
          <w:spacing w:val="-1"/>
        </w:rPr>
        <w:t>III.</w:t>
      </w:r>
      <w:r>
        <w:rPr>
          <w:spacing w:val="-1"/>
        </w:rPr>
        <w:tab/>
      </w:r>
      <w:r w:rsidR="00000000">
        <w:t>Exchange</w:t>
      </w:r>
      <w:r w:rsidR="00000000">
        <w:rPr>
          <w:spacing w:val="-1"/>
        </w:rPr>
        <w:t xml:space="preserve"> </w:t>
      </w:r>
      <w:r w:rsidR="00000000">
        <w:t>Offers</w:t>
      </w:r>
    </w:p>
    <w:p w14:paraId="69D12FF2" w14:textId="77777777" w:rsidR="00377EF0" w:rsidRDefault="00377EF0">
      <w:pPr>
        <w:pStyle w:val="BodyText"/>
        <w:spacing w:before="8"/>
        <w:rPr>
          <w:b/>
          <w:sz w:val="21"/>
        </w:rPr>
      </w:pPr>
    </w:p>
    <w:p w14:paraId="192944E9" w14:textId="77777777" w:rsidR="00377EF0" w:rsidRDefault="00000000">
      <w:pPr>
        <w:pStyle w:val="BodyText"/>
        <w:spacing w:line="249" w:lineRule="auto"/>
        <w:ind w:left="140" w:right="118" w:firstLine="450"/>
        <w:jc w:val="both"/>
      </w:pPr>
      <w:r>
        <w:t>If any of the securities being registered are to be offered in exchange for securities of any other issuer, the prospectus shall also include</w:t>
      </w:r>
      <w:r>
        <w:rPr>
          <w:spacing w:val="-13"/>
        </w:rPr>
        <w:t xml:space="preserve"> </w:t>
      </w:r>
      <w:r>
        <w:t>the</w:t>
      </w:r>
      <w:r>
        <w:rPr>
          <w:spacing w:val="-12"/>
        </w:rPr>
        <w:t xml:space="preserve"> </w:t>
      </w:r>
      <w:r>
        <w:t>information</w:t>
      </w:r>
      <w:r>
        <w:rPr>
          <w:spacing w:val="-12"/>
        </w:rPr>
        <w:t xml:space="preserve"> </w:t>
      </w:r>
      <w:r>
        <w:t>which</w:t>
      </w:r>
      <w:r>
        <w:rPr>
          <w:spacing w:val="-13"/>
        </w:rPr>
        <w:t xml:space="preserve"> </w:t>
      </w:r>
      <w:r>
        <w:t>would</w:t>
      </w:r>
      <w:r>
        <w:rPr>
          <w:spacing w:val="-12"/>
        </w:rPr>
        <w:t xml:space="preserve"> </w:t>
      </w:r>
      <w:r>
        <w:t>be</w:t>
      </w:r>
      <w:r>
        <w:rPr>
          <w:spacing w:val="-12"/>
        </w:rPr>
        <w:t xml:space="preserve"> </w:t>
      </w:r>
      <w:r>
        <w:t>required</w:t>
      </w:r>
      <w:r>
        <w:rPr>
          <w:spacing w:val="-13"/>
        </w:rPr>
        <w:t xml:space="preserve"> </w:t>
      </w:r>
      <w:r>
        <w:t>by</w:t>
      </w:r>
      <w:r>
        <w:rPr>
          <w:spacing w:val="-12"/>
        </w:rPr>
        <w:t xml:space="preserve"> </w:t>
      </w:r>
      <w:r>
        <w:t>item</w:t>
      </w:r>
      <w:r>
        <w:rPr>
          <w:spacing w:val="-12"/>
        </w:rPr>
        <w:t xml:space="preserve"> </w:t>
      </w:r>
      <w:r>
        <w:rPr>
          <w:spacing w:val="-4"/>
        </w:rPr>
        <w:t>11</w:t>
      </w:r>
      <w:r>
        <w:rPr>
          <w:spacing w:val="-13"/>
        </w:rPr>
        <w:t xml:space="preserve"> </w:t>
      </w:r>
      <w:r>
        <w:t>if</w:t>
      </w:r>
      <w:r>
        <w:rPr>
          <w:spacing w:val="-12"/>
        </w:rPr>
        <w:t xml:space="preserve"> </w:t>
      </w:r>
      <w:r>
        <w:t>the</w:t>
      </w:r>
      <w:r>
        <w:rPr>
          <w:spacing w:val="-12"/>
        </w:rPr>
        <w:t xml:space="preserve"> </w:t>
      </w:r>
      <w:r>
        <w:t>securities</w:t>
      </w:r>
      <w:r>
        <w:rPr>
          <w:spacing w:val="-13"/>
        </w:rPr>
        <w:t xml:space="preserve"> </w:t>
      </w:r>
      <w:r>
        <w:t>of</w:t>
      </w:r>
      <w:r>
        <w:rPr>
          <w:spacing w:val="-12"/>
        </w:rPr>
        <w:t xml:space="preserve"> </w:t>
      </w:r>
      <w:r>
        <w:t>such</w:t>
      </w:r>
      <w:r>
        <w:rPr>
          <w:spacing w:val="-12"/>
        </w:rPr>
        <w:t xml:space="preserve"> </w:t>
      </w:r>
      <w:r>
        <w:t>other</w:t>
      </w:r>
      <w:r>
        <w:rPr>
          <w:spacing w:val="-13"/>
        </w:rPr>
        <w:t xml:space="preserve"> </w:t>
      </w:r>
      <w:r>
        <w:t>issuer</w:t>
      </w:r>
      <w:r>
        <w:rPr>
          <w:spacing w:val="-12"/>
        </w:rPr>
        <w:t xml:space="preserve"> </w:t>
      </w:r>
      <w:r>
        <w:t>were</w:t>
      </w:r>
      <w:r>
        <w:rPr>
          <w:spacing w:val="-12"/>
        </w:rPr>
        <w:t xml:space="preserve"> </w:t>
      </w:r>
      <w:r>
        <w:t>registered</w:t>
      </w:r>
      <w:r>
        <w:rPr>
          <w:spacing w:val="-13"/>
        </w:rPr>
        <w:t xml:space="preserve"> </w:t>
      </w:r>
      <w:r>
        <w:t>on</w:t>
      </w:r>
      <w:r>
        <w:rPr>
          <w:spacing w:val="-12"/>
        </w:rPr>
        <w:t xml:space="preserve"> </w:t>
      </w:r>
      <w:r>
        <w:t>this</w:t>
      </w:r>
      <w:r>
        <w:rPr>
          <w:spacing w:val="-12"/>
        </w:rPr>
        <w:t xml:space="preserve"> </w:t>
      </w:r>
      <w:r>
        <w:t>Form.</w:t>
      </w:r>
      <w:r>
        <w:rPr>
          <w:spacing w:val="-17"/>
        </w:rPr>
        <w:t xml:space="preserve"> </w:t>
      </w:r>
      <w:r>
        <w:t>There</w:t>
      </w:r>
      <w:r>
        <w:rPr>
          <w:spacing w:val="-12"/>
        </w:rPr>
        <w:t xml:space="preserve"> </w:t>
      </w:r>
      <w:r>
        <w:t>shall also be included the information concerning such securities of such other issuer which would be called for by Item 9 if such securities were being registered. In connection with this instruction, reference is made to Rule</w:t>
      </w:r>
      <w:r>
        <w:rPr>
          <w:spacing w:val="-3"/>
        </w:rPr>
        <w:t xml:space="preserve"> </w:t>
      </w:r>
      <w:r>
        <w:t>409.</w:t>
      </w:r>
    </w:p>
    <w:p w14:paraId="5F456AFF" w14:textId="77777777" w:rsidR="00377EF0" w:rsidRDefault="00377EF0">
      <w:pPr>
        <w:pStyle w:val="BodyText"/>
        <w:rPr>
          <w:sz w:val="22"/>
        </w:rPr>
      </w:pPr>
    </w:p>
    <w:p w14:paraId="05269600" w14:textId="77777777" w:rsidR="00377EF0" w:rsidRDefault="00377EF0">
      <w:pPr>
        <w:pStyle w:val="BodyText"/>
      </w:pPr>
    </w:p>
    <w:p w14:paraId="34553DEA" w14:textId="474E6A80" w:rsidR="00377EF0" w:rsidRDefault="002B6B55" w:rsidP="002B6B55">
      <w:pPr>
        <w:pStyle w:val="Heading1"/>
        <w:tabs>
          <w:tab w:val="left" w:pos="437"/>
        </w:tabs>
        <w:spacing w:before="1"/>
        <w:ind w:left="436" w:hanging="297"/>
      </w:pPr>
      <w:r>
        <w:rPr>
          <w:spacing w:val="-1"/>
        </w:rPr>
        <w:t>IV.</w:t>
      </w:r>
      <w:r>
        <w:rPr>
          <w:spacing w:val="-1"/>
        </w:rPr>
        <w:tab/>
      </w:r>
      <w:r w:rsidR="00000000">
        <w:t>Roll-up</w:t>
      </w:r>
      <w:r w:rsidR="00000000">
        <w:rPr>
          <w:spacing w:val="-5"/>
        </w:rPr>
        <w:t xml:space="preserve"> </w:t>
      </w:r>
      <w:r w:rsidR="00000000">
        <w:t>Transactions</w:t>
      </w:r>
    </w:p>
    <w:p w14:paraId="45351186" w14:textId="77777777" w:rsidR="00377EF0" w:rsidRDefault="00377EF0">
      <w:pPr>
        <w:pStyle w:val="BodyText"/>
        <w:spacing w:before="8"/>
        <w:rPr>
          <w:b/>
          <w:sz w:val="21"/>
        </w:rPr>
      </w:pPr>
    </w:p>
    <w:p w14:paraId="1FEE2184" w14:textId="77777777" w:rsidR="00377EF0" w:rsidRDefault="00000000">
      <w:pPr>
        <w:pStyle w:val="BodyText"/>
        <w:spacing w:line="249" w:lineRule="auto"/>
        <w:ind w:left="140" w:right="115" w:firstLine="450"/>
        <w:jc w:val="both"/>
      </w:pPr>
      <w:r>
        <w:t>If</w:t>
      </w:r>
      <w:r>
        <w:rPr>
          <w:spacing w:val="-8"/>
        </w:rPr>
        <w:t xml:space="preserve"> </w:t>
      </w:r>
      <w:r>
        <w:t>the</w:t>
      </w:r>
      <w:r>
        <w:rPr>
          <w:spacing w:val="-7"/>
        </w:rPr>
        <w:t xml:space="preserve"> </w:t>
      </w:r>
      <w:r>
        <w:t>securities</w:t>
      </w:r>
      <w:r>
        <w:rPr>
          <w:spacing w:val="-7"/>
        </w:rPr>
        <w:t xml:space="preserve"> </w:t>
      </w:r>
      <w:r>
        <w:t>to</w:t>
      </w:r>
      <w:r>
        <w:rPr>
          <w:spacing w:val="-7"/>
        </w:rPr>
        <w:t xml:space="preserve"> </w:t>
      </w:r>
      <w:r>
        <w:t>be</w:t>
      </w:r>
      <w:r>
        <w:rPr>
          <w:spacing w:val="-7"/>
        </w:rPr>
        <w:t xml:space="preserve"> </w:t>
      </w:r>
      <w:r>
        <w:t>registered</w:t>
      </w:r>
      <w:r>
        <w:rPr>
          <w:spacing w:val="-7"/>
        </w:rPr>
        <w:t xml:space="preserve"> </w:t>
      </w:r>
      <w:r>
        <w:t>on</w:t>
      </w:r>
      <w:r>
        <w:rPr>
          <w:spacing w:val="-7"/>
        </w:rPr>
        <w:t xml:space="preserve"> </w:t>
      </w:r>
      <w:r>
        <w:t>this</w:t>
      </w:r>
      <w:r>
        <w:rPr>
          <w:spacing w:val="-8"/>
        </w:rPr>
        <w:t xml:space="preserve"> </w:t>
      </w:r>
      <w:r>
        <w:t>Form</w:t>
      </w:r>
      <w:r>
        <w:rPr>
          <w:spacing w:val="-7"/>
        </w:rPr>
        <w:t xml:space="preserve"> </w:t>
      </w:r>
      <w:r>
        <w:t>will</w:t>
      </w:r>
      <w:r>
        <w:rPr>
          <w:spacing w:val="-7"/>
        </w:rPr>
        <w:t xml:space="preserve"> </w:t>
      </w:r>
      <w:r>
        <w:t>be</w:t>
      </w:r>
      <w:r>
        <w:rPr>
          <w:spacing w:val="-7"/>
        </w:rPr>
        <w:t xml:space="preserve"> </w:t>
      </w:r>
      <w:r>
        <w:t>issued</w:t>
      </w:r>
      <w:r>
        <w:rPr>
          <w:spacing w:val="-7"/>
        </w:rPr>
        <w:t xml:space="preserve"> </w:t>
      </w:r>
      <w:r>
        <w:t>in</w:t>
      </w:r>
      <w:r>
        <w:rPr>
          <w:spacing w:val="-7"/>
        </w:rPr>
        <w:t xml:space="preserve"> </w:t>
      </w:r>
      <w:r>
        <w:t>a</w:t>
      </w:r>
      <w:r>
        <w:rPr>
          <w:spacing w:val="-7"/>
        </w:rPr>
        <w:t xml:space="preserve"> </w:t>
      </w:r>
      <w:r>
        <w:t>roll-up</w:t>
      </w:r>
      <w:r>
        <w:rPr>
          <w:spacing w:val="-7"/>
        </w:rPr>
        <w:t xml:space="preserve"> </w:t>
      </w:r>
      <w:r>
        <w:t>transaction</w:t>
      </w:r>
      <w:r>
        <w:rPr>
          <w:spacing w:val="-8"/>
        </w:rPr>
        <w:t xml:space="preserve"> </w:t>
      </w:r>
      <w:r>
        <w:t>as</w:t>
      </w:r>
      <w:r>
        <w:rPr>
          <w:spacing w:val="-7"/>
        </w:rPr>
        <w:t xml:space="preserve"> </w:t>
      </w:r>
      <w:r>
        <w:t>defined</w:t>
      </w:r>
      <w:r>
        <w:rPr>
          <w:spacing w:val="-7"/>
        </w:rPr>
        <w:t xml:space="preserve"> </w:t>
      </w:r>
      <w:r>
        <w:t>in</w:t>
      </w:r>
      <w:r>
        <w:rPr>
          <w:spacing w:val="-7"/>
        </w:rPr>
        <w:t xml:space="preserve"> </w:t>
      </w:r>
      <w:r>
        <w:t>Item</w:t>
      </w:r>
      <w:r>
        <w:rPr>
          <w:spacing w:val="-7"/>
        </w:rPr>
        <w:t xml:space="preserve"> </w:t>
      </w:r>
      <w:r>
        <w:t>901(c)</w:t>
      </w:r>
      <w:r>
        <w:rPr>
          <w:spacing w:val="-7"/>
        </w:rPr>
        <w:t xml:space="preserve"> </w:t>
      </w:r>
      <w:r>
        <w:t>of</w:t>
      </w:r>
      <w:r>
        <w:rPr>
          <w:spacing w:val="-7"/>
        </w:rPr>
        <w:t xml:space="preserve"> </w:t>
      </w:r>
      <w:r>
        <w:t>Regulation</w:t>
      </w:r>
      <w:r>
        <w:rPr>
          <w:spacing w:val="-8"/>
        </w:rPr>
        <w:t xml:space="preserve"> </w:t>
      </w:r>
      <w:r>
        <w:t>S-K</w:t>
      </w:r>
      <w:r>
        <w:rPr>
          <w:spacing w:val="-7"/>
        </w:rPr>
        <w:t xml:space="preserve"> </w:t>
      </w:r>
      <w:r>
        <w:t>(17 CFR 229.901(c)), attention is directed to the requirements of Form S-4 applicable to roll-up transactions, including, but not limited to, General Instruction</w:t>
      </w:r>
      <w:r>
        <w:rPr>
          <w:spacing w:val="-2"/>
        </w:rPr>
        <w:t xml:space="preserve"> </w:t>
      </w:r>
      <w:r>
        <w:t>I.</w:t>
      </w:r>
    </w:p>
    <w:p w14:paraId="0D8884A5" w14:textId="77777777" w:rsidR="00377EF0" w:rsidRDefault="00377EF0">
      <w:pPr>
        <w:pStyle w:val="BodyText"/>
        <w:spacing w:before="1"/>
        <w:rPr>
          <w:sz w:val="21"/>
        </w:rPr>
      </w:pPr>
    </w:p>
    <w:p w14:paraId="4955708D" w14:textId="0D065743" w:rsidR="00377EF0" w:rsidRDefault="002B6B55" w:rsidP="002B6B55">
      <w:pPr>
        <w:pStyle w:val="Heading1"/>
        <w:tabs>
          <w:tab w:val="left" w:pos="359"/>
        </w:tabs>
        <w:ind w:left="358" w:hanging="219"/>
      </w:pPr>
      <w:r>
        <w:rPr>
          <w:spacing w:val="-1"/>
        </w:rPr>
        <w:t>V.</w:t>
      </w:r>
      <w:r>
        <w:rPr>
          <w:spacing w:val="-1"/>
        </w:rPr>
        <w:tab/>
      </w:r>
      <w:r w:rsidR="00000000">
        <w:t>Registration of Additional</w:t>
      </w:r>
      <w:r w:rsidR="00000000">
        <w:rPr>
          <w:spacing w:val="-15"/>
        </w:rPr>
        <w:t xml:space="preserve"> </w:t>
      </w:r>
      <w:r w:rsidR="00000000">
        <w:t>Securities</w:t>
      </w:r>
    </w:p>
    <w:p w14:paraId="6DCBBD6B" w14:textId="77777777" w:rsidR="00377EF0" w:rsidRDefault="00377EF0">
      <w:pPr>
        <w:pStyle w:val="BodyText"/>
        <w:spacing w:before="8"/>
        <w:rPr>
          <w:b/>
          <w:sz w:val="21"/>
        </w:rPr>
      </w:pPr>
    </w:p>
    <w:p w14:paraId="3C2E96CD" w14:textId="77777777" w:rsidR="00377EF0" w:rsidRDefault="00000000">
      <w:pPr>
        <w:pStyle w:val="BodyText"/>
        <w:spacing w:before="1" w:line="249" w:lineRule="auto"/>
        <w:ind w:left="140" w:right="117" w:firstLine="450"/>
        <w:jc w:val="both"/>
      </w:pPr>
      <w:r>
        <w:t>With</w:t>
      </w:r>
      <w:r>
        <w:rPr>
          <w:spacing w:val="-16"/>
        </w:rPr>
        <w:t xml:space="preserve"> </w:t>
      </w:r>
      <w:r>
        <w:t>respect</w:t>
      </w:r>
      <w:r>
        <w:rPr>
          <w:spacing w:val="-16"/>
        </w:rPr>
        <w:t xml:space="preserve"> </w:t>
      </w:r>
      <w:r>
        <w:t>to</w:t>
      </w:r>
      <w:r>
        <w:rPr>
          <w:spacing w:val="-16"/>
        </w:rPr>
        <w:t xml:space="preserve"> </w:t>
      </w:r>
      <w:r>
        <w:t>the</w:t>
      </w:r>
      <w:r>
        <w:rPr>
          <w:spacing w:val="-16"/>
        </w:rPr>
        <w:t xml:space="preserve"> </w:t>
      </w:r>
      <w:r>
        <w:t>registration</w:t>
      </w:r>
      <w:r>
        <w:rPr>
          <w:spacing w:val="-16"/>
        </w:rPr>
        <w:t xml:space="preserve"> </w:t>
      </w:r>
      <w:r>
        <w:t>of</w:t>
      </w:r>
      <w:r>
        <w:rPr>
          <w:spacing w:val="-16"/>
        </w:rPr>
        <w:t xml:space="preserve"> </w:t>
      </w:r>
      <w:r>
        <w:t>additional</w:t>
      </w:r>
      <w:r>
        <w:rPr>
          <w:spacing w:val="-16"/>
        </w:rPr>
        <w:t xml:space="preserve"> </w:t>
      </w:r>
      <w:r>
        <w:t>securities</w:t>
      </w:r>
      <w:r>
        <w:rPr>
          <w:spacing w:val="-16"/>
        </w:rPr>
        <w:t xml:space="preserve"> </w:t>
      </w:r>
      <w:r>
        <w:t>for</w:t>
      </w:r>
      <w:r>
        <w:rPr>
          <w:spacing w:val="-16"/>
        </w:rPr>
        <w:t xml:space="preserve"> </w:t>
      </w:r>
      <w:r>
        <w:t>an</w:t>
      </w:r>
      <w:r>
        <w:rPr>
          <w:spacing w:val="-16"/>
        </w:rPr>
        <w:t xml:space="preserve"> </w:t>
      </w:r>
      <w:r>
        <w:t>offering</w:t>
      </w:r>
      <w:r>
        <w:rPr>
          <w:spacing w:val="-16"/>
        </w:rPr>
        <w:t xml:space="preserve"> </w:t>
      </w:r>
      <w:r>
        <w:t>pursuant</w:t>
      </w:r>
      <w:r>
        <w:rPr>
          <w:spacing w:val="-16"/>
        </w:rPr>
        <w:t xml:space="preserve"> </w:t>
      </w:r>
      <w:r>
        <w:t>to</w:t>
      </w:r>
      <w:r>
        <w:rPr>
          <w:spacing w:val="-16"/>
        </w:rPr>
        <w:t xml:space="preserve"> </w:t>
      </w:r>
      <w:r>
        <w:t>Rule</w:t>
      </w:r>
      <w:r>
        <w:rPr>
          <w:spacing w:val="-16"/>
        </w:rPr>
        <w:t xml:space="preserve"> </w:t>
      </w:r>
      <w:r>
        <w:t>462(b)</w:t>
      </w:r>
      <w:r>
        <w:rPr>
          <w:spacing w:val="-16"/>
        </w:rPr>
        <w:t xml:space="preserve"> </w:t>
      </w:r>
      <w:r>
        <w:t>under</w:t>
      </w:r>
      <w:r>
        <w:rPr>
          <w:spacing w:val="-16"/>
        </w:rPr>
        <w:t xml:space="preserve"> </w:t>
      </w:r>
      <w:r>
        <w:t>the</w:t>
      </w:r>
      <w:r>
        <w:rPr>
          <w:spacing w:val="-16"/>
        </w:rPr>
        <w:t xml:space="preserve"> </w:t>
      </w:r>
      <w:r>
        <w:t>Securities</w:t>
      </w:r>
      <w:r>
        <w:rPr>
          <w:spacing w:val="-27"/>
        </w:rPr>
        <w:t xml:space="preserve"> </w:t>
      </w:r>
      <w:r>
        <w:t>Act,</w:t>
      </w:r>
      <w:r>
        <w:rPr>
          <w:spacing w:val="-16"/>
        </w:rPr>
        <w:t xml:space="preserve"> </w:t>
      </w:r>
      <w:r>
        <w:t>the</w:t>
      </w:r>
      <w:r>
        <w:rPr>
          <w:spacing w:val="-16"/>
        </w:rPr>
        <w:t xml:space="preserve"> </w:t>
      </w:r>
      <w:r>
        <w:t>registrant may</w:t>
      </w:r>
      <w:r>
        <w:rPr>
          <w:spacing w:val="-7"/>
        </w:rPr>
        <w:t xml:space="preserve"> </w:t>
      </w:r>
      <w:r>
        <w:t>file</w:t>
      </w:r>
      <w:r>
        <w:rPr>
          <w:spacing w:val="-6"/>
        </w:rPr>
        <w:t xml:space="preserve"> </w:t>
      </w:r>
      <w:r>
        <w:t>a</w:t>
      </w:r>
      <w:r>
        <w:rPr>
          <w:spacing w:val="-7"/>
        </w:rPr>
        <w:t xml:space="preserve"> </w:t>
      </w:r>
      <w:r>
        <w:t>registration</w:t>
      </w:r>
      <w:r>
        <w:rPr>
          <w:spacing w:val="-7"/>
        </w:rPr>
        <w:t xml:space="preserve"> </w:t>
      </w:r>
      <w:r>
        <w:t>statement</w:t>
      </w:r>
      <w:r>
        <w:rPr>
          <w:spacing w:val="-7"/>
        </w:rPr>
        <w:t xml:space="preserve"> </w:t>
      </w:r>
      <w:r>
        <w:t>consisting</w:t>
      </w:r>
      <w:r>
        <w:rPr>
          <w:spacing w:val="-7"/>
        </w:rPr>
        <w:t xml:space="preserve"> </w:t>
      </w:r>
      <w:r>
        <w:t>only</w:t>
      </w:r>
      <w:r>
        <w:rPr>
          <w:spacing w:val="-6"/>
        </w:rPr>
        <w:t xml:space="preserve"> </w:t>
      </w:r>
      <w:r>
        <w:t>of</w:t>
      </w:r>
      <w:r>
        <w:rPr>
          <w:spacing w:val="-7"/>
        </w:rPr>
        <w:t xml:space="preserve"> </w:t>
      </w:r>
      <w:r>
        <w:t>the</w:t>
      </w:r>
      <w:r>
        <w:rPr>
          <w:spacing w:val="-6"/>
        </w:rPr>
        <w:t xml:space="preserve"> </w:t>
      </w:r>
      <w:r>
        <w:t>following:</w:t>
      </w:r>
      <w:r>
        <w:rPr>
          <w:spacing w:val="-6"/>
        </w:rPr>
        <w:t xml:space="preserve"> </w:t>
      </w:r>
      <w:r>
        <w:t>the</w:t>
      </w:r>
      <w:r>
        <w:rPr>
          <w:spacing w:val="-7"/>
        </w:rPr>
        <w:t xml:space="preserve"> </w:t>
      </w:r>
      <w:r>
        <w:t>facing</w:t>
      </w:r>
      <w:r>
        <w:rPr>
          <w:spacing w:val="-6"/>
        </w:rPr>
        <w:t xml:space="preserve"> </w:t>
      </w:r>
      <w:r>
        <w:t>page;</w:t>
      </w:r>
      <w:r>
        <w:rPr>
          <w:spacing w:val="-6"/>
        </w:rPr>
        <w:t xml:space="preserve"> </w:t>
      </w:r>
      <w:r>
        <w:t>a</w:t>
      </w:r>
      <w:r>
        <w:rPr>
          <w:spacing w:val="-7"/>
        </w:rPr>
        <w:t xml:space="preserve"> </w:t>
      </w:r>
      <w:r>
        <w:t>statement</w:t>
      </w:r>
      <w:r>
        <w:rPr>
          <w:spacing w:val="-7"/>
        </w:rPr>
        <w:t xml:space="preserve"> </w:t>
      </w:r>
      <w:r>
        <w:t>that</w:t>
      </w:r>
      <w:r>
        <w:rPr>
          <w:spacing w:val="-7"/>
        </w:rPr>
        <w:t xml:space="preserve"> </w:t>
      </w:r>
      <w:r>
        <w:t>the</w:t>
      </w:r>
      <w:r>
        <w:rPr>
          <w:spacing w:val="-6"/>
        </w:rPr>
        <w:t xml:space="preserve"> </w:t>
      </w:r>
      <w:r>
        <w:t>contents</w:t>
      </w:r>
      <w:r>
        <w:rPr>
          <w:spacing w:val="-6"/>
        </w:rPr>
        <w:t xml:space="preserve"> </w:t>
      </w:r>
      <w:r>
        <w:t>of</w:t>
      </w:r>
      <w:r>
        <w:rPr>
          <w:spacing w:val="-7"/>
        </w:rPr>
        <w:t xml:space="preserve"> </w:t>
      </w:r>
      <w:r>
        <w:t>the</w:t>
      </w:r>
      <w:r>
        <w:rPr>
          <w:spacing w:val="-6"/>
        </w:rPr>
        <w:t xml:space="preserve"> </w:t>
      </w:r>
      <w:r>
        <w:t>earlier</w:t>
      </w:r>
      <w:r>
        <w:rPr>
          <w:spacing w:val="-7"/>
        </w:rPr>
        <w:t xml:space="preserve"> </w:t>
      </w:r>
      <w:r>
        <w:t>registration statement, identified by file number, are incorporated by reference; required opinions, consents, and filing fee-related information;   the signature page; and any price-related information omitted from the earlier registration statement in reliance on Rule 430A that the registrant chooses to include in the new registration statement. The information contained in such a Rule 462(b) registration statement shall</w:t>
      </w:r>
      <w:r>
        <w:rPr>
          <w:spacing w:val="-4"/>
        </w:rPr>
        <w:t xml:space="preserve"> </w:t>
      </w:r>
      <w:r>
        <w:t>be</w:t>
      </w:r>
      <w:r>
        <w:rPr>
          <w:spacing w:val="-3"/>
        </w:rPr>
        <w:t xml:space="preserve"> </w:t>
      </w:r>
      <w:r>
        <w:t>deemed</w:t>
      </w:r>
      <w:r>
        <w:rPr>
          <w:spacing w:val="-4"/>
        </w:rPr>
        <w:t xml:space="preserve"> </w:t>
      </w:r>
      <w:r>
        <w:t>to</w:t>
      </w:r>
      <w:r>
        <w:rPr>
          <w:spacing w:val="-3"/>
        </w:rPr>
        <w:t xml:space="preserve"> </w:t>
      </w:r>
      <w:r>
        <w:t>be</w:t>
      </w:r>
      <w:r>
        <w:rPr>
          <w:spacing w:val="-4"/>
        </w:rPr>
        <w:t xml:space="preserve"> </w:t>
      </w:r>
      <w:r>
        <w:t>a</w:t>
      </w:r>
      <w:r>
        <w:rPr>
          <w:spacing w:val="-3"/>
        </w:rPr>
        <w:t xml:space="preserve"> </w:t>
      </w:r>
      <w:r>
        <w:t>part</w:t>
      </w:r>
      <w:r>
        <w:rPr>
          <w:spacing w:val="-4"/>
        </w:rPr>
        <w:t xml:space="preserve"> </w:t>
      </w:r>
      <w:r>
        <w:t>of</w:t>
      </w:r>
      <w:r>
        <w:rPr>
          <w:spacing w:val="-3"/>
        </w:rPr>
        <w:t xml:space="preserve"> </w:t>
      </w:r>
      <w:r>
        <w:t>the</w:t>
      </w:r>
      <w:r>
        <w:rPr>
          <w:spacing w:val="-4"/>
        </w:rPr>
        <w:t xml:space="preserve"> </w:t>
      </w:r>
      <w:r>
        <w:t>earlier</w:t>
      </w:r>
      <w:r>
        <w:rPr>
          <w:spacing w:val="-3"/>
        </w:rPr>
        <w:t xml:space="preserve"> </w:t>
      </w:r>
      <w:r>
        <w:t>registration</w:t>
      </w:r>
      <w:r>
        <w:rPr>
          <w:spacing w:val="-3"/>
        </w:rPr>
        <w:t xml:space="preserve"> </w:t>
      </w:r>
      <w:r>
        <w:t>statement</w:t>
      </w:r>
      <w:r>
        <w:rPr>
          <w:spacing w:val="-4"/>
        </w:rPr>
        <w:t xml:space="preserve"> </w:t>
      </w:r>
      <w:r>
        <w:t>as</w:t>
      </w:r>
      <w:r>
        <w:rPr>
          <w:spacing w:val="-3"/>
        </w:rPr>
        <w:t xml:space="preserve"> </w:t>
      </w:r>
      <w:r>
        <w:t>of</w:t>
      </w:r>
      <w:r>
        <w:rPr>
          <w:spacing w:val="-4"/>
        </w:rPr>
        <w:t xml:space="preserve"> </w:t>
      </w:r>
      <w:r>
        <w:t>the</w:t>
      </w:r>
      <w:r>
        <w:rPr>
          <w:spacing w:val="-3"/>
        </w:rPr>
        <w:t xml:space="preserve"> </w:t>
      </w:r>
      <w:r>
        <w:t>date</w:t>
      </w:r>
      <w:r>
        <w:rPr>
          <w:spacing w:val="-4"/>
        </w:rPr>
        <w:t xml:space="preserve"> </w:t>
      </w:r>
      <w:r>
        <w:t>of</w:t>
      </w:r>
      <w:r>
        <w:rPr>
          <w:spacing w:val="-3"/>
        </w:rPr>
        <w:t xml:space="preserve"> </w:t>
      </w:r>
      <w:r>
        <w:t>effectiveness</w:t>
      </w:r>
      <w:r>
        <w:rPr>
          <w:spacing w:val="-4"/>
        </w:rPr>
        <w:t xml:space="preserve"> </w:t>
      </w:r>
      <w:r>
        <w:t>of</w:t>
      </w:r>
      <w:r>
        <w:rPr>
          <w:spacing w:val="-3"/>
        </w:rPr>
        <w:t xml:space="preserve"> </w:t>
      </w:r>
      <w:r>
        <w:t>the</w:t>
      </w:r>
      <w:r>
        <w:rPr>
          <w:spacing w:val="-4"/>
        </w:rPr>
        <w:t xml:space="preserve"> </w:t>
      </w:r>
      <w:r>
        <w:t>Rule</w:t>
      </w:r>
      <w:r>
        <w:rPr>
          <w:spacing w:val="-3"/>
        </w:rPr>
        <w:t xml:space="preserve"> </w:t>
      </w:r>
      <w:r>
        <w:t>462(b)</w:t>
      </w:r>
      <w:r>
        <w:rPr>
          <w:spacing w:val="-3"/>
        </w:rPr>
        <w:t xml:space="preserve"> </w:t>
      </w:r>
      <w:r>
        <w:t>registration</w:t>
      </w:r>
      <w:r>
        <w:rPr>
          <w:spacing w:val="-4"/>
        </w:rPr>
        <w:t xml:space="preserve"> </w:t>
      </w:r>
      <w:r>
        <w:t>statement. Any</w:t>
      </w:r>
      <w:r>
        <w:rPr>
          <w:spacing w:val="-6"/>
        </w:rPr>
        <w:t xml:space="preserve"> </w:t>
      </w:r>
      <w:r>
        <w:t>opinion</w:t>
      </w:r>
      <w:r>
        <w:rPr>
          <w:spacing w:val="-6"/>
        </w:rPr>
        <w:t xml:space="preserve"> </w:t>
      </w:r>
      <w:r>
        <w:t>or</w:t>
      </w:r>
      <w:r>
        <w:rPr>
          <w:spacing w:val="-5"/>
        </w:rPr>
        <w:t xml:space="preserve"> </w:t>
      </w:r>
      <w:r>
        <w:t>consent</w:t>
      </w:r>
      <w:r>
        <w:rPr>
          <w:spacing w:val="-6"/>
        </w:rPr>
        <w:t xml:space="preserve"> </w:t>
      </w:r>
      <w:r>
        <w:t>required</w:t>
      </w:r>
      <w:r>
        <w:rPr>
          <w:spacing w:val="-5"/>
        </w:rPr>
        <w:t xml:space="preserve"> </w:t>
      </w:r>
      <w:r>
        <w:t>in</w:t>
      </w:r>
      <w:r>
        <w:rPr>
          <w:spacing w:val="-6"/>
        </w:rPr>
        <w:t xml:space="preserve"> </w:t>
      </w:r>
      <w:r>
        <w:t>the</w:t>
      </w:r>
      <w:r>
        <w:rPr>
          <w:spacing w:val="-5"/>
        </w:rPr>
        <w:t xml:space="preserve"> </w:t>
      </w:r>
      <w:r>
        <w:t>Rule</w:t>
      </w:r>
      <w:r>
        <w:rPr>
          <w:spacing w:val="-6"/>
        </w:rPr>
        <w:t xml:space="preserve"> </w:t>
      </w:r>
      <w:r>
        <w:t>462(b)</w:t>
      </w:r>
      <w:r>
        <w:rPr>
          <w:spacing w:val="-5"/>
        </w:rPr>
        <w:t xml:space="preserve"> </w:t>
      </w:r>
      <w:r>
        <w:t>registration</w:t>
      </w:r>
      <w:r>
        <w:rPr>
          <w:spacing w:val="-6"/>
        </w:rPr>
        <w:t xml:space="preserve"> </w:t>
      </w:r>
      <w:r>
        <w:t>statement</w:t>
      </w:r>
      <w:r>
        <w:rPr>
          <w:spacing w:val="-5"/>
        </w:rPr>
        <w:t xml:space="preserve"> </w:t>
      </w:r>
      <w:r>
        <w:t>may</w:t>
      </w:r>
      <w:r>
        <w:rPr>
          <w:spacing w:val="-6"/>
        </w:rPr>
        <w:t xml:space="preserve"> </w:t>
      </w:r>
      <w:r>
        <w:t>be</w:t>
      </w:r>
      <w:r>
        <w:rPr>
          <w:spacing w:val="-5"/>
        </w:rPr>
        <w:t xml:space="preserve"> </w:t>
      </w:r>
      <w:r>
        <w:t>incorporated</w:t>
      </w:r>
      <w:r>
        <w:rPr>
          <w:spacing w:val="-6"/>
        </w:rPr>
        <w:t xml:space="preserve"> </w:t>
      </w:r>
      <w:r>
        <w:t>by</w:t>
      </w:r>
      <w:r>
        <w:rPr>
          <w:spacing w:val="-5"/>
        </w:rPr>
        <w:t xml:space="preserve"> </w:t>
      </w:r>
      <w:r>
        <w:t>reference</w:t>
      </w:r>
      <w:r>
        <w:rPr>
          <w:spacing w:val="-6"/>
        </w:rPr>
        <w:t xml:space="preserve"> </w:t>
      </w:r>
      <w:r>
        <w:t>from</w:t>
      </w:r>
      <w:r>
        <w:rPr>
          <w:spacing w:val="-5"/>
        </w:rPr>
        <w:t xml:space="preserve"> </w:t>
      </w:r>
      <w:r>
        <w:t>the</w:t>
      </w:r>
      <w:r>
        <w:rPr>
          <w:spacing w:val="-6"/>
        </w:rPr>
        <w:t xml:space="preserve"> </w:t>
      </w:r>
      <w:r>
        <w:t>earlier</w:t>
      </w:r>
      <w:r>
        <w:rPr>
          <w:spacing w:val="-5"/>
        </w:rPr>
        <w:t xml:space="preserve"> </w:t>
      </w:r>
      <w:r>
        <w:t>registration statement</w:t>
      </w:r>
      <w:r>
        <w:rPr>
          <w:spacing w:val="8"/>
        </w:rPr>
        <w:t xml:space="preserve"> </w:t>
      </w:r>
      <w:r>
        <w:t>with</w:t>
      </w:r>
      <w:r>
        <w:rPr>
          <w:spacing w:val="8"/>
        </w:rPr>
        <w:t xml:space="preserve"> </w:t>
      </w:r>
      <w:r>
        <w:t>respect</w:t>
      </w:r>
      <w:r>
        <w:rPr>
          <w:spacing w:val="9"/>
        </w:rPr>
        <w:t xml:space="preserve"> </w:t>
      </w:r>
      <w:r>
        <w:t>to</w:t>
      </w:r>
      <w:r>
        <w:rPr>
          <w:spacing w:val="9"/>
        </w:rPr>
        <w:t xml:space="preserve"> </w:t>
      </w:r>
      <w:r>
        <w:t>the</w:t>
      </w:r>
      <w:r>
        <w:rPr>
          <w:spacing w:val="10"/>
        </w:rPr>
        <w:t xml:space="preserve"> </w:t>
      </w:r>
      <w:r>
        <w:t>offering,</w:t>
      </w:r>
      <w:r>
        <w:rPr>
          <w:spacing w:val="8"/>
        </w:rPr>
        <w:t xml:space="preserve"> </w:t>
      </w:r>
      <w:r>
        <w:t>if:</w:t>
      </w:r>
      <w:r>
        <w:rPr>
          <w:spacing w:val="9"/>
        </w:rPr>
        <w:t xml:space="preserve"> </w:t>
      </w:r>
      <w:r>
        <w:t>(</w:t>
      </w:r>
      <w:proofErr w:type="spellStart"/>
      <w:r>
        <w:t>i</w:t>
      </w:r>
      <w:proofErr w:type="spellEnd"/>
      <w:r>
        <w:t>)</w:t>
      </w:r>
      <w:r>
        <w:rPr>
          <w:spacing w:val="9"/>
        </w:rPr>
        <w:t xml:space="preserve"> </w:t>
      </w:r>
      <w:r>
        <w:t>such</w:t>
      </w:r>
      <w:r>
        <w:rPr>
          <w:spacing w:val="8"/>
        </w:rPr>
        <w:t xml:space="preserve"> </w:t>
      </w:r>
      <w:r>
        <w:t>opinion</w:t>
      </w:r>
      <w:r>
        <w:rPr>
          <w:spacing w:val="9"/>
        </w:rPr>
        <w:t xml:space="preserve"> </w:t>
      </w:r>
      <w:r>
        <w:t>or</w:t>
      </w:r>
      <w:r>
        <w:rPr>
          <w:spacing w:val="9"/>
        </w:rPr>
        <w:t xml:space="preserve"> </w:t>
      </w:r>
      <w:r>
        <w:t>consent</w:t>
      </w:r>
      <w:r>
        <w:rPr>
          <w:spacing w:val="10"/>
        </w:rPr>
        <w:t xml:space="preserve"> </w:t>
      </w:r>
      <w:r>
        <w:t>expressly</w:t>
      </w:r>
      <w:r>
        <w:rPr>
          <w:spacing w:val="9"/>
        </w:rPr>
        <w:t xml:space="preserve"> </w:t>
      </w:r>
      <w:r>
        <w:t>provides</w:t>
      </w:r>
      <w:r>
        <w:rPr>
          <w:spacing w:val="9"/>
        </w:rPr>
        <w:t xml:space="preserve"> </w:t>
      </w:r>
      <w:r>
        <w:t>for</w:t>
      </w:r>
      <w:r>
        <w:rPr>
          <w:spacing w:val="10"/>
        </w:rPr>
        <w:t xml:space="preserve"> </w:t>
      </w:r>
      <w:r>
        <w:t>such</w:t>
      </w:r>
      <w:r>
        <w:rPr>
          <w:spacing w:val="8"/>
        </w:rPr>
        <w:t xml:space="preserve"> </w:t>
      </w:r>
      <w:r>
        <w:t>incorporation;</w:t>
      </w:r>
      <w:r>
        <w:rPr>
          <w:spacing w:val="9"/>
        </w:rPr>
        <w:t xml:space="preserve"> </w:t>
      </w:r>
      <w:r>
        <w:t>and</w:t>
      </w:r>
      <w:r>
        <w:rPr>
          <w:spacing w:val="9"/>
        </w:rPr>
        <w:t xml:space="preserve"> </w:t>
      </w:r>
      <w:r>
        <w:t>(ii)</w:t>
      </w:r>
      <w:r>
        <w:rPr>
          <w:spacing w:val="9"/>
        </w:rPr>
        <w:t xml:space="preserve"> </w:t>
      </w:r>
      <w:r>
        <w:t>such</w:t>
      </w:r>
      <w:r>
        <w:rPr>
          <w:spacing w:val="8"/>
        </w:rPr>
        <w:t xml:space="preserve"> </w:t>
      </w:r>
      <w:r>
        <w:t>opinion</w:t>
      </w:r>
    </w:p>
    <w:p w14:paraId="625C03B9" w14:textId="77777777" w:rsidR="00377EF0" w:rsidRDefault="00377EF0">
      <w:pPr>
        <w:spacing w:line="249" w:lineRule="auto"/>
        <w:jc w:val="both"/>
        <w:sectPr w:rsidR="00377EF0">
          <w:footerReference w:type="default" r:id="rId7"/>
          <w:pgSz w:w="12240" w:h="15840"/>
          <w:pgMar w:top="600" w:right="600" w:bottom="600" w:left="580" w:header="0" w:footer="412" w:gutter="0"/>
          <w:pgNumType w:start="2"/>
          <w:cols w:space="720"/>
        </w:sectPr>
      </w:pPr>
    </w:p>
    <w:p w14:paraId="7F07B475" w14:textId="77777777" w:rsidR="00377EF0" w:rsidRDefault="00000000">
      <w:pPr>
        <w:pStyle w:val="BodyText"/>
        <w:spacing w:before="72"/>
        <w:ind w:left="140"/>
      </w:pPr>
      <w:r>
        <w:lastRenderedPageBreak/>
        <w:t>relates to the securities registered pursuant to Rule 462(b). See Rule 439(b) under the Securities Act (17 CFR 230.439(b)).</w:t>
      </w:r>
    </w:p>
    <w:p w14:paraId="65A2EE0E" w14:textId="77777777" w:rsidR="00377EF0" w:rsidRDefault="00377EF0">
      <w:pPr>
        <w:pStyle w:val="BodyText"/>
        <w:spacing w:before="8"/>
        <w:rPr>
          <w:sz w:val="21"/>
        </w:rPr>
      </w:pPr>
    </w:p>
    <w:p w14:paraId="36936B2C" w14:textId="4854F4FC" w:rsidR="00377EF0" w:rsidRDefault="002B6B55" w:rsidP="002B6B55">
      <w:pPr>
        <w:pStyle w:val="Heading1"/>
        <w:tabs>
          <w:tab w:val="left" w:pos="513"/>
        </w:tabs>
        <w:ind w:left="512" w:hanging="373"/>
      </w:pPr>
      <w:r>
        <w:rPr>
          <w:spacing w:val="-1"/>
        </w:rPr>
        <w:t>VI.</w:t>
      </w:r>
      <w:r>
        <w:rPr>
          <w:spacing w:val="-1"/>
        </w:rPr>
        <w:tab/>
      </w:r>
      <w:r w:rsidR="00000000">
        <w:t>Offerings of Asset-Backed</w:t>
      </w:r>
      <w:r w:rsidR="00000000">
        <w:rPr>
          <w:spacing w:val="-14"/>
        </w:rPr>
        <w:t xml:space="preserve"> </w:t>
      </w:r>
      <w:r w:rsidR="00000000">
        <w:t>Securities.</w:t>
      </w:r>
    </w:p>
    <w:p w14:paraId="5A1C50AD" w14:textId="328539A9" w:rsidR="00377EF0" w:rsidRDefault="00000000" w:rsidP="002B6B55">
      <w:pPr>
        <w:pStyle w:val="BodyText"/>
        <w:spacing w:before="110"/>
        <w:ind w:left="140"/>
      </w:pPr>
      <w:r>
        <w:t>The following applies if a registration statement on this Form S-1 is being used to register an offering of asset-backed securities. Terms</w:t>
      </w:r>
      <w:r w:rsidR="002B6B55">
        <w:t xml:space="preserve"> </w:t>
      </w:r>
      <w:r>
        <w:t>used in this General Instruction VI. have the same meaning as in Item 1101 of Regulation AB (17 CFR 229.1101).</w:t>
      </w:r>
    </w:p>
    <w:p w14:paraId="0B4FD651" w14:textId="77777777" w:rsidR="00377EF0" w:rsidRDefault="00377EF0">
      <w:pPr>
        <w:pStyle w:val="BodyText"/>
        <w:spacing w:before="3"/>
        <w:rPr>
          <w:sz w:val="18"/>
        </w:rPr>
      </w:pPr>
    </w:p>
    <w:p w14:paraId="10DD9042" w14:textId="2139FABD" w:rsidR="00377EF0" w:rsidRPr="002B6B55" w:rsidRDefault="002B6B55" w:rsidP="002B6B55">
      <w:pPr>
        <w:tabs>
          <w:tab w:val="left" w:pos="385"/>
        </w:tabs>
        <w:ind w:left="384" w:hanging="245"/>
        <w:rPr>
          <w:sz w:val="20"/>
        </w:rPr>
      </w:pPr>
      <w:r>
        <w:rPr>
          <w:spacing w:val="-1"/>
          <w:sz w:val="20"/>
          <w:szCs w:val="20"/>
        </w:rPr>
        <w:t>A.</w:t>
      </w:r>
      <w:r>
        <w:rPr>
          <w:spacing w:val="-1"/>
          <w:sz w:val="20"/>
          <w:szCs w:val="20"/>
        </w:rPr>
        <w:tab/>
      </w:r>
      <w:r w:rsidR="00000000" w:rsidRPr="002B6B55">
        <w:rPr>
          <w:i/>
          <w:sz w:val="20"/>
        </w:rPr>
        <w:t>Items that may be</w:t>
      </w:r>
      <w:r w:rsidR="00000000" w:rsidRPr="002B6B55">
        <w:rPr>
          <w:i/>
          <w:spacing w:val="-2"/>
          <w:sz w:val="20"/>
        </w:rPr>
        <w:t xml:space="preserve"> </w:t>
      </w:r>
      <w:r w:rsidR="00000000" w:rsidRPr="002B6B55">
        <w:rPr>
          <w:i/>
          <w:sz w:val="20"/>
        </w:rPr>
        <w:t>Omitted</w:t>
      </w:r>
      <w:r w:rsidR="00000000" w:rsidRPr="002B6B55">
        <w:rPr>
          <w:sz w:val="20"/>
        </w:rPr>
        <w:t>.</w:t>
      </w:r>
    </w:p>
    <w:p w14:paraId="1EF3FB9C" w14:textId="77777777" w:rsidR="00377EF0" w:rsidRDefault="00377EF0">
      <w:pPr>
        <w:pStyle w:val="BodyText"/>
        <w:spacing w:before="3"/>
        <w:rPr>
          <w:sz w:val="18"/>
        </w:rPr>
      </w:pPr>
    </w:p>
    <w:p w14:paraId="11085C07" w14:textId="77777777" w:rsidR="00377EF0" w:rsidRDefault="00000000">
      <w:pPr>
        <w:pStyle w:val="BodyText"/>
        <w:ind w:left="140"/>
      </w:pPr>
      <w:r>
        <w:t>Such registrants may omit the information called for by Item 11, Information with Respect to the Registrant.</w:t>
      </w:r>
    </w:p>
    <w:p w14:paraId="08BF2F8B" w14:textId="77777777" w:rsidR="00377EF0" w:rsidRDefault="00377EF0">
      <w:pPr>
        <w:pStyle w:val="BodyText"/>
        <w:spacing w:before="3"/>
        <w:rPr>
          <w:sz w:val="18"/>
        </w:rPr>
      </w:pPr>
    </w:p>
    <w:p w14:paraId="298FA769" w14:textId="415CF6AC" w:rsidR="00377EF0" w:rsidRPr="002B6B55" w:rsidRDefault="002B6B55" w:rsidP="002B6B55">
      <w:pPr>
        <w:tabs>
          <w:tab w:val="left" w:pos="374"/>
        </w:tabs>
        <w:ind w:left="373" w:hanging="234"/>
        <w:rPr>
          <w:sz w:val="20"/>
        </w:rPr>
      </w:pPr>
      <w:r>
        <w:rPr>
          <w:spacing w:val="-1"/>
          <w:sz w:val="20"/>
          <w:szCs w:val="20"/>
        </w:rPr>
        <w:t>B.</w:t>
      </w:r>
      <w:r>
        <w:rPr>
          <w:spacing w:val="-1"/>
          <w:sz w:val="20"/>
          <w:szCs w:val="20"/>
        </w:rPr>
        <w:tab/>
      </w:r>
      <w:r w:rsidR="00000000" w:rsidRPr="002B6B55">
        <w:rPr>
          <w:i/>
          <w:sz w:val="20"/>
        </w:rPr>
        <w:t>Substitute Information to be</w:t>
      </w:r>
      <w:r w:rsidR="00000000" w:rsidRPr="002B6B55">
        <w:rPr>
          <w:i/>
          <w:spacing w:val="-1"/>
          <w:sz w:val="20"/>
        </w:rPr>
        <w:t xml:space="preserve"> </w:t>
      </w:r>
      <w:r w:rsidR="00000000" w:rsidRPr="002B6B55">
        <w:rPr>
          <w:i/>
          <w:sz w:val="20"/>
        </w:rPr>
        <w:t>Included</w:t>
      </w:r>
      <w:r w:rsidR="00000000" w:rsidRPr="002B6B55">
        <w:rPr>
          <w:sz w:val="20"/>
        </w:rPr>
        <w:t>.</w:t>
      </w:r>
    </w:p>
    <w:p w14:paraId="07163EAA" w14:textId="77777777" w:rsidR="00377EF0" w:rsidRDefault="00377EF0">
      <w:pPr>
        <w:pStyle w:val="BodyText"/>
        <w:spacing w:before="3"/>
        <w:rPr>
          <w:sz w:val="18"/>
        </w:rPr>
      </w:pPr>
    </w:p>
    <w:p w14:paraId="7B6EB939" w14:textId="77777777" w:rsidR="00377EF0" w:rsidRDefault="00000000">
      <w:pPr>
        <w:pStyle w:val="BodyText"/>
        <w:spacing w:line="249" w:lineRule="auto"/>
        <w:ind w:left="140" w:right="158"/>
      </w:pPr>
      <w:r>
        <w:t>In addition to the Items that are otherwise required by this Form, the registrant must furnish in the prospectus the information required by Items 1102 through 1120 of Regulation AB (17 CFR 229.1102 through 229.1120).</w:t>
      </w:r>
    </w:p>
    <w:p w14:paraId="61C4CC1F" w14:textId="77777777" w:rsidR="00377EF0" w:rsidRDefault="00377EF0">
      <w:pPr>
        <w:pStyle w:val="BodyText"/>
        <w:spacing w:before="6"/>
        <w:rPr>
          <w:sz w:val="17"/>
        </w:rPr>
      </w:pPr>
    </w:p>
    <w:p w14:paraId="55D7AA63" w14:textId="43E39400" w:rsidR="00377EF0" w:rsidRPr="002B6B55" w:rsidRDefault="002B6B55" w:rsidP="002B6B55">
      <w:pPr>
        <w:tabs>
          <w:tab w:val="left" w:pos="374"/>
        </w:tabs>
        <w:spacing w:before="1"/>
        <w:ind w:left="373" w:hanging="234"/>
        <w:rPr>
          <w:sz w:val="20"/>
        </w:rPr>
      </w:pPr>
      <w:r>
        <w:rPr>
          <w:spacing w:val="-1"/>
          <w:sz w:val="20"/>
          <w:szCs w:val="20"/>
        </w:rPr>
        <w:t>C.</w:t>
      </w:r>
      <w:r>
        <w:rPr>
          <w:spacing w:val="-1"/>
          <w:sz w:val="20"/>
          <w:szCs w:val="20"/>
        </w:rPr>
        <w:tab/>
      </w:r>
      <w:r w:rsidR="00000000" w:rsidRPr="002B6B55">
        <w:rPr>
          <w:i/>
          <w:sz w:val="20"/>
        </w:rPr>
        <w:t>Signatures</w:t>
      </w:r>
      <w:r w:rsidR="00000000" w:rsidRPr="002B6B55">
        <w:rPr>
          <w:sz w:val="20"/>
        </w:rPr>
        <w:t>.</w:t>
      </w:r>
    </w:p>
    <w:p w14:paraId="4DB06BBC" w14:textId="77777777" w:rsidR="00377EF0" w:rsidRDefault="00377EF0">
      <w:pPr>
        <w:pStyle w:val="BodyText"/>
        <w:spacing w:before="2"/>
        <w:rPr>
          <w:sz w:val="18"/>
        </w:rPr>
      </w:pPr>
    </w:p>
    <w:p w14:paraId="0421E7FD" w14:textId="77777777" w:rsidR="00377EF0" w:rsidRDefault="00000000">
      <w:pPr>
        <w:pStyle w:val="BodyText"/>
        <w:spacing w:before="1" w:line="249" w:lineRule="auto"/>
        <w:ind w:left="140" w:right="342"/>
      </w:pPr>
      <w:r>
        <w:t>The registration statement must be signed by the depositor, the depositor’s principal executive officer or officers, principal financial officer and controller or principal accounting officer, and by at least a majority of the depositor’s board of directors or persons performing similar functions.</w:t>
      </w:r>
    </w:p>
    <w:p w14:paraId="23CD7C79" w14:textId="77777777" w:rsidR="00377EF0" w:rsidRDefault="00377EF0">
      <w:pPr>
        <w:pStyle w:val="BodyText"/>
        <w:spacing w:before="6"/>
        <w:rPr>
          <w:sz w:val="17"/>
        </w:rPr>
      </w:pPr>
    </w:p>
    <w:p w14:paraId="1D2D0434" w14:textId="3DCE48A9" w:rsidR="00377EF0" w:rsidRDefault="002B6B55" w:rsidP="002B6B55">
      <w:pPr>
        <w:pStyle w:val="Heading1"/>
        <w:tabs>
          <w:tab w:val="left" w:pos="540"/>
        </w:tabs>
        <w:spacing w:before="1"/>
        <w:ind w:left="539" w:hanging="400"/>
      </w:pPr>
      <w:r>
        <w:rPr>
          <w:spacing w:val="-1"/>
        </w:rPr>
        <w:t>VII.</w:t>
      </w:r>
      <w:r>
        <w:rPr>
          <w:spacing w:val="-1"/>
        </w:rPr>
        <w:tab/>
      </w:r>
      <w:r w:rsidR="00000000">
        <w:t>Eligibility to Use Incorporation by</w:t>
      </w:r>
      <w:r w:rsidR="00000000">
        <w:rPr>
          <w:spacing w:val="-4"/>
        </w:rPr>
        <w:t xml:space="preserve"> </w:t>
      </w:r>
      <w:r w:rsidR="00000000">
        <w:t>Reference</w:t>
      </w:r>
    </w:p>
    <w:p w14:paraId="74FAB8D9" w14:textId="70EC5AEF" w:rsidR="00377EF0" w:rsidRDefault="00000000" w:rsidP="002B6B55">
      <w:pPr>
        <w:pStyle w:val="BodyText"/>
        <w:spacing w:before="194" w:line="208" w:lineRule="auto"/>
        <w:ind w:left="140" w:right="146"/>
      </w:pPr>
      <w:r>
        <w:t xml:space="preserve">If a registrant meets the following requirements in paragraphs A-F immediately prior to the time of filing a registration statement on this Form, it may elect to provide information required by Items 3 through </w:t>
      </w:r>
      <w:r>
        <w:rPr>
          <w:spacing w:val="-5"/>
        </w:rPr>
        <w:t xml:space="preserve">11 </w:t>
      </w:r>
      <w:r>
        <w:t xml:space="preserve">of this Form in accordance with Item </w:t>
      </w:r>
      <w:r>
        <w:rPr>
          <w:spacing w:val="-3"/>
        </w:rPr>
        <w:t xml:space="preserve">11A </w:t>
      </w:r>
      <w:r>
        <w:t>and Item 12 of</w:t>
      </w:r>
      <w:r>
        <w:rPr>
          <w:spacing w:val="-4"/>
        </w:rPr>
        <w:t xml:space="preserve"> </w:t>
      </w:r>
      <w:r>
        <w:t>this</w:t>
      </w:r>
      <w:r>
        <w:rPr>
          <w:spacing w:val="-4"/>
        </w:rPr>
        <w:t xml:space="preserve"> </w:t>
      </w:r>
      <w:r>
        <w:t>Form.</w:t>
      </w:r>
      <w:r>
        <w:rPr>
          <w:spacing w:val="-4"/>
        </w:rPr>
        <w:t xml:space="preserve"> </w:t>
      </w:r>
      <w:r>
        <w:t>Notwithstanding</w:t>
      </w:r>
      <w:r>
        <w:rPr>
          <w:spacing w:val="-4"/>
        </w:rPr>
        <w:t xml:space="preserve"> </w:t>
      </w:r>
      <w:r>
        <w:t>the</w:t>
      </w:r>
      <w:r>
        <w:rPr>
          <w:spacing w:val="-3"/>
        </w:rPr>
        <w:t xml:space="preserve"> </w:t>
      </w:r>
      <w:r>
        <w:t>foregoing,</w:t>
      </w:r>
      <w:r>
        <w:rPr>
          <w:spacing w:val="-4"/>
        </w:rPr>
        <w:t xml:space="preserve"> </w:t>
      </w:r>
      <w:r>
        <w:t>in</w:t>
      </w:r>
      <w:r>
        <w:rPr>
          <w:spacing w:val="-4"/>
        </w:rPr>
        <w:t xml:space="preserve"> </w:t>
      </w:r>
      <w:r>
        <w:t>the</w:t>
      </w:r>
      <w:r>
        <w:rPr>
          <w:spacing w:val="-4"/>
        </w:rPr>
        <w:t xml:space="preserve"> </w:t>
      </w:r>
      <w:r>
        <w:t>financial</w:t>
      </w:r>
      <w:r>
        <w:rPr>
          <w:spacing w:val="-3"/>
        </w:rPr>
        <w:t xml:space="preserve"> </w:t>
      </w:r>
      <w:r>
        <w:t>statements,</w:t>
      </w:r>
      <w:r>
        <w:rPr>
          <w:spacing w:val="-4"/>
        </w:rPr>
        <w:t xml:space="preserve"> </w:t>
      </w:r>
      <w:r>
        <w:t>incorporating</w:t>
      </w:r>
      <w:r>
        <w:rPr>
          <w:spacing w:val="-4"/>
        </w:rPr>
        <w:t xml:space="preserve"> </w:t>
      </w:r>
      <w:r>
        <w:t>by</w:t>
      </w:r>
      <w:r>
        <w:rPr>
          <w:spacing w:val="-4"/>
        </w:rPr>
        <w:t xml:space="preserve"> </w:t>
      </w:r>
      <w:r>
        <w:t>reference</w:t>
      </w:r>
      <w:r>
        <w:rPr>
          <w:spacing w:val="-3"/>
        </w:rPr>
        <w:t xml:space="preserve"> </w:t>
      </w:r>
      <w:r>
        <w:t>or</w:t>
      </w:r>
      <w:r>
        <w:rPr>
          <w:spacing w:val="-4"/>
        </w:rPr>
        <w:t xml:space="preserve"> </w:t>
      </w:r>
      <w:r>
        <w:t>cross-referencing</w:t>
      </w:r>
      <w:r>
        <w:rPr>
          <w:spacing w:val="-4"/>
        </w:rPr>
        <w:t xml:space="preserve"> </w:t>
      </w:r>
      <w:r>
        <w:t>to</w:t>
      </w:r>
      <w:r>
        <w:rPr>
          <w:spacing w:val="-4"/>
        </w:rPr>
        <w:t xml:space="preserve"> </w:t>
      </w:r>
      <w:r>
        <w:t>information outside</w:t>
      </w:r>
      <w:r>
        <w:rPr>
          <w:spacing w:val="-3"/>
        </w:rPr>
        <w:t xml:space="preserve"> </w:t>
      </w:r>
      <w:r>
        <w:t>of</w:t>
      </w:r>
      <w:r>
        <w:rPr>
          <w:spacing w:val="-2"/>
        </w:rPr>
        <w:t xml:space="preserve"> </w:t>
      </w:r>
      <w:r>
        <w:t>the</w:t>
      </w:r>
      <w:r>
        <w:rPr>
          <w:spacing w:val="-2"/>
        </w:rPr>
        <w:t xml:space="preserve"> </w:t>
      </w:r>
      <w:r>
        <w:t>financial</w:t>
      </w:r>
      <w:r>
        <w:rPr>
          <w:spacing w:val="-3"/>
        </w:rPr>
        <w:t xml:space="preserve"> </w:t>
      </w:r>
      <w:r>
        <w:t>statements</w:t>
      </w:r>
      <w:r>
        <w:rPr>
          <w:spacing w:val="-3"/>
        </w:rPr>
        <w:t xml:space="preserve"> </w:t>
      </w:r>
      <w:r>
        <w:t>is</w:t>
      </w:r>
      <w:r>
        <w:rPr>
          <w:spacing w:val="-2"/>
        </w:rPr>
        <w:t xml:space="preserve"> </w:t>
      </w:r>
      <w:r>
        <w:t>not</w:t>
      </w:r>
      <w:r>
        <w:rPr>
          <w:spacing w:val="-3"/>
        </w:rPr>
        <w:t xml:space="preserve"> </w:t>
      </w:r>
      <w:r>
        <w:t>permitted</w:t>
      </w:r>
      <w:r>
        <w:rPr>
          <w:spacing w:val="-2"/>
        </w:rPr>
        <w:t xml:space="preserve"> </w:t>
      </w:r>
      <w:r>
        <w:t>unless</w:t>
      </w:r>
      <w:r>
        <w:rPr>
          <w:spacing w:val="-2"/>
        </w:rPr>
        <w:t xml:space="preserve"> </w:t>
      </w:r>
      <w:r>
        <w:t>otherwise</w:t>
      </w:r>
      <w:r>
        <w:rPr>
          <w:spacing w:val="-2"/>
        </w:rPr>
        <w:t xml:space="preserve"> </w:t>
      </w:r>
      <w:r>
        <w:t>specifically</w:t>
      </w:r>
      <w:r>
        <w:rPr>
          <w:spacing w:val="-3"/>
        </w:rPr>
        <w:t xml:space="preserve"> </w:t>
      </w:r>
      <w:r>
        <w:t>permitted</w:t>
      </w:r>
      <w:r>
        <w:rPr>
          <w:spacing w:val="-2"/>
        </w:rPr>
        <w:t xml:space="preserve"> </w:t>
      </w:r>
      <w:r>
        <w:t>or</w:t>
      </w:r>
      <w:r>
        <w:rPr>
          <w:spacing w:val="-2"/>
        </w:rPr>
        <w:t xml:space="preserve"> </w:t>
      </w:r>
      <w:r>
        <w:t>required</w:t>
      </w:r>
      <w:r>
        <w:rPr>
          <w:spacing w:val="-3"/>
        </w:rPr>
        <w:t xml:space="preserve"> </w:t>
      </w:r>
      <w:r>
        <w:t>by</w:t>
      </w:r>
      <w:r>
        <w:rPr>
          <w:spacing w:val="-2"/>
        </w:rPr>
        <w:t xml:space="preserve"> </w:t>
      </w:r>
      <w:r>
        <w:t>the</w:t>
      </w:r>
      <w:r>
        <w:rPr>
          <w:spacing w:val="-2"/>
        </w:rPr>
        <w:t xml:space="preserve"> </w:t>
      </w:r>
      <w:r>
        <w:t>Commission’s</w:t>
      </w:r>
      <w:r>
        <w:rPr>
          <w:spacing w:val="-3"/>
        </w:rPr>
        <w:t xml:space="preserve"> </w:t>
      </w:r>
      <w:r>
        <w:t>rules</w:t>
      </w:r>
      <w:r w:rsidR="002B6B55">
        <w:t xml:space="preserve"> </w:t>
      </w:r>
      <w:r>
        <w:t>or by U.S. Generally Accepted Accounting Principles or International Financial Reporting Standards as issued by the International</w:t>
      </w:r>
      <w:r w:rsidR="002B6B55">
        <w:t xml:space="preserve"> </w:t>
      </w:r>
      <w:r>
        <w:t>Accounting Standards Board, whichever is applicable.</w:t>
      </w:r>
    </w:p>
    <w:p w14:paraId="51925E88" w14:textId="63AEA3C9" w:rsidR="00377EF0" w:rsidRPr="002B6B55" w:rsidRDefault="002B6B55" w:rsidP="002B6B55">
      <w:pPr>
        <w:tabs>
          <w:tab w:val="left" w:pos="381"/>
        </w:tabs>
        <w:spacing w:before="194" w:line="208" w:lineRule="auto"/>
        <w:ind w:left="140" w:right="204"/>
        <w:rPr>
          <w:sz w:val="20"/>
        </w:rPr>
      </w:pPr>
      <w:r>
        <w:rPr>
          <w:spacing w:val="-1"/>
          <w:sz w:val="20"/>
          <w:szCs w:val="20"/>
        </w:rPr>
        <w:t>A.</w:t>
      </w:r>
      <w:r>
        <w:rPr>
          <w:spacing w:val="-1"/>
          <w:sz w:val="20"/>
          <w:szCs w:val="20"/>
        </w:rPr>
        <w:tab/>
      </w:r>
      <w:r w:rsidR="00000000" w:rsidRPr="002B6B55">
        <w:rPr>
          <w:sz w:val="20"/>
        </w:rPr>
        <w:t>The</w:t>
      </w:r>
      <w:r w:rsidR="00000000" w:rsidRPr="002B6B55">
        <w:rPr>
          <w:spacing w:val="-2"/>
          <w:sz w:val="20"/>
        </w:rPr>
        <w:t xml:space="preserve"> </w:t>
      </w:r>
      <w:r w:rsidR="00000000" w:rsidRPr="002B6B55">
        <w:rPr>
          <w:sz w:val="20"/>
        </w:rPr>
        <w:t>registrant</w:t>
      </w:r>
      <w:r w:rsidR="00000000" w:rsidRPr="002B6B55">
        <w:rPr>
          <w:spacing w:val="-2"/>
          <w:sz w:val="20"/>
        </w:rPr>
        <w:t xml:space="preserve"> </w:t>
      </w:r>
      <w:r w:rsidR="00000000" w:rsidRPr="002B6B55">
        <w:rPr>
          <w:sz w:val="20"/>
        </w:rPr>
        <w:t>is</w:t>
      </w:r>
      <w:r w:rsidR="00000000" w:rsidRPr="002B6B55">
        <w:rPr>
          <w:spacing w:val="-2"/>
          <w:sz w:val="20"/>
        </w:rPr>
        <w:t xml:space="preserve"> </w:t>
      </w:r>
      <w:r w:rsidR="00000000" w:rsidRPr="002B6B55">
        <w:rPr>
          <w:sz w:val="20"/>
        </w:rPr>
        <w:t>subject</w:t>
      </w:r>
      <w:r w:rsidR="00000000" w:rsidRPr="002B6B55">
        <w:rPr>
          <w:spacing w:val="-3"/>
          <w:sz w:val="20"/>
        </w:rPr>
        <w:t xml:space="preserve"> </w:t>
      </w:r>
      <w:r w:rsidR="00000000" w:rsidRPr="002B6B55">
        <w:rPr>
          <w:sz w:val="20"/>
        </w:rPr>
        <w:t>to</w:t>
      </w:r>
      <w:r w:rsidR="00000000" w:rsidRPr="002B6B55">
        <w:rPr>
          <w:spacing w:val="-2"/>
          <w:sz w:val="20"/>
        </w:rPr>
        <w:t xml:space="preserve"> </w:t>
      </w:r>
      <w:r w:rsidR="00000000" w:rsidRPr="002B6B55">
        <w:rPr>
          <w:sz w:val="20"/>
        </w:rPr>
        <w:t>the</w:t>
      </w:r>
      <w:r w:rsidR="00000000" w:rsidRPr="002B6B55">
        <w:rPr>
          <w:spacing w:val="-2"/>
          <w:sz w:val="20"/>
        </w:rPr>
        <w:t xml:space="preserve"> </w:t>
      </w:r>
      <w:r w:rsidR="00000000" w:rsidRPr="002B6B55">
        <w:rPr>
          <w:sz w:val="20"/>
        </w:rPr>
        <w:t>requirement</w:t>
      </w:r>
      <w:r w:rsidR="00000000" w:rsidRPr="002B6B55">
        <w:rPr>
          <w:spacing w:val="-2"/>
          <w:sz w:val="20"/>
        </w:rPr>
        <w:t xml:space="preserve"> </w:t>
      </w:r>
      <w:r w:rsidR="00000000" w:rsidRPr="002B6B55">
        <w:rPr>
          <w:sz w:val="20"/>
        </w:rPr>
        <w:t>to</w:t>
      </w:r>
      <w:r w:rsidR="00000000" w:rsidRPr="002B6B55">
        <w:rPr>
          <w:spacing w:val="-2"/>
          <w:sz w:val="20"/>
        </w:rPr>
        <w:t xml:space="preserve"> </w:t>
      </w:r>
      <w:r w:rsidR="00000000" w:rsidRPr="002B6B55">
        <w:rPr>
          <w:sz w:val="20"/>
        </w:rPr>
        <w:t>file</w:t>
      </w:r>
      <w:r w:rsidR="00000000" w:rsidRPr="002B6B55">
        <w:rPr>
          <w:spacing w:val="-3"/>
          <w:sz w:val="20"/>
        </w:rPr>
        <w:t xml:space="preserve"> </w:t>
      </w:r>
      <w:r w:rsidR="00000000" w:rsidRPr="002B6B55">
        <w:rPr>
          <w:sz w:val="20"/>
        </w:rPr>
        <w:t>reports</w:t>
      </w:r>
      <w:r w:rsidR="00000000" w:rsidRPr="002B6B55">
        <w:rPr>
          <w:spacing w:val="-2"/>
          <w:sz w:val="20"/>
        </w:rPr>
        <w:t xml:space="preserve"> </w:t>
      </w:r>
      <w:r w:rsidR="00000000" w:rsidRPr="002B6B55">
        <w:rPr>
          <w:sz w:val="20"/>
        </w:rPr>
        <w:t>pursuant</w:t>
      </w:r>
      <w:r w:rsidR="00000000" w:rsidRPr="002B6B55">
        <w:rPr>
          <w:spacing w:val="-1"/>
          <w:sz w:val="20"/>
        </w:rPr>
        <w:t xml:space="preserve"> </w:t>
      </w:r>
      <w:r w:rsidR="00000000" w:rsidRPr="002B6B55">
        <w:rPr>
          <w:sz w:val="20"/>
        </w:rPr>
        <w:t>to</w:t>
      </w:r>
      <w:r w:rsidR="00000000" w:rsidRPr="002B6B55">
        <w:rPr>
          <w:spacing w:val="-2"/>
          <w:sz w:val="20"/>
        </w:rPr>
        <w:t xml:space="preserve"> </w:t>
      </w:r>
      <w:r w:rsidR="00000000" w:rsidRPr="002B6B55">
        <w:rPr>
          <w:sz w:val="20"/>
        </w:rPr>
        <w:t>Section</w:t>
      </w:r>
      <w:r w:rsidR="00000000" w:rsidRPr="002B6B55">
        <w:rPr>
          <w:spacing w:val="-3"/>
          <w:sz w:val="20"/>
        </w:rPr>
        <w:t xml:space="preserve"> </w:t>
      </w:r>
      <w:r w:rsidR="00000000" w:rsidRPr="002B6B55">
        <w:rPr>
          <w:sz w:val="20"/>
        </w:rPr>
        <w:t>13</w:t>
      </w:r>
      <w:r w:rsidR="00000000" w:rsidRPr="002B6B55">
        <w:rPr>
          <w:spacing w:val="-2"/>
          <w:sz w:val="20"/>
        </w:rPr>
        <w:t xml:space="preserve"> </w:t>
      </w:r>
      <w:r w:rsidR="00000000" w:rsidRPr="002B6B55">
        <w:rPr>
          <w:sz w:val="20"/>
        </w:rPr>
        <w:t>or</w:t>
      </w:r>
      <w:r w:rsidR="00000000" w:rsidRPr="002B6B55">
        <w:rPr>
          <w:spacing w:val="-2"/>
          <w:sz w:val="20"/>
        </w:rPr>
        <w:t xml:space="preserve"> </w:t>
      </w:r>
      <w:r w:rsidR="00000000" w:rsidRPr="002B6B55">
        <w:rPr>
          <w:sz w:val="20"/>
        </w:rPr>
        <w:t>Section</w:t>
      </w:r>
      <w:r w:rsidR="00000000" w:rsidRPr="002B6B55">
        <w:rPr>
          <w:spacing w:val="-3"/>
          <w:sz w:val="20"/>
        </w:rPr>
        <w:t xml:space="preserve"> </w:t>
      </w:r>
      <w:r w:rsidR="00000000" w:rsidRPr="002B6B55">
        <w:rPr>
          <w:sz w:val="20"/>
        </w:rPr>
        <w:t>15(d)</w:t>
      </w:r>
      <w:r w:rsidR="00000000" w:rsidRPr="002B6B55">
        <w:rPr>
          <w:spacing w:val="-2"/>
          <w:sz w:val="20"/>
        </w:rPr>
        <w:t xml:space="preserve"> </w:t>
      </w:r>
      <w:r w:rsidR="00000000" w:rsidRPr="002B6B55">
        <w:rPr>
          <w:sz w:val="20"/>
        </w:rPr>
        <w:t>of</w:t>
      </w:r>
      <w:r w:rsidR="00000000" w:rsidRPr="002B6B55">
        <w:rPr>
          <w:spacing w:val="-2"/>
          <w:sz w:val="20"/>
        </w:rPr>
        <w:t xml:space="preserve"> </w:t>
      </w:r>
      <w:r w:rsidR="00000000" w:rsidRPr="002B6B55">
        <w:rPr>
          <w:sz w:val="20"/>
        </w:rPr>
        <w:t>the</w:t>
      </w:r>
      <w:r w:rsidR="00000000" w:rsidRPr="002B6B55">
        <w:rPr>
          <w:spacing w:val="-2"/>
          <w:sz w:val="20"/>
        </w:rPr>
        <w:t xml:space="preserve"> </w:t>
      </w:r>
      <w:r w:rsidR="00000000" w:rsidRPr="002B6B55">
        <w:rPr>
          <w:sz w:val="20"/>
        </w:rPr>
        <w:t>Securities</w:t>
      </w:r>
      <w:r w:rsidR="00000000" w:rsidRPr="002B6B55">
        <w:rPr>
          <w:spacing w:val="-3"/>
          <w:sz w:val="20"/>
        </w:rPr>
        <w:t xml:space="preserve"> </w:t>
      </w:r>
      <w:r w:rsidR="00000000" w:rsidRPr="002B6B55">
        <w:rPr>
          <w:sz w:val="20"/>
        </w:rPr>
        <w:t>Exchange</w:t>
      </w:r>
      <w:r w:rsidR="00000000" w:rsidRPr="002B6B55">
        <w:rPr>
          <w:spacing w:val="-14"/>
          <w:sz w:val="20"/>
        </w:rPr>
        <w:t xml:space="preserve"> </w:t>
      </w:r>
      <w:r w:rsidR="00000000" w:rsidRPr="002B6B55">
        <w:rPr>
          <w:sz w:val="20"/>
        </w:rPr>
        <w:t>Act</w:t>
      </w:r>
      <w:r w:rsidR="00000000" w:rsidRPr="002B6B55">
        <w:rPr>
          <w:spacing w:val="-3"/>
          <w:sz w:val="20"/>
        </w:rPr>
        <w:t xml:space="preserve"> </w:t>
      </w:r>
      <w:r w:rsidR="00000000" w:rsidRPr="002B6B55">
        <w:rPr>
          <w:sz w:val="20"/>
        </w:rPr>
        <w:t>of 1934 (“Exchange</w:t>
      </w:r>
      <w:r w:rsidR="00000000" w:rsidRPr="002B6B55">
        <w:rPr>
          <w:spacing w:val="-13"/>
          <w:sz w:val="20"/>
        </w:rPr>
        <w:t xml:space="preserve"> </w:t>
      </w:r>
      <w:r w:rsidR="00000000" w:rsidRPr="002B6B55">
        <w:rPr>
          <w:sz w:val="20"/>
        </w:rPr>
        <w:t>Act”).</w:t>
      </w:r>
    </w:p>
    <w:p w14:paraId="7741716D" w14:textId="77777777" w:rsidR="00377EF0" w:rsidRDefault="00377EF0">
      <w:pPr>
        <w:pStyle w:val="BodyText"/>
        <w:spacing w:before="4"/>
        <w:rPr>
          <w:sz w:val="17"/>
        </w:rPr>
      </w:pPr>
    </w:p>
    <w:p w14:paraId="24A963A0" w14:textId="57568717" w:rsidR="00377EF0" w:rsidRPr="002B6B55" w:rsidRDefault="002B6B55" w:rsidP="002B6B55">
      <w:pPr>
        <w:tabs>
          <w:tab w:val="left" w:pos="370"/>
        </w:tabs>
        <w:spacing w:line="208" w:lineRule="auto"/>
        <w:ind w:left="140" w:right="669"/>
        <w:rPr>
          <w:sz w:val="20"/>
        </w:rPr>
      </w:pPr>
      <w:r>
        <w:rPr>
          <w:spacing w:val="-1"/>
          <w:sz w:val="20"/>
          <w:szCs w:val="20"/>
        </w:rPr>
        <w:t>B.</w:t>
      </w:r>
      <w:r>
        <w:rPr>
          <w:spacing w:val="-1"/>
          <w:sz w:val="20"/>
          <w:szCs w:val="20"/>
        </w:rPr>
        <w:tab/>
      </w:r>
      <w:r w:rsidR="00000000" w:rsidRPr="002B6B55">
        <w:rPr>
          <w:sz w:val="20"/>
        </w:rPr>
        <w:t>The</w:t>
      </w:r>
      <w:r w:rsidR="00000000" w:rsidRPr="002B6B55">
        <w:rPr>
          <w:spacing w:val="-2"/>
          <w:sz w:val="20"/>
        </w:rPr>
        <w:t xml:space="preserve"> </w:t>
      </w:r>
      <w:r w:rsidR="00000000" w:rsidRPr="002B6B55">
        <w:rPr>
          <w:sz w:val="20"/>
        </w:rPr>
        <w:t>registrant</w:t>
      </w:r>
      <w:r w:rsidR="00000000" w:rsidRPr="002B6B55">
        <w:rPr>
          <w:spacing w:val="-2"/>
          <w:sz w:val="20"/>
        </w:rPr>
        <w:t xml:space="preserve"> </w:t>
      </w:r>
      <w:r w:rsidR="00000000" w:rsidRPr="002B6B55">
        <w:rPr>
          <w:sz w:val="20"/>
        </w:rPr>
        <w:t>has</w:t>
      </w:r>
      <w:r w:rsidR="00000000" w:rsidRPr="002B6B55">
        <w:rPr>
          <w:spacing w:val="-2"/>
          <w:sz w:val="20"/>
        </w:rPr>
        <w:t xml:space="preserve"> </w:t>
      </w:r>
      <w:r w:rsidR="00000000" w:rsidRPr="002B6B55">
        <w:rPr>
          <w:sz w:val="20"/>
        </w:rPr>
        <w:t>filed</w:t>
      </w:r>
      <w:r w:rsidR="00000000" w:rsidRPr="002B6B55">
        <w:rPr>
          <w:spacing w:val="-3"/>
          <w:sz w:val="20"/>
        </w:rPr>
        <w:t xml:space="preserve"> </w:t>
      </w:r>
      <w:r w:rsidR="00000000" w:rsidRPr="002B6B55">
        <w:rPr>
          <w:sz w:val="20"/>
        </w:rPr>
        <w:t>all</w:t>
      </w:r>
      <w:r w:rsidR="00000000" w:rsidRPr="002B6B55">
        <w:rPr>
          <w:spacing w:val="-1"/>
          <w:sz w:val="20"/>
        </w:rPr>
        <w:t xml:space="preserve"> </w:t>
      </w:r>
      <w:r w:rsidR="00000000" w:rsidRPr="002B6B55">
        <w:rPr>
          <w:sz w:val="20"/>
        </w:rPr>
        <w:t>reports</w:t>
      </w:r>
      <w:r w:rsidR="00000000" w:rsidRPr="002B6B55">
        <w:rPr>
          <w:spacing w:val="-2"/>
          <w:sz w:val="20"/>
        </w:rPr>
        <w:t xml:space="preserve"> </w:t>
      </w:r>
      <w:r w:rsidR="00000000" w:rsidRPr="002B6B55">
        <w:rPr>
          <w:sz w:val="20"/>
        </w:rPr>
        <w:t>and</w:t>
      </w:r>
      <w:r w:rsidR="00000000" w:rsidRPr="002B6B55">
        <w:rPr>
          <w:spacing w:val="-2"/>
          <w:sz w:val="20"/>
        </w:rPr>
        <w:t xml:space="preserve"> </w:t>
      </w:r>
      <w:r w:rsidR="00000000" w:rsidRPr="002B6B55">
        <w:rPr>
          <w:sz w:val="20"/>
        </w:rPr>
        <w:t>other</w:t>
      </w:r>
      <w:r w:rsidR="00000000" w:rsidRPr="002B6B55">
        <w:rPr>
          <w:spacing w:val="-2"/>
          <w:sz w:val="20"/>
        </w:rPr>
        <w:t xml:space="preserve"> </w:t>
      </w:r>
      <w:r w:rsidR="00000000" w:rsidRPr="002B6B55">
        <w:rPr>
          <w:sz w:val="20"/>
        </w:rPr>
        <w:t>materials</w:t>
      </w:r>
      <w:r w:rsidR="00000000" w:rsidRPr="002B6B55">
        <w:rPr>
          <w:spacing w:val="-2"/>
          <w:sz w:val="20"/>
        </w:rPr>
        <w:t xml:space="preserve"> </w:t>
      </w:r>
      <w:r w:rsidR="00000000" w:rsidRPr="002B6B55">
        <w:rPr>
          <w:sz w:val="20"/>
        </w:rPr>
        <w:t>required</w:t>
      </w:r>
      <w:r w:rsidR="00000000" w:rsidRPr="002B6B55">
        <w:rPr>
          <w:spacing w:val="-1"/>
          <w:sz w:val="20"/>
        </w:rPr>
        <w:t xml:space="preserve"> </w:t>
      </w:r>
      <w:r w:rsidR="00000000" w:rsidRPr="002B6B55">
        <w:rPr>
          <w:sz w:val="20"/>
        </w:rPr>
        <w:t>to</w:t>
      </w:r>
      <w:r w:rsidR="00000000" w:rsidRPr="002B6B55">
        <w:rPr>
          <w:spacing w:val="-2"/>
          <w:sz w:val="20"/>
        </w:rPr>
        <w:t xml:space="preserve"> </w:t>
      </w:r>
      <w:r w:rsidR="00000000" w:rsidRPr="002B6B55">
        <w:rPr>
          <w:sz w:val="20"/>
        </w:rPr>
        <w:t>be</w:t>
      </w:r>
      <w:r w:rsidR="00000000" w:rsidRPr="002B6B55">
        <w:rPr>
          <w:spacing w:val="-2"/>
          <w:sz w:val="20"/>
        </w:rPr>
        <w:t xml:space="preserve"> </w:t>
      </w:r>
      <w:r w:rsidR="00000000" w:rsidRPr="002B6B55">
        <w:rPr>
          <w:sz w:val="20"/>
        </w:rPr>
        <w:t>filed</w:t>
      </w:r>
      <w:r w:rsidR="00000000" w:rsidRPr="002B6B55">
        <w:rPr>
          <w:spacing w:val="-3"/>
          <w:sz w:val="20"/>
        </w:rPr>
        <w:t xml:space="preserve"> </w:t>
      </w:r>
      <w:r w:rsidR="00000000" w:rsidRPr="002B6B55">
        <w:rPr>
          <w:sz w:val="20"/>
        </w:rPr>
        <w:t>by</w:t>
      </w:r>
      <w:r w:rsidR="00000000" w:rsidRPr="002B6B55">
        <w:rPr>
          <w:spacing w:val="-2"/>
          <w:sz w:val="20"/>
        </w:rPr>
        <w:t xml:space="preserve"> </w:t>
      </w:r>
      <w:r w:rsidR="00000000" w:rsidRPr="002B6B55">
        <w:rPr>
          <w:sz w:val="20"/>
        </w:rPr>
        <w:t>Sections</w:t>
      </w:r>
      <w:r w:rsidR="00000000" w:rsidRPr="002B6B55">
        <w:rPr>
          <w:spacing w:val="-2"/>
          <w:sz w:val="20"/>
        </w:rPr>
        <w:t xml:space="preserve"> </w:t>
      </w:r>
      <w:r w:rsidR="00000000" w:rsidRPr="002B6B55">
        <w:rPr>
          <w:sz w:val="20"/>
        </w:rPr>
        <w:t>13(a),</w:t>
      </w:r>
      <w:r w:rsidR="00000000" w:rsidRPr="002B6B55">
        <w:rPr>
          <w:spacing w:val="-2"/>
          <w:sz w:val="20"/>
        </w:rPr>
        <w:t xml:space="preserve"> </w:t>
      </w:r>
      <w:r w:rsidR="00000000" w:rsidRPr="002B6B55">
        <w:rPr>
          <w:sz w:val="20"/>
        </w:rPr>
        <w:t>14,</w:t>
      </w:r>
      <w:r w:rsidR="00000000" w:rsidRPr="002B6B55">
        <w:rPr>
          <w:spacing w:val="-2"/>
          <w:sz w:val="20"/>
        </w:rPr>
        <w:t xml:space="preserve"> </w:t>
      </w:r>
      <w:r w:rsidR="00000000" w:rsidRPr="002B6B55">
        <w:rPr>
          <w:sz w:val="20"/>
        </w:rPr>
        <w:t>or</w:t>
      </w:r>
      <w:r w:rsidR="00000000" w:rsidRPr="002B6B55">
        <w:rPr>
          <w:spacing w:val="-2"/>
          <w:sz w:val="20"/>
        </w:rPr>
        <w:t xml:space="preserve"> </w:t>
      </w:r>
      <w:r w:rsidR="00000000" w:rsidRPr="002B6B55">
        <w:rPr>
          <w:sz w:val="20"/>
        </w:rPr>
        <w:t>15(d)</w:t>
      </w:r>
      <w:r w:rsidR="00000000" w:rsidRPr="002B6B55">
        <w:rPr>
          <w:spacing w:val="-2"/>
          <w:sz w:val="20"/>
        </w:rPr>
        <w:t xml:space="preserve"> </w:t>
      </w:r>
      <w:r w:rsidR="00000000" w:rsidRPr="002B6B55">
        <w:rPr>
          <w:sz w:val="20"/>
        </w:rPr>
        <w:t>of</w:t>
      </w:r>
      <w:r w:rsidR="00000000" w:rsidRPr="002B6B55">
        <w:rPr>
          <w:spacing w:val="-1"/>
          <w:sz w:val="20"/>
        </w:rPr>
        <w:t xml:space="preserve"> </w:t>
      </w:r>
      <w:r w:rsidR="00000000" w:rsidRPr="002B6B55">
        <w:rPr>
          <w:sz w:val="20"/>
        </w:rPr>
        <w:t>the</w:t>
      </w:r>
      <w:r w:rsidR="00000000" w:rsidRPr="002B6B55">
        <w:rPr>
          <w:spacing w:val="-2"/>
          <w:sz w:val="20"/>
        </w:rPr>
        <w:t xml:space="preserve"> </w:t>
      </w:r>
      <w:r w:rsidR="00000000" w:rsidRPr="002B6B55">
        <w:rPr>
          <w:sz w:val="20"/>
        </w:rPr>
        <w:t>Exchange</w:t>
      </w:r>
      <w:r w:rsidR="00000000" w:rsidRPr="002B6B55">
        <w:rPr>
          <w:spacing w:val="-14"/>
          <w:sz w:val="20"/>
        </w:rPr>
        <w:t xml:space="preserve"> </w:t>
      </w:r>
      <w:r w:rsidR="00000000" w:rsidRPr="002B6B55">
        <w:rPr>
          <w:sz w:val="20"/>
        </w:rPr>
        <w:t>Act during the preceding 12 months (or for such shorter period that the registrant was required to file such reports and</w:t>
      </w:r>
      <w:r w:rsidR="00000000" w:rsidRPr="002B6B55">
        <w:rPr>
          <w:spacing w:val="-27"/>
          <w:sz w:val="20"/>
        </w:rPr>
        <w:t xml:space="preserve"> </w:t>
      </w:r>
      <w:r w:rsidR="00000000" w:rsidRPr="002B6B55">
        <w:rPr>
          <w:sz w:val="20"/>
        </w:rPr>
        <w:t>materials).</w:t>
      </w:r>
    </w:p>
    <w:p w14:paraId="115FC2E0" w14:textId="77777777" w:rsidR="00377EF0" w:rsidRDefault="00377EF0">
      <w:pPr>
        <w:pStyle w:val="BodyText"/>
        <w:spacing w:before="5"/>
        <w:rPr>
          <w:sz w:val="17"/>
        </w:rPr>
      </w:pPr>
    </w:p>
    <w:p w14:paraId="21C3C55F" w14:textId="1239993C" w:rsidR="00377EF0" w:rsidRPr="002B6B55" w:rsidRDefault="002B6B55" w:rsidP="002B6B55">
      <w:pPr>
        <w:tabs>
          <w:tab w:val="left" w:pos="370"/>
        </w:tabs>
        <w:spacing w:line="208" w:lineRule="auto"/>
        <w:ind w:left="140" w:right="475"/>
        <w:rPr>
          <w:sz w:val="20"/>
        </w:rPr>
      </w:pPr>
      <w:r>
        <w:rPr>
          <w:spacing w:val="-1"/>
          <w:sz w:val="20"/>
          <w:szCs w:val="20"/>
        </w:rPr>
        <w:t>C.</w:t>
      </w:r>
      <w:r>
        <w:rPr>
          <w:spacing w:val="-1"/>
          <w:sz w:val="20"/>
          <w:szCs w:val="20"/>
        </w:rPr>
        <w:tab/>
      </w:r>
      <w:r w:rsidR="00000000" w:rsidRPr="002B6B55">
        <w:rPr>
          <w:sz w:val="20"/>
        </w:rPr>
        <w:t>The</w:t>
      </w:r>
      <w:r w:rsidR="00000000" w:rsidRPr="002B6B55">
        <w:rPr>
          <w:spacing w:val="-2"/>
          <w:sz w:val="20"/>
        </w:rPr>
        <w:t xml:space="preserve"> </w:t>
      </w:r>
      <w:r w:rsidR="00000000" w:rsidRPr="002B6B55">
        <w:rPr>
          <w:sz w:val="20"/>
        </w:rPr>
        <w:t>registrant</w:t>
      </w:r>
      <w:r w:rsidR="00000000" w:rsidRPr="002B6B55">
        <w:rPr>
          <w:spacing w:val="-1"/>
          <w:sz w:val="20"/>
        </w:rPr>
        <w:t xml:space="preserve"> </w:t>
      </w:r>
      <w:r w:rsidR="00000000" w:rsidRPr="002B6B55">
        <w:rPr>
          <w:sz w:val="20"/>
        </w:rPr>
        <w:t>has</w:t>
      </w:r>
      <w:r w:rsidR="00000000" w:rsidRPr="002B6B55">
        <w:rPr>
          <w:spacing w:val="-2"/>
          <w:sz w:val="20"/>
        </w:rPr>
        <w:t xml:space="preserve"> </w:t>
      </w:r>
      <w:r w:rsidR="00000000" w:rsidRPr="002B6B55">
        <w:rPr>
          <w:sz w:val="20"/>
        </w:rPr>
        <w:t>filed</w:t>
      </w:r>
      <w:r w:rsidR="00000000" w:rsidRPr="002B6B55">
        <w:rPr>
          <w:spacing w:val="-2"/>
          <w:sz w:val="20"/>
        </w:rPr>
        <w:t xml:space="preserve"> </w:t>
      </w:r>
      <w:r w:rsidR="00000000" w:rsidRPr="002B6B55">
        <w:rPr>
          <w:sz w:val="20"/>
        </w:rPr>
        <w:t>an</w:t>
      </w:r>
      <w:r w:rsidR="00000000" w:rsidRPr="002B6B55">
        <w:rPr>
          <w:spacing w:val="-1"/>
          <w:sz w:val="20"/>
        </w:rPr>
        <w:t xml:space="preserve"> </w:t>
      </w:r>
      <w:r w:rsidR="00000000" w:rsidRPr="002B6B55">
        <w:rPr>
          <w:sz w:val="20"/>
        </w:rPr>
        <w:t>annual</w:t>
      </w:r>
      <w:r w:rsidR="00000000" w:rsidRPr="002B6B55">
        <w:rPr>
          <w:spacing w:val="-2"/>
          <w:sz w:val="20"/>
        </w:rPr>
        <w:t xml:space="preserve"> </w:t>
      </w:r>
      <w:r w:rsidR="00000000" w:rsidRPr="002B6B55">
        <w:rPr>
          <w:sz w:val="20"/>
        </w:rPr>
        <w:t>report</w:t>
      </w:r>
      <w:r w:rsidR="00000000" w:rsidRPr="002B6B55">
        <w:rPr>
          <w:spacing w:val="-1"/>
          <w:sz w:val="20"/>
        </w:rPr>
        <w:t xml:space="preserve"> </w:t>
      </w:r>
      <w:r w:rsidR="00000000" w:rsidRPr="002B6B55">
        <w:rPr>
          <w:sz w:val="20"/>
        </w:rPr>
        <w:t>required</w:t>
      </w:r>
      <w:r w:rsidR="00000000" w:rsidRPr="002B6B55">
        <w:rPr>
          <w:spacing w:val="-1"/>
          <w:sz w:val="20"/>
        </w:rPr>
        <w:t xml:space="preserve"> </w:t>
      </w:r>
      <w:r w:rsidR="00000000" w:rsidRPr="002B6B55">
        <w:rPr>
          <w:sz w:val="20"/>
        </w:rPr>
        <w:t>under</w:t>
      </w:r>
      <w:r w:rsidR="00000000" w:rsidRPr="002B6B55">
        <w:rPr>
          <w:spacing w:val="-2"/>
          <w:sz w:val="20"/>
        </w:rPr>
        <w:t xml:space="preserve"> </w:t>
      </w:r>
      <w:r w:rsidR="00000000" w:rsidRPr="002B6B55">
        <w:rPr>
          <w:sz w:val="20"/>
        </w:rPr>
        <w:t>Section</w:t>
      </w:r>
      <w:r w:rsidR="00000000" w:rsidRPr="002B6B55">
        <w:rPr>
          <w:spacing w:val="-2"/>
          <w:sz w:val="20"/>
        </w:rPr>
        <w:t xml:space="preserve"> </w:t>
      </w:r>
      <w:r w:rsidR="00000000" w:rsidRPr="002B6B55">
        <w:rPr>
          <w:sz w:val="20"/>
        </w:rPr>
        <w:t>13(a)</w:t>
      </w:r>
      <w:r w:rsidR="00000000" w:rsidRPr="002B6B55">
        <w:rPr>
          <w:spacing w:val="-1"/>
          <w:sz w:val="20"/>
        </w:rPr>
        <w:t xml:space="preserve"> </w:t>
      </w:r>
      <w:r w:rsidR="00000000" w:rsidRPr="002B6B55">
        <w:rPr>
          <w:sz w:val="20"/>
        </w:rPr>
        <w:t>or</w:t>
      </w:r>
      <w:r w:rsidR="00000000" w:rsidRPr="002B6B55">
        <w:rPr>
          <w:spacing w:val="-2"/>
          <w:sz w:val="20"/>
        </w:rPr>
        <w:t xml:space="preserve"> </w:t>
      </w:r>
      <w:r w:rsidR="00000000" w:rsidRPr="002B6B55">
        <w:rPr>
          <w:sz w:val="20"/>
        </w:rPr>
        <w:t>Section</w:t>
      </w:r>
      <w:r w:rsidR="00000000" w:rsidRPr="002B6B55">
        <w:rPr>
          <w:spacing w:val="-2"/>
          <w:sz w:val="20"/>
        </w:rPr>
        <w:t xml:space="preserve"> </w:t>
      </w:r>
      <w:r w:rsidR="00000000" w:rsidRPr="002B6B55">
        <w:rPr>
          <w:sz w:val="20"/>
        </w:rPr>
        <w:t>15(d)</w:t>
      </w:r>
      <w:r w:rsidR="00000000" w:rsidRPr="002B6B55">
        <w:rPr>
          <w:spacing w:val="-2"/>
          <w:sz w:val="20"/>
        </w:rPr>
        <w:t xml:space="preserve"> </w:t>
      </w:r>
      <w:r w:rsidR="00000000" w:rsidRPr="002B6B55">
        <w:rPr>
          <w:sz w:val="20"/>
        </w:rPr>
        <w:t>of</w:t>
      </w:r>
      <w:r w:rsidR="00000000" w:rsidRPr="002B6B55">
        <w:rPr>
          <w:spacing w:val="-1"/>
          <w:sz w:val="20"/>
        </w:rPr>
        <w:t xml:space="preserve"> </w:t>
      </w:r>
      <w:r w:rsidR="00000000" w:rsidRPr="002B6B55">
        <w:rPr>
          <w:sz w:val="20"/>
        </w:rPr>
        <w:t>the</w:t>
      </w:r>
      <w:r w:rsidR="00000000" w:rsidRPr="002B6B55">
        <w:rPr>
          <w:spacing w:val="-1"/>
          <w:sz w:val="20"/>
        </w:rPr>
        <w:t xml:space="preserve"> </w:t>
      </w:r>
      <w:r w:rsidR="00000000" w:rsidRPr="002B6B55">
        <w:rPr>
          <w:sz w:val="20"/>
        </w:rPr>
        <w:t>Exchange</w:t>
      </w:r>
      <w:r w:rsidR="00000000" w:rsidRPr="002B6B55">
        <w:rPr>
          <w:spacing w:val="-13"/>
          <w:sz w:val="20"/>
        </w:rPr>
        <w:t xml:space="preserve"> </w:t>
      </w:r>
      <w:r w:rsidR="00000000" w:rsidRPr="002B6B55">
        <w:rPr>
          <w:sz w:val="20"/>
        </w:rPr>
        <w:t>Act</w:t>
      </w:r>
      <w:r w:rsidR="00000000" w:rsidRPr="002B6B55">
        <w:rPr>
          <w:spacing w:val="-3"/>
          <w:sz w:val="20"/>
        </w:rPr>
        <w:t xml:space="preserve"> </w:t>
      </w:r>
      <w:r w:rsidR="00000000" w:rsidRPr="002B6B55">
        <w:rPr>
          <w:sz w:val="20"/>
        </w:rPr>
        <w:t>for</w:t>
      </w:r>
      <w:r w:rsidR="00000000" w:rsidRPr="002B6B55">
        <w:rPr>
          <w:spacing w:val="-1"/>
          <w:sz w:val="20"/>
        </w:rPr>
        <w:t xml:space="preserve"> </w:t>
      </w:r>
      <w:r w:rsidR="00000000" w:rsidRPr="002B6B55">
        <w:rPr>
          <w:sz w:val="20"/>
        </w:rPr>
        <w:t>its</w:t>
      </w:r>
      <w:r w:rsidR="00000000" w:rsidRPr="002B6B55">
        <w:rPr>
          <w:spacing w:val="-1"/>
          <w:sz w:val="20"/>
        </w:rPr>
        <w:t xml:space="preserve"> </w:t>
      </w:r>
      <w:r w:rsidR="00000000" w:rsidRPr="002B6B55">
        <w:rPr>
          <w:sz w:val="20"/>
        </w:rPr>
        <w:t>most</w:t>
      </w:r>
      <w:r w:rsidR="00000000" w:rsidRPr="002B6B55">
        <w:rPr>
          <w:spacing w:val="-2"/>
          <w:sz w:val="20"/>
        </w:rPr>
        <w:t xml:space="preserve"> </w:t>
      </w:r>
      <w:r w:rsidR="00000000" w:rsidRPr="002B6B55">
        <w:rPr>
          <w:sz w:val="20"/>
        </w:rPr>
        <w:t>recently completed fiscal</w:t>
      </w:r>
      <w:r w:rsidR="00000000" w:rsidRPr="002B6B55">
        <w:rPr>
          <w:spacing w:val="-2"/>
          <w:sz w:val="20"/>
        </w:rPr>
        <w:t xml:space="preserve"> </w:t>
      </w:r>
      <w:r w:rsidR="00000000" w:rsidRPr="002B6B55">
        <w:rPr>
          <w:spacing w:val="-3"/>
          <w:sz w:val="20"/>
        </w:rPr>
        <w:t>year.</w:t>
      </w:r>
    </w:p>
    <w:p w14:paraId="6E77979D" w14:textId="074540A4" w:rsidR="00377EF0" w:rsidRPr="002B6B55" w:rsidRDefault="002B6B55" w:rsidP="002B6B55">
      <w:pPr>
        <w:tabs>
          <w:tab w:val="left" w:pos="381"/>
        </w:tabs>
        <w:spacing w:before="175"/>
        <w:ind w:left="380" w:hanging="241"/>
        <w:rPr>
          <w:sz w:val="20"/>
        </w:rPr>
      </w:pPr>
      <w:r>
        <w:rPr>
          <w:spacing w:val="-1"/>
          <w:sz w:val="20"/>
          <w:szCs w:val="20"/>
        </w:rPr>
        <w:t>D.</w:t>
      </w:r>
      <w:r>
        <w:rPr>
          <w:spacing w:val="-1"/>
          <w:sz w:val="20"/>
          <w:szCs w:val="20"/>
        </w:rPr>
        <w:tab/>
      </w:r>
      <w:r w:rsidR="00000000" w:rsidRPr="002B6B55">
        <w:rPr>
          <w:sz w:val="20"/>
        </w:rPr>
        <w:t>The registrant is not:</w:t>
      </w:r>
    </w:p>
    <w:p w14:paraId="7D005486" w14:textId="10069824" w:rsidR="00377EF0" w:rsidRPr="002B6B55" w:rsidRDefault="002B6B55" w:rsidP="002B6B55">
      <w:pPr>
        <w:tabs>
          <w:tab w:val="left" w:pos="779"/>
        </w:tabs>
        <w:spacing w:before="170"/>
        <w:ind w:left="778" w:hanging="189"/>
        <w:rPr>
          <w:sz w:val="20"/>
        </w:rPr>
      </w:pPr>
      <w:r>
        <w:rPr>
          <w:sz w:val="20"/>
          <w:szCs w:val="20"/>
        </w:rPr>
        <w:t>1.</w:t>
      </w:r>
      <w:r>
        <w:rPr>
          <w:sz w:val="20"/>
          <w:szCs w:val="20"/>
        </w:rPr>
        <w:tab/>
      </w:r>
      <w:r w:rsidR="00000000" w:rsidRPr="002B6B55">
        <w:rPr>
          <w:sz w:val="20"/>
        </w:rPr>
        <w:t>And during the past three years neither the registrant nor any of its predecessors</w:t>
      </w:r>
      <w:r w:rsidR="00000000" w:rsidRPr="002B6B55">
        <w:rPr>
          <w:spacing w:val="-2"/>
          <w:sz w:val="20"/>
        </w:rPr>
        <w:t xml:space="preserve"> </w:t>
      </w:r>
      <w:r w:rsidR="00000000" w:rsidRPr="002B6B55">
        <w:rPr>
          <w:sz w:val="20"/>
        </w:rPr>
        <w:t>was:</w:t>
      </w:r>
    </w:p>
    <w:p w14:paraId="10B78780" w14:textId="66AAA85E" w:rsidR="00377EF0" w:rsidRPr="002B6B55" w:rsidRDefault="002B6B55" w:rsidP="002B6B55">
      <w:pPr>
        <w:tabs>
          <w:tab w:val="left" w:pos="1301"/>
        </w:tabs>
        <w:spacing w:before="170"/>
        <w:ind w:left="1300" w:hanging="261"/>
        <w:rPr>
          <w:sz w:val="20"/>
        </w:rPr>
      </w:pPr>
      <w:r>
        <w:rPr>
          <w:sz w:val="20"/>
          <w:szCs w:val="20"/>
        </w:rPr>
        <w:t>(a)</w:t>
      </w:r>
      <w:r>
        <w:rPr>
          <w:sz w:val="20"/>
          <w:szCs w:val="20"/>
        </w:rPr>
        <w:tab/>
      </w:r>
      <w:r w:rsidR="00000000" w:rsidRPr="002B6B55">
        <w:rPr>
          <w:sz w:val="20"/>
        </w:rPr>
        <w:t>A blank check company as defined in Rule 419(a)(2)</w:t>
      </w:r>
      <w:r w:rsidR="00000000" w:rsidRPr="002B6B55">
        <w:rPr>
          <w:spacing w:val="-14"/>
          <w:sz w:val="20"/>
        </w:rPr>
        <w:t xml:space="preserve"> </w:t>
      </w:r>
      <w:r w:rsidR="00000000" w:rsidRPr="002B6B55">
        <w:rPr>
          <w:sz w:val="20"/>
        </w:rPr>
        <w:t>(§230.419(a)(2));</w:t>
      </w:r>
    </w:p>
    <w:p w14:paraId="6BD605D9" w14:textId="5BC7A69E" w:rsidR="00377EF0" w:rsidRPr="002B6B55" w:rsidRDefault="002B6B55" w:rsidP="002B6B55">
      <w:pPr>
        <w:tabs>
          <w:tab w:val="left" w:pos="1313"/>
        </w:tabs>
        <w:spacing w:before="195" w:line="208" w:lineRule="auto"/>
        <w:ind w:left="590" w:right="1495" w:firstLine="450"/>
        <w:rPr>
          <w:sz w:val="20"/>
        </w:rPr>
      </w:pPr>
      <w:r>
        <w:rPr>
          <w:sz w:val="20"/>
          <w:szCs w:val="20"/>
        </w:rPr>
        <w:t>(b)</w:t>
      </w:r>
      <w:r>
        <w:rPr>
          <w:sz w:val="20"/>
          <w:szCs w:val="20"/>
        </w:rPr>
        <w:tab/>
      </w:r>
      <w:r w:rsidR="00000000" w:rsidRPr="002B6B55">
        <w:rPr>
          <w:sz w:val="20"/>
        </w:rPr>
        <w:t>A</w:t>
      </w:r>
      <w:r w:rsidR="00000000" w:rsidRPr="002B6B55">
        <w:rPr>
          <w:spacing w:val="-15"/>
          <w:sz w:val="20"/>
        </w:rPr>
        <w:t xml:space="preserve"> </w:t>
      </w:r>
      <w:r w:rsidR="00000000" w:rsidRPr="002B6B55">
        <w:rPr>
          <w:sz w:val="20"/>
        </w:rPr>
        <w:t>shell</w:t>
      </w:r>
      <w:r w:rsidR="00000000" w:rsidRPr="002B6B55">
        <w:rPr>
          <w:spacing w:val="-4"/>
          <w:sz w:val="20"/>
        </w:rPr>
        <w:t xml:space="preserve"> </w:t>
      </w:r>
      <w:r w:rsidR="00000000" w:rsidRPr="002B6B55">
        <w:rPr>
          <w:sz w:val="20"/>
        </w:rPr>
        <w:t>company,</w:t>
      </w:r>
      <w:r w:rsidR="00000000" w:rsidRPr="002B6B55">
        <w:rPr>
          <w:spacing w:val="-3"/>
          <w:sz w:val="20"/>
        </w:rPr>
        <w:t xml:space="preserve"> </w:t>
      </w:r>
      <w:r w:rsidR="00000000" w:rsidRPr="002B6B55">
        <w:rPr>
          <w:sz w:val="20"/>
        </w:rPr>
        <w:t>other</w:t>
      </w:r>
      <w:r w:rsidR="00000000" w:rsidRPr="002B6B55">
        <w:rPr>
          <w:spacing w:val="-2"/>
          <w:sz w:val="20"/>
        </w:rPr>
        <w:t xml:space="preserve"> </w:t>
      </w:r>
      <w:r w:rsidR="00000000" w:rsidRPr="002B6B55">
        <w:rPr>
          <w:sz w:val="20"/>
        </w:rPr>
        <w:t>than</w:t>
      </w:r>
      <w:r w:rsidR="00000000" w:rsidRPr="002B6B55">
        <w:rPr>
          <w:spacing w:val="-3"/>
          <w:sz w:val="20"/>
        </w:rPr>
        <w:t xml:space="preserve"> </w:t>
      </w:r>
      <w:r w:rsidR="00000000" w:rsidRPr="002B6B55">
        <w:rPr>
          <w:sz w:val="20"/>
        </w:rPr>
        <w:t>a</w:t>
      </w:r>
      <w:r w:rsidR="00000000" w:rsidRPr="002B6B55">
        <w:rPr>
          <w:spacing w:val="-3"/>
          <w:sz w:val="20"/>
        </w:rPr>
        <w:t xml:space="preserve"> </w:t>
      </w:r>
      <w:r w:rsidR="00000000" w:rsidRPr="002B6B55">
        <w:rPr>
          <w:sz w:val="20"/>
        </w:rPr>
        <w:t>business</w:t>
      </w:r>
      <w:r w:rsidR="00000000" w:rsidRPr="002B6B55">
        <w:rPr>
          <w:spacing w:val="-3"/>
          <w:sz w:val="20"/>
        </w:rPr>
        <w:t xml:space="preserve"> </w:t>
      </w:r>
      <w:r w:rsidR="00000000" w:rsidRPr="002B6B55">
        <w:rPr>
          <w:sz w:val="20"/>
        </w:rPr>
        <w:t>combination</w:t>
      </w:r>
      <w:r w:rsidR="00000000" w:rsidRPr="002B6B55">
        <w:rPr>
          <w:spacing w:val="-3"/>
          <w:sz w:val="20"/>
        </w:rPr>
        <w:t xml:space="preserve"> </w:t>
      </w:r>
      <w:r w:rsidR="00000000" w:rsidRPr="002B6B55">
        <w:rPr>
          <w:sz w:val="20"/>
        </w:rPr>
        <w:t>related</w:t>
      </w:r>
      <w:r w:rsidR="00000000" w:rsidRPr="002B6B55">
        <w:rPr>
          <w:spacing w:val="-3"/>
          <w:sz w:val="20"/>
        </w:rPr>
        <w:t xml:space="preserve"> </w:t>
      </w:r>
      <w:r w:rsidR="00000000" w:rsidRPr="002B6B55">
        <w:rPr>
          <w:sz w:val="20"/>
        </w:rPr>
        <w:t>shell</w:t>
      </w:r>
      <w:r w:rsidR="00000000" w:rsidRPr="002B6B55">
        <w:rPr>
          <w:spacing w:val="-4"/>
          <w:sz w:val="20"/>
        </w:rPr>
        <w:t xml:space="preserve"> </w:t>
      </w:r>
      <w:r w:rsidR="00000000" w:rsidRPr="002B6B55">
        <w:rPr>
          <w:sz w:val="20"/>
        </w:rPr>
        <w:t>company,</w:t>
      </w:r>
      <w:r w:rsidR="00000000" w:rsidRPr="002B6B55">
        <w:rPr>
          <w:spacing w:val="-3"/>
          <w:sz w:val="20"/>
        </w:rPr>
        <w:t xml:space="preserve"> </w:t>
      </w:r>
      <w:r w:rsidR="00000000" w:rsidRPr="002B6B55">
        <w:rPr>
          <w:sz w:val="20"/>
        </w:rPr>
        <w:t>each</w:t>
      </w:r>
      <w:r w:rsidR="00000000" w:rsidRPr="002B6B55">
        <w:rPr>
          <w:spacing w:val="-3"/>
          <w:sz w:val="20"/>
        </w:rPr>
        <w:t xml:space="preserve"> </w:t>
      </w:r>
      <w:r w:rsidR="00000000" w:rsidRPr="002B6B55">
        <w:rPr>
          <w:sz w:val="20"/>
        </w:rPr>
        <w:t>as</w:t>
      </w:r>
      <w:r w:rsidR="00000000" w:rsidRPr="002B6B55">
        <w:rPr>
          <w:spacing w:val="-3"/>
          <w:sz w:val="20"/>
        </w:rPr>
        <w:t xml:space="preserve"> </w:t>
      </w:r>
      <w:r w:rsidR="00000000" w:rsidRPr="002B6B55">
        <w:rPr>
          <w:sz w:val="20"/>
        </w:rPr>
        <w:t>defined</w:t>
      </w:r>
      <w:r w:rsidR="00000000" w:rsidRPr="002B6B55">
        <w:rPr>
          <w:spacing w:val="-3"/>
          <w:sz w:val="20"/>
        </w:rPr>
        <w:t xml:space="preserve"> </w:t>
      </w:r>
      <w:r w:rsidR="00000000" w:rsidRPr="002B6B55">
        <w:rPr>
          <w:sz w:val="20"/>
        </w:rPr>
        <w:t>in</w:t>
      </w:r>
      <w:r w:rsidR="00000000" w:rsidRPr="002B6B55">
        <w:rPr>
          <w:spacing w:val="-3"/>
          <w:sz w:val="20"/>
        </w:rPr>
        <w:t xml:space="preserve"> </w:t>
      </w:r>
      <w:r w:rsidR="00000000" w:rsidRPr="002B6B55">
        <w:rPr>
          <w:sz w:val="20"/>
        </w:rPr>
        <w:t>Rule</w:t>
      </w:r>
      <w:r w:rsidR="00000000" w:rsidRPr="002B6B55">
        <w:rPr>
          <w:spacing w:val="-2"/>
          <w:sz w:val="20"/>
        </w:rPr>
        <w:t xml:space="preserve"> </w:t>
      </w:r>
      <w:r w:rsidR="00000000" w:rsidRPr="002B6B55">
        <w:rPr>
          <w:sz w:val="20"/>
        </w:rPr>
        <w:t>405 (§230.405); or</w:t>
      </w:r>
    </w:p>
    <w:p w14:paraId="0CAB598F" w14:textId="05A94E25" w:rsidR="00377EF0" w:rsidRPr="002B6B55" w:rsidRDefault="002B6B55" w:rsidP="002B6B55">
      <w:pPr>
        <w:tabs>
          <w:tab w:val="left" w:pos="1301"/>
        </w:tabs>
        <w:spacing w:before="175" w:line="208" w:lineRule="exact"/>
        <w:ind w:left="1300" w:hanging="261"/>
        <w:rPr>
          <w:sz w:val="20"/>
        </w:rPr>
      </w:pPr>
      <w:r>
        <w:rPr>
          <w:sz w:val="20"/>
          <w:szCs w:val="20"/>
        </w:rPr>
        <w:t>(c)</w:t>
      </w:r>
      <w:r>
        <w:rPr>
          <w:sz w:val="20"/>
          <w:szCs w:val="20"/>
        </w:rPr>
        <w:tab/>
      </w:r>
      <w:r w:rsidR="00000000" w:rsidRPr="002B6B55">
        <w:rPr>
          <w:sz w:val="20"/>
        </w:rPr>
        <w:t>A</w:t>
      </w:r>
      <w:r w:rsidR="00000000" w:rsidRPr="002B6B55">
        <w:rPr>
          <w:spacing w:val="-13"/>
          <w:sz w:val="20"/>
        </w:rPr>
        <w:t xml:space="preserve"> </w:t>
      </w:r>
      <w:r w:rsidR="00000000" w:rsidRPr="002B6B55">
        <w:rPr>
          <w:sz w:val="20"/>
        </w:rPr>
        <w:t>registrant</w:t>
      </w:r>
      <w:r w:rsidR="00000000" w:rsidRPr="002B6B55">
        <w:rPr>
          <w:spacing w:val="-1"/>
          <w:sz w:val="20"/>
        </w:rPr>
        <w:t xml:space="preserve"> </w:t>
      </w:r>
      <w:r w:rsidR="00000000" w:rsidRPr="002B6B55">
        <w:rPr>
          <w:sz w:val="20"/>
        </w:rPr>
        <w:t>for</w:t>
      </w:r>
      <w:r w:rsidR="00000000" w:rsidRPr="002B6B55">
        <w:rPr>
          <w:spacing w:val="-1"/>
          <w:sz w:val="20"/>
        </w:rPr>
        <w:t xml:space="preserve"> </w:t>
      </w:r>
      <w:r w:rsidR="00000000" w:rsidRPr="002B6B55">
        <w:rPr>
          <w:sz w:val="20"/>
        </w:rPr>
        <w:t>an offering</w:t>
      </w:r>
      <w:r w:rsidR="00000000" w:rsidRPr="002B6B55">
        <w:rPr>
          <w:spacing w:val="-1"/>
          <w:sz w:val="20"/>
        </w:rPr>
        <w:t xml:space="preserve"> </w:t>
      </w:r>
      <w:r w:rsidR="00000000" w:rsidRPr="002B6B55">
        <w:rPr>
          <w:sz w:val="20"/>
        </w:rPr>
        <w:t>of</w:t>
      </w:r>
      <w:r w:rsidR="00000000" w:rsidRPr="002B6B55">
        <w:rPr>
          <w:spacing w:val="-1"/>
          <w:sz w:val="20"/>
        </w:rPr>
        <w:t xml:space="preserve"> </w:t>
      </w:r>
      <w:r w:rsidR="00000000" w:rsidRPr="002B6B55">
        <w:rPr>
          <w:sz w:val="20"/>
        </w:rPr>
        <w:t>penny</w:t>
      </w:r>
      <w:r w:rsidR="00000000" w:rsidRPr="002B6B55">
        <w:rPr>
          <w:spacing w:val="-1"/>
          <w:sz w:val="20"/>
        </w:rPr>
        <w:t xml:space="preserve"> </w:t>
      </w:r>
      <w:r w:rsidR="00000000" w:rsidRPr="002B6B55">
        <w:rPr>
          <w:sz w:val="20"/>
        </w:rPr>
        <w:t>stock</w:t>
      </w:r>
      <w:r w:rsidR="00000000" w:rsidRPr="002B6B55">
        <w:rPr>
          <w:spacing w:val="-2"/>
          <w:sz w:val="20"/>
        </w:rPr>
        <w:t xml:space="preserve"> </w:t>
      </w:r>
      <w:r w:rsidR="00000000" w:rsidRPr="002B6B55">
        <w:rPr>
          <w:sz w:val="20"/>
        </w:rPr>
        <w:t>as defined</w:t>
      </w:r>
      <w:r w:rsidR="00000000" w:rsidRPr="002B6B55">
        <w:rPr>
          <w:spacing w:val="-1"/>
          <w:sz w:val="20"/>
        </w:rPr>
        <w:t xml:space="preserve"> </w:t>
      </w:r>
      <w:r w:rsidR="00000000" w:rsidRPr="002B6B55">
        <w:rPr>
          <w:sz w:val="20"/>
        </w:rPr>
        <w:t>in</w:t>
      </w:r>
      <w:r w:rsidR="00000000" w:rsidRPr="002B6B55">
        <w:rPr>
          <w:spacing w:val="-1"/>
          <w:sz w:val="20"/>
        </w:rPr>
        <w:t xml:space="preserve"> </w:t>
      </w:r>
      <w:r w:rsidR="00000000" w:rsidRPr="002B6B55">
        <w:rPr>
          <w:sz w:val="20"/>
        </w:rPr>
        <w:t>Rule</w:t>
      </w:r>
      <w:r w:rsidR="00000000" w:rsidRPr="002B6B55">
        <w:rPr>
          <w:spacing w:val="-1"/>
          <w:sz w:val="20"/>
        </w:rPr>
        <w:t xml:space="preserve"> </w:t>
      </w:r>
      <w:r w:rsidR="00000000" w:rsidRPr="002B6B55">
        <w:rPr>
          <w:sz w:val="20"/>
        </w:rPr>
        <w:t>3a51-1 of</w:t>
      </w:r>
      <w:r w:rsidR="00000000" w:rsidRPr="002B6B55">
        <w:rPr>
          <w:spacing w:val="-1"/>
          <w:sz w:val="20"/>
        </w:rPr>
        <w:t xml:space="preserve"> </w:t>
      </w:r>
      <w:r w:rsidR="00000000" w:rsidRPr="002B6B55">
        <w:rPr>
          <w:sz w:val="20"/>
        </w:rPr>
        <w:t>the</w:t>
      </w:r>
      <w:r w:rsidR="00000000" w:rsidRPr="002B6B55">
        <w:rPr>
          <w:spacing w:val="-1"/>
          <w:sz w:val="20"/>
        </w:rPr>
        <w:t xml:space="preserve"> </w:t>
      </w:r>
      <w:r w:rsidR="00000000" w:rsidRPr="002B6B55">
        <w:rPr>
          <w:sz w:val="20"/>
        </w:rPr>
        <w:t>Exchange</w:t>
      </w:r>
      <w:r w:rsidR="00000000" w:rsidRPr="002B6B55">
        <w:rPr>
          <w:spacing w:val="-13"/>
          <w:sz w:val="20"/>
        </w:rPr>
        <w:t xml:space="preserve"> </w:t>
      </w:r>
      <w:r w:rsidR="00000000" w:rsidRPr="002B6B55">
        <w:rPr>
          <w:sz w:val="20"/>
        </w:rPr>
        <w:t>Act</w:t>
      </w:r>
      <w:r w:rsidR="00000000" w:rsidRPr="002B6B55">
        <w:rPr>
          <w:spacing w:val="-1"/>
          <w:sz w:val="20"/>
        </w:rPr>
        <w:t xml:space="preserve"> </w:t>
      </w:r>
      <w:r w:rsidR="00000000" w:rsidRPr="002B6B55">
        <w:rPr>
          <w:sz w:val="20"/>
        </w:rPr>
        <w:t>(§240.3a51-1</w:t>
      </w:r>
      <w:r w:rsidR="00000000" w:rsidRPr="002B6B55">
        <w:rPr>
          <w:spacing w:val="-1"/>
          <w:sz w:val="20"/>
        </w:rPr>
        <w:t xml:space="preserve"> </w:t>
      </w:r>
      <w:r w:rsidR="00000000" w:rsidRPr="002B6B55">
        <w:rPr>
          <w:sz w:val="20"/>
        </w:rPr>
        <w:t>of</w:t>
      </w:r>
      <w:r w:rsidR="00000000" w:rsidRPr="002B6B55">
        <w:rPr>
          <w:spacing w:val="-1"/>
          <w:sz w:val="20"/>
        </w:rPr>
        <w:t xml:space="preserve"> </w:t>
      </w:r>
      <w:r w:rsidR="00000000" w:rsidRPr="002B6B55">
        <w:rPr>
          <w:sz w:val="20"/>
        </w:rPr>
        <w:t>this</w:t>
      </w:r>
    </w:p>
    <w:p w14:paraId="24978304" w14:textId="77777777" w:rsidR="00377EF0" w:rsidRDefault="00000000">
      <w:pPr>
        <w:pStyle w:val="BodyText"/>
        <w:spacing w:line="222" w:lineRule="exact"/>
        <w:ind w:left="140"/>
      </w:pPr>
      <w:r>
        <w:t>chapter).</w:t>
      </w:r>
    </w:p>
    <w:p w14:paraId="6389EF8A" w14:textId="499E6978" w:rsidR="00377EF0" w:rsidRPr="002B6B55" w:rsidRDefault="002B6B55" w:rsidP="002B6B55">
      <w:pPr>
        <w:tabs>
          <w:tab w:val="left" w:pos="790"/>
        </w:tabs>
        <w:spacing w:before="170" w:line="215" w:lineRule="exact"/>
        <w:ind w:left="790" w:hanging="200"/>
        <w:rPr>
          <w:sz w:val="20"/>
        </w:rPr>
      </w:pPr>
      <w:r>
        <w:rPr>
          <w:sz w:val="20"/>
          <w:szCs w:val="20"/>
        </w:rPr>
        <w:t>2.</w:t>
      </w:r>
      <w:r>
        <w:rPr>
          <w:sz w:val="20"/>
          <w:szCs w:val="20"/>
        </w:rPr>
        <w:tab/>
      </w:r>
      <w:r w:rsidR="00000000" w:rsidRPr="002B6B55">
        <w:rPr>
          <w:sz w:val="20"/>
        </w:rPr>
        <w:t>Registering an offering that effectuates a business combination transaction as defined in Rule 165(f)(1)</w:t>
      </w:r>
      <w:r w:rsidR="00000000" w:rsidRPr="002B6B55">
        <w:rPr>
          <w:spacing w:val="-18"/>
          <w:sz w:val="20"/>
        </w:rPr>
        <w:t xml:space="preserve"> </w:t>
      </w:r>
      <w:r w:rsidR="00000000" w:rsidRPr="002B6B55">
        <w:rPr>
          <w:sz w:val="20"/>
        </w:rPr>
        <w:t>(§230.165(f)(1)</w:t>
      </w:r>
    </w:p>
    <w:p w14:paraId="3DB77F16" w14:textId="77777777" w:rsidR="00377EF0" w:rsidRDefault="00000000">
      <w:pPr>
        <w:pStyle w:val="BodyText"/>
        <w:spacing w:line="215" w:lineRule="exact"/>
        <w:ind w:left="140"/>
      </w:pPr>
      <w:r>
        <w:t>of this chapter).</w:t>
      </w:r>
    </w:p>
    <w:p w14:paraId="439355CB" w14:textId="55B4E5A8" w:rsidR="00377EF0" w:rsidRPr="002B6B55" w:rsidRDefault="002B6B55" w:rsidP="002B6B55">
      <w:pPr>
        <w:tabs>
          <w:tab w:val="left" w:pos="363"/>
        </w:tabs>
        <w:spacing w:before="170"/>
        <w:ind w:left="362" w:hanging="223"/>
        <w:rPr>
          <w:sz w:val="20"/>
        </w:rPr>
      </w:pPr>
      <w:r>
        <w:rPr>
          <w:spacing w:val="-1"/>
          <w:sz w:val="20"/>
          <w:szCs w:val="20"/>
        </w:rPr>
        <w:t>E.</w:t>
      </w:r>
      <w:r>
        <w:rPr>
          <w:spacing w:val="-1"/>
          <w:sz w:val="20"/>
          <w:szCs w:val="20"/>
        </w:rPr>
        <w:tab/>
      </w:r>
      <w:r w:rsidR="00000000" w:rsidRPr="002B6B55">
        <w:rPr>
          <w:sz w:val="20"/>
        </w:rPr>
        <w:t>If a registrant is a successor registrant it shall be deemed to have satisfied conditions A., B., C., and D.2 above</w:t>
      </w:r>
      <w:r w:rsidR="00000000" w:rsidRPr="002B6B55">
        <w:rPr>
          <w:spacing w:val="-30"/>
          <w:sz w:val="20"/>
        </w:rPr>
        <w:t xml:space="preserve"> </w:t>
      </w:r>
      <w:r w:rsidR="00000000" w:rsidRPr="002B6B55">
        <w:rPr>
          <w:sz w:val="20"/>
        </w:rPr>
        <w:t>if:</w:t>
      </w:r>
    </w:p>
    <w:p w14:paraId="064F2EAE" w14:textId="2BFFB108" w:rsidR="00377EF0" w:rsidRPr="002B6B55" w:rsidRDefault="002B6B55" w:rsidP="002B6B55">
      <w:pPr>
        <w:tabs>
          <w:tab w:val="left" w:pos="790"/>
        </w:tabs>
        <w:spacing w:before="194" w:line="208" w:lineRule="auto"/>
        <w:ind w:left="140" w:right="1038" w:firstLine="450"/>
        <w:rPr>
          <w:sz w:val="20"/>
        </w:rPr>
      </w:pPr>
      <w:r>
        <w:rPr>
          <w:sz w:val="20"/>
          <w:szCs w:val="20"/>
        </w:rPr>
        <w:t>1.</w:t>
      </w:r>
      <w:r>
        <w:rPr>
          <w:sz w:val="20"/>
          <w:szCs w:val="20"/>
        </w:rPr>
        <w:tab/>
      </w:r>
      <w:r w:rsidR="00000000" w:rsidRPr="002B6B55">
        <w:rPr>
          <w:sz w:val="20"/>
        </w:rPr>
        <w:t>Its predecessor and it, taken together, do so, provided that the succession was primarily for the purpose of</w:t>
      </w:r>
      <w:r w:rsidR="00000000" w:rsidRPr="002B6B55">
        <w:rPr>
          <w:spacing w:val="-25"/>
          <w:sz w:val="20"/>
        </w:rPr>
        <w:t xml:space="preserve"> </w:t>
      </w:r>
      <w:r w:rsidR="00000000" w:rsidRPr="002B6B55">
        <w:rPr>
          <w:sz w:val="20"/>
        </w:rPr>
        <w:t>changing the state of incorporation of the predecessor or forming a holding company and that the assets and liabilities of the successor at the time of succession were substantially the same as those of the predecessor;</w:t>
      </w:r>
      <w:r w:rsidR="00000000" w:rsidRPr="002B6B55">
        <w:rPr>
          <w:spacing w:val="-14"/>
          <w:sz w:val="20"/>
        </w:rPr>
        <w:t xml:space="preserve"> </w:t>
      </w:r>
      <w:r w:rsidR="00000000" w:rsidRPr="002B6B55">
        <w:rPr>
          <w:sz w:val="20"/>
        </w:rPr>
        <w:t>or</w:t>
      </w:r>
    </w:p>
    <w:p w14:paraId="26BE8C33" w14:textId="77777777" w:rsidR="00377EF0" w:rsidRDefault="00377EF0">
      <w:pPr>
        <w:pStyle w:val="BodyText"/>
        <w:spacing w:before="4"/>
        <w:rPr>
          <w:sz w:val="17"/>
        </w:rPr>
      </w:pPr>
    </w:p>
    <w:p w14:paraId="771542D6" w14:textId="24C35A6F" w:rsidR="00377EF0" w:rsidRPr="002B6B55" w:rsidRDefault="002B6B55" w:rsidP="002B6B55">
      <w:pPr>
        <w:tabs>
          <w:tab w:val="left" w:pos="779"/>
        </w:tabs>
        <w:spacing w:line="208" w:lineRule="auto"/>
        <w:ind w:left="140" w:right="1374" w:firstLine="450"/>
        <w:rPr>
          <w:sz w:val="20"/>
        </w:rPr>
      </w:pPr>
      <w:r>
        <w:rPr>
          <w:sz w:val="20"/>
          <w:szCs w:val="20"/>
        </w:rPr>
        <w:t>2.</w:t>
      </w:r>
      <w:r>
        <w:rPr>
          <w:sz w:val="20"/>
          <w:szCs w:val="20"/>
        </w:rPr>
        <w:tab/>
      </w:r>
      <w:r w:rsidR="00000000" w:rsidRPr="002B6B55">
        <w:rPr>
          <w:sz w:val="20"/>
        </w:rPr>
        <w:t>All predecessors met the conditions at the time of succession and the registrant has continued to do so since the succession.</w:t>
      </w:r>
    </w:p>
    <w:p w14:paraId="05B2026F" w14:textId="77777777" w:rsidR="00377EF0" w:rsidRDefault="00377EF0">
      <w:pPr>
        <w:pStyle w:val="BodyText"/>
        <w:spacing w:before="9"/>
        <w:rPr>
          <w:sz w:val="18"/>
        </w:rPr>
      </w:pPr>
    </w:p>
    <w:p w14:paraId="19140503" w14:textId="73B8AC09" w:rsidR="00377EF0" w:rsidRPr="002B6B55" w:rsidRDefault="002B6B55" w:rsidP="002B6B55">
      <w:pPr>
        <w:tabs>
          <w:tab w:val="left" w:pos="332"/>
        </w:tabs>
        <w:spacing w:line="249" w:lineRule="auto"/>
        <w:ind w:left="140" w:right="314"/>
        <w:rPr>
          <w:sz w:val="20"/>
        </w:rPr>
      </w:pPr>
      <w:r>
        <w:rPr>
          <w:spacing w:val="-1"/>
          <w:sz w:val="20"/>
          <w:szCs w:val="20"/>
        </w:rPr>
        <w:t>F.</w:t>
      </w:r>
      <w:r>
        <w:rPr>
          <w:spacing w:val="-1"/>
          <w:sz w:val="20"/>
          <w:szCs w:val="20"/>
        </w:rPr>
        <w:tab/>
      </w:r>
      <w:r w:rsidR="00000000" w:rsidRPr="002B6B55">
        <w:rPr>
          <w:sz w:val="20"/>
        </w:rPr>
        <w:t xml:space="preserve">The registrant makes its periodic and current reports filed pursuant to Section 13 or Section 15(d) of the Exchange Act that are incorporated by reference pursuant to Item </w:t>
      </w:r>
      <w:r w:rsidR="00000000" w:rsidRPr="002B6B55">
        <w:rPr>
          <w:spacing w:val="-3"/>
          <w:sz w:val="20"/>
        </w:rPr>
        <w:t xml:space="preserve">11A </w:t>
      </w:r>
      <w:r w:rsidR="00000000" w:rsidRPr="002B6B55">
        <w:rPr>
          <w:sz w:val="20"/>
        </w:rPr>
        <w:t xml:space="preserve">or Item 12 of this Form readily available and accessible on a </w:t>
      </w:r>
      <w:r w:rsidR="00000000" w:rsidRPr="002B6B55">
        <w:rPr>
          <w:spacing w:val="-6"/>
          <w:sz w:val="20"/>
        </w:rPr>
        <w:t xml:space="preserve">Web </w:t>
      </w:r>
      <w:r w:rsidR="00000000" w:rsidRPr="002B6B55">
        <w:rPr>
          <w:sz w:val="20"/>
        </w:rPr>
        <w:t>site maintained</w:t>
      </w:r>
      <w:r w:rsidR="00000000" w:rsidRPr="002B6B55">
        <w:rPr>
          <w:spacing w:val="-13"/>
          <w:sz w:val="20"/>
        </w:rPr>
        <w:t xml:space="preserve"> </w:t>
      </w:r>
      <w:r w:rsidR="00000000" w:rsidRPr="002B6B55">
        <w:rPr>
          <w:sz w:val="20"/>
        </w:rPr>
        <w:t>by or for the registrant and containing information about the registrant.</w:t>
      </w:r>
    </w:p>
    <w:p w14:paraId="30110FC5" w14:textId="77777777" w:rsidR="00377EF0" w:rsidRDefault="00377EF0">
      <w:pPr>
        <w:spacing w:line="249" w:lineRule="auto"/>
        <w:rPr>
          <w:sz w:val="20"/>
        </w:rPr>
        <w:sectPr w:rsidR="00377EF0">
          <w:pgSz w:w="12240" w:h="15840"/>
          <w:pgMar w:top="600" w:right="600" w:bottom="740" w:left="580" w:header="0" w:footer="412" w:gutter="0"/>
          <w:cols w:space="720"/>
        </w:sectPr>
      </w:pPr>
    </w:p>
    <w:p w14:paraId="1996BD94" w14:textId="77777777" w:rsidR="00377EF0" w:rsidRDefault="00000000">
      <w:pPr>
        <w:pStyle w:val="Heading1"/>
        <w:spacing w:before="72"/>
        <w:ind w:left="1536" w:right="1517"/>
        <w:jc w:val="center"/>
      </w:pPr>
      <w:r>
        <w:lastRenderedPageBreak/>
        <w:t>PART I—INFORMATION REQUIRED IN PROSPECTUS</w:t>
      </w:r>
    </w:p>
    <w:p w14:paraId="46F39568" w14:textId="77777777" w:rsidR="00377EF0" w:rsidRDefault="00377EF0">
      <w:pPr>
        <w:pStyle w:val="BodyText"/>
        <w:rPr>
          <w:b/>
          <w:sz w:val="22"/>
        </w:rPr>
      </w:pPr>
    </w:p>
    <w:p w14:paraId="09B78AEE" w14:textId="77777777" w:rsidR="00377EF0" w:rsidRDefault="00377EF0">
      <w:pPr>
        <w:pStyle w:val="BodyText"/>
        <w:spacing w:before="7"/>
        <w:rPr>
          <w:b/>
        </w:rPr>
      </w:pPr>
    </w:p>
    <w:p w14:paraId="61597F43" w14:textId="77777777" w:rsidR="00377EF0" w:rsidRDefault="00000000">
      <w:pPr>
        <w:ind w:left="140"/>
        <w:rPr>
          <w:b/>
          <w:sz w:val="20"/>
        </w:rPr>
      </w:pPr>
      <w:r>
        <w:rPr>
          <w:b/>
          <w:sz w:val="20"/>
        </w:rPr>
        <w:t>Item 1. Forepart of the Registration Statement and Outside Front Cover Page of Prospectus.</w:t>
      </w:r>
    </w:p>
    <w:p w14:paraId="41740D06" w14:textId="77777777" w:rsidR="00377EF0" w:rsidRDefault="00377EF0">
      <w:pPr>
        <w:pStyle w:val="BodyText"/>
        <w:spacing w:before="8"/>
        <w:rPr>
          <w:b/>
          <w:sz w:val="21"/>
        </w:rPr>
      </w:pPr>
    </w:p>
    <w:p w14:paraId="1C24774C" w14:textId="77777777" w:rsidR="00377EF0" w:rsidRDefault="00000000">
      <w:pPr>
        <w:pStyle w:val="BodyText"/>
        <w:ind w:left="590"/>
      </w:pPr>
      <w:r>
        <w:t>Set forth in the forepart of the registration statement and on the outside front cover page of the prospectus the information required</w:t>
      </w:r>
    </w:p>
    <w:p w14:paraId="3E016977" w14:textId="77777777" w:rsidR="00377EF0" w:rsidRDefault="00000000">
      <w:pPr>
        <w:pStyle w:val="BodyText"/>
        <w:spacing w:before="10"/>
        <w:ind w:left="140"/>
      </w:pPr>
      <w:r>
        <w:t>by Item 501 of Regulation S-K (§229.501 of this chapter).</w:t>
      </w:r>
    </w:p>
    <w:p w14:paraId="5737BF50" w14:textId="77777777" w:rsidR="00377EF0" w:rsidRDefault="00377EF0">
      <w:pPr>
        <w:pStyle w:val="BodyText"/>
        <w:spacing w:before="9"/>
        <w:rPr>
          <w:sz w:val="21"/>
        </w:rPr>
      </w:pPr>
    </w:p>
    <w:p w14:paraId="10B34C0A" w14:textId="77777777" w:rsidR="00377EF0" w:rsidRDefault="00000000">
      <w:pPr>
        <w:pStyle w:val="Heading1"/>
      </w:pPr>
      <w:r>
        <w:t>Item 2. Inside Front and Outside Back Cover Pages of Prospectus.</w:t>
      </w:r>
    </w:p>
    <w:p w14:paraId="4978C54B" w14:textId="77777777" w:rsidR="00377EF0" w:rsidRDefault="00377EF0">
      <w:pPr>
        <w:pStyle w:val="BodyText"/>
        <w:spacing w:before="8"/>
        <w:rPr>
          <w:b/>
          <w:sz w:val="21"/>
        </w:rPr>
      </w:pPr>
    </w:p>
    <w:p w14:paraId="3935A7C9" w14:textId="77777777" w:rsidR="00377EF0" w:rsidRDefault="00000000">
      <w:pPr>
        <w:pStyle w:val="BodyText"/>
        <w:ind w:left="590"/>
      </w:pPr>
      <w:r>
        <w:t>Set forth on the inside front cover page of the prospectus or, where permitted, on the outside back cover page, the information</w:t>
      </w:r>
    </w:p>
    <w:p w14:paraId="5A72A62E" w14:textId="77777777" w:rsidR="00377EF0" w:rsidRDefault="00000000">
      <w:pPr>
        <w:pStyle w:val="BodyText"/>
        <w:spacing w:before="10"/>
        <w:ind w:left="140"/>
      </w:pPr>
      <w:r>
        <w:t>required by Item 502 of Regulation S-K (§229.502 of this chapter).</w:t>
      </w:r>
    </w:p>
    <w:p w14:paraId="7B5E1C95" w14:textId="77777777" w:rsidR="00377EF0" w:rsidRDefault="00377EF0">
      <w:pPr>
        <w:pStyle w:val="BodyText"/>
        <w:spacing w:before="9"/>
        <w:rPr>
          <w:sz w:val="21"/>
        </w:rPr>
      </w:pPr>
    </w:p>
    <w:p w14:paraId="647B7338" w14:textId="77777777" w:rsidR="00377EF0" w:rsidRDefault="00000000">
      <w:pPr>
        <w:pStyle w:val="Heading1"/>
      </w:pPr>
      <w:r>
        <w:t>Item 3. Summary Information, Risk Factors and Ratio of Earnings to Fixed Charges.</w:t>
      </w:r>
    </w:p>
    <w:p w14:paraId="6F00052E" w14:textId="77777777" w:rsidR="00377EF0" w:rsidRDefault="00377EF0">
      <w:pPr>
        <w:pStyle w:val="BodyText"/>
        <w:spacing w:before="8"/>
        <w:rPr>
          <w:b/>
          <w:sz w:val="21"/>
        </w:rPr>
      </w:pPr>
    </w:p>
    <w:p w14:paraId="6ED3ADBE" w14:textId="77777777" w:rsidR="00377EF0" w:rsidRDefault="00000000">
      <w:pPr>
        <w:pStyle w:val="BodyText"/>
        <w:ind w:left="590"/>
      </w:pPr>
      <w:r>
        <w:t>Furnish the information required by Items 105 and 503 of Regulation S-K (§ 229.105 and § 229.503 of this chapter).</w:t>
      </w:r>
    </w:p>
    <w:p w14:paraId="49BD51ED" w14:textId="77777777" w:rsidR="00377EF0" w:rsidRDefault="00377EF0">
      <w:pPr>
        <w:pStyle w:val="BodyText"/>
        <w:spacing w:before="9"/>
        <w:rPr>
          <w:sz w:val="21"/>
        </w:rPr>
      </w:pPr>
    </w:p>
    <w:p w14:paraId="7EFCCD55" w14:textId="77777777" w:rsidR="00377EF0" w:rsidRDefault="00000000">
      <w:pPr>
        <w:pStyle w:val="Heading1"/>
      </w:pPr>
      <w:r>
        <w:t>Item 4. Use of Proceeds.</w:t>
      </w:r>
    </w:p>
    <w:p w14:paraId="435E26B9" w14:textId="77777777" w:rsidR="00377EF0" w:rsidRDefault="00377EF0">
      <w:pPr>
        <w:pStyle w:val="BodyText"/>
        <w:spacing w:before="8"/>
        <w:rPr>
          <w:b/>
          <w:sz w:val="21"/>
        </w:rPr>
      </w:pPr>
    </w:p>
    <w:p w14:paraId="0E004FF7" w14:textId="77777777" w:rsidR="00377EF0" w:rsidRDefault="00000000">
      <w:pPr>
        <w:pStyle w:val="BodyText"/>
        <w:spacing w:before="1"/>
        <w:ind w:left="590"/>
      </w:pPr>
      <w:r>
        <w:t>Furnish the information required by Item 504 of Regulation S-K (§229.504 of this chapter).</w:t>
      </w:r>
    </w:p>
    <w:p w14:paraId="3D087885" w14:textId="77777777" w:rsidR="00377EF0" w:rsidRDefault="00377EF0">
      <w:pPr>
        <w:pStyle w:val="BodyText"/>
        <w:spacing w:before="8"/>
        <w:rPr>
          <w:sz w:val="21"/>
        </w:rPr>
      </w:pPr>
    </w:p>
    <w:p w14:paraId="09044C3A" w14:textId="77777777" w:rsidR="00377EF0" w:rsidRDefault="00000000">
      <w:pPr>
        <w:pStyle w:val="Heading1"/>
      </w:pPr>
      <w:r>
        <w:t>Item 5. Determination of Offering Price.</w:t>
      </w:r>
    </w:p>
    <w:p w14:paraId="04ED129C" w14:textId="77777777" w:rsidR="00377EF0" w:rsidRDefault="00377EF0">
      <w:pPr>
        <w:pStyle w:val="BodyText"/>
        <w:spacing w:before="8"/>
        <w:rPr>
          <w:b/>
          <w:sz w:val="21"/>
        </w:rPr>
      </w:pPr>
    </w:p>
    <w:p w14:paraId="15EF8D5E" w14:textId="77777777" w:rsidR="00377EF0" w:rsidRDefault="00000000">
      <w:pPr>
        <w:pStyle w:val="BodyText"/>
        <w:spacing w:before="1"/>
        <w:ind w:left="590"/>
      </w:pPr>
      <w:r>
        <w:t>Furnish the information required by Item 505 of Regulation S-K (§229.505 of this chapter).</w:t>
      </w:r>
    </w:p>
    <w:p w14:paraId="220F0673" w14:textId="77777777" w:rsidR="00377EF0" w:rsidRDefault="00377EF0">
      <w:pPr>
        <w:pStyle w:val="BodyText"/>
        <w:spacing w:before="8"/>
        <w:rPr>
          <w:sz w:val="21"/>
        </w:rPr>
      </w:pPr>
    </w:p>
    <w:p w14:paraId="35771F34" w14:textId="77777777" w:rsidR="00377EF0" w:rsidRDefault="00000000">
      <w:pPr>
        <w:pStyle w:val="Heading1"/>
      </w:pPr>
      <w:r>
        <w:t>Item 6. Dilution.</w:t>
      </w:r>
    </w:p>
    <w:p w14:paraId="35F4D4EC" w14:textId="77777777" w:rsidR="00377EF0" w:rsidRDefault="00377EF0">
      <w:pPr>
        <w:pStyle w:val="BodyText"/>
        <w:spacing w:before="9"/>
        <w:rPr>
          <w:b/>
          <w:sz w:val="21"/>
        </w:rPr>
      </w:pPr>
    </w:p>
    <w:p w14:paraId="0C994312" w14:textId="77777777" w:rsidR="00377EF0" w:rsidRDefault="00000000">
      <w:pPr>
        <w:pStyle w:val="BodyText"/>
        <w:ind w:left="590"/>
      </w:pPr>
      <w:r>
        <w:t>Furnish the information required by Item 506 of Regulation S-K (§229.506 of this chapter).</w:t>
      </w:r>
    </w:p>
    <w:p w14:paraId="6EAEBB24" w14:textId="77777777" w:rsidR="00377EF0" w:rsidRDefault="00377EF0">
      <w:pPr>
        <w:pStyle w:val="BodyText"/>
        <w:spacing w:before="8"/>
        <w:rPr>
          <w:sz w:val="21"/>
        </w:rPr>
      </w:pPr>
    </w:p>
    <w:p w14:paraId="404E375C" w14:textId="77777777" w:rsidR="00377EF0" w:rsidRDefault="00000000">
      <w:pPr>
        <w:pStyle w:val="Heading1"/>
      </w:pPr>
      <w:r>
        <w:t>Item 7. Selling Security Holders.</w:t>
      </w:r>
    </w:p>
    <w:p w14:paraId="13AE91D3" w14:textId="77777777" w:rsidR="00377EF0" w:rsidRDefault="00377EF0">
      <w:pPr>
        <w:pStyle w:val="BodyText"/>
        <w:spacing w:before="9"/>
        <w:rPr>
          <w:b/>
          <w:sz w:val="21"/>
        </w:rPr>
      </w:pPr>
    </w:p>
    <w:p w14:paraId="2B1D177B" w14:textId="77777777" w:rsidR="00377EF0" w:rsidRDefault="00000000">
      <w:pPr>
        <w:pStyle w:val="BodyText"/>
        <w:ind w:left="590"/>
      </w:pPr>
      <w:r>
        <w:t>Furnish the information required by Item 507 of Regulation S-K (§229.507 of this chapter).</w:t>
      </w:r>
    </w:p>
    <w:p w14:paraId="161A9CA2" w14:textId="77777777" w:rsidR="00377EF0" w:rsidRDefault="00377EF0">
      <w:pPr>
        <w:pStyle w:val="BodyText"/>
        <w:spacing w:before="8"/>
        <w:rPr>
          <w:sz w:val="21"/>
        </w:rPr>
      </w:pPr>
    </w:p>
    <w:p w14:paraId="15F7A941" w14:textId="77777777" w:rsidR="00377EF0" w:rsidRDefault="00000000">
      <w:pPr>
        <w:pStyle w:val="Heading1"/>
      </w:pPr>
      <w:r>
        <w:t>Item 8. Plan of Distribution.</w:t>
      </w:r>
    </w:p>
    <w:p w14:paraId="5924D124" w14:textId="77777777" w:rsidR="00377EF0" w:rsidRDefault="00377EF0">
      <w:pPr>
        <w:pStyle w:val="BodyText"/>
        <w:spacing w:before="9"/>
        <w:rPr>
          <w:b/>
          <w:sz w:val="21"/>
        </w:rPr>
      </w:pPr>
    </w:p>
    <w:p w14:paraId="74784A8F" w14:textId="77777777" w:rsidR="00377EF0" w:rsidRDefault="00000000">
      <w:pPr>
        <w:pStyle w:val="BodyText"/>
        <w:ind w:left="590"/>
      </w:pPr>
      <w:r>
        <w:t>Furnish the information required by Item 508 of Regulation S-K (§229.508 of this chapter).</w:t>
      </w:r>
    </w:p>
    <w:p w14:paraId="45D15326" w14:textId="77777777" w:rsidR="00377EF0" w:rsidRDefault="00377EF0">
      <w:pPr>
        <w:pStyle w:val="BodyText"/>
        <w:spacing w:before="8"/>
        <w:rPr>
          <w:sz w:val="21"/>
        </w:rPr>
      </w:pPr>
    </w:p>
    <w:p w14:paraId="0A6FB4BF" w14:textId="77777777" w:rsidR="00377EF0" w:rsidRDefault="00000000">
      <w:pPr>
        <w:pStyle w:val="Heading1"/>
      </w:pPr>
      <w:r>
        <w:t>Item 9. Description of Securities to be Registered.</w:t>
      </w:r>
    </w:p>
    <w:p w14:paraId="7A75B1FD" w14:textId="77777777" w:rsidR="00377EF0" w:rsidRDefault="00377EF0">
      <w:pPr>
        <w:pStyle w:val="BodyText"/>
        <w:spacing w:before="9"/>
        <w:rPr>
          <w:b/>
          <w:sz w:val="21"/>
        </w:rPr>
      </w:pPr>
    </w:p>
    <w:p w14:paraId="103A365E" w14:textId="77777777" w:rsidR="00377EF0" w:rsidRDefault="00000000">
      <w:pPr>
        <w:pStyle w:val="BodyText"/>
        <w:ind w:left="590"/>
      </w:pPr>
      <w:r>
        <w:t>Furnish the information required by Item 202 of Regulation S-K (§229.202 of this chapter).</w:t>
      </w:r>
    </w:p>
    <w:p w14:paraId="24446694" w14:textId="77777777" w:rsidR="00377EF0" w:rsidRDefault="00377EF0">
      <w:pPr>
        <w:pStyle w:val="BodyText"/>
        <w:spacing w:before="8"/>
        <w:rPr>
          <w:sz w:val="21"/>
        </w:rPr>
      </w:pPr>
    </w:p>
    <w:p w14:paraId="6F1FF89B" w14:textId="77777777" w:rsidR="00377EF0" w:rsidRDefault="00000000">
      <w:pPr>
        <w:pStyle w:val="Heading1"/>
      </w:pPr>
      <w:r>
        <w:t>Item 10. Interests of Named Experts and Counsel.</w:t>
      </w:r>
    </w:p>
    <w:p w14:paraId="38913F08" w14:textId="77777777" w:rsidR="00377EF0" w:rsidRDefault="00377EF0">
      <w:pPr>
        <w:pStyle w:val="BodyText"/>
        <w:spacing w:before="9"/>
        <w:rPr>
          <w:b/>
          <w:sz w:val="21"/>
        </w:rPr>
      </w:pPr>
    </w:p>
    <w:p w14:paraId="372BDEF6" w14:textId="77777777" w:rsidR="00377EF0" w:rsidRDefault="00000000">
      <w:pPr>
        <w:pStyle w:val="BodyText"/>
        <w:ind w:left="590"/>
      </w:pPr>
      <w:r>
        <w:t>Furnish the information required by Item 509 of Regulation S-K (§229.509 of this chapter).</w:t>
      </w:r>
    </w:p>
    <w:p w14:paraId="29156107" w14:textId="77777777" w:rsidR="00377EF0" w:rsidRDefault="00377EF0">
      <w:pPr>
        <w:pStyle w:val="BodyText"/>
        <w:spacing w:before="8"/>
        <w:rPr>
          <w:sz w:val="21"/>
        </w:rPr>
      </w:pPr>
    </w:p>
    <w:p w14:paraId="34382555" w14:textId="77777777" w:rsidR="00377EF0" w:rsidRDefault="00000000">
      <w:pPr>
        <w:pStyle w:val="Heading1"/>
        <w:spacing w:before="1"/>
      </w:pPr>
      <w:r>
        <w:t>Item 11. Information with Respect to the Registrant.</w:t>
      </w:r>
    </w:p>
    <w:p w14:paraId="68FCF4E9" w14:textId="77777777" w:rsidR="00377EF0" w:rsidRDefault="00377EF0">
      <w:pPr>
        <w:pStyle w:val="BodyText"/>
        <w:spacing w:before="8"/>
        <w:rPr>
          <w:b/>
          <w:sz w:val="21"/>
        </w:rPr>
      </w:pPr>
    </w:p>
    <w:p w14:paraId="4B4C6FFA" w14:textId="77777777" w:rsidR="00377EF0" w:rsidRDefault="00000000">
      <w:pPr>
        <w:pStyle w:val="BodyText"/>
        <w:ind w:left="590"/>
      </w:pPr>
      <w:r>
        <w:t>Furnish the following information with respect to the registrant:</w:t>
      </w:r>
    </w:p>
    <w:p w14:paraId="4E70A1C9" w14:textId="77777777" w:rsidR="00377EF0" w:rsidRDefault="00377EF0">
      <w:pPr>
        <w:pStyle w:val="BodyText"/>
        <w:spacing w:before="8"/>
        <w:rPr>
          <w:sz w:val="21"/>
        </w:rPr>
      </w:pPr>
    </w:p>
    <w:p w14:paraId="51FB7F4C" w14:textId="61E0AF97" w:rsidR="00377EF0" w:rsidRPr="002B6B55" w:rsidRDefault="002B6B55" w:rsidP="002B6B55">
      <w:pPr>
        <w:tabs>
          <w:tab w:val="left" w:pos="589"/>
          <w:tab w:val="left" w:pos="590"/>
        </w:tabs>
        <w:spacing w:before="1"/>
        <w:ind w:left="590" w:hanging="450"/>
        <w:rPr>
          <w:sz w:val="20"/>
        </w:rPr>
      </w:pPr>
      <w:r>
        <w:rPr>
          <w:spacing w:val="-1"/>
          <w:sz w:val="20"/>
          <w:szCs w:val="20"/>
        </w:rPr>
        <w:t>(a)</w:t>
      </w:r>
      <w:r>
        <w:rPr>
          <w:spacing w:val="-1"/>
          <w:sz w:val="20"/>
          <w:szCs w:val="20"/>
        </w:rPr>
        <w:tab/>
      </w:r>
      <w:r w:rsidR="00000000" w:rsidRPr="002B6B55">
        <w:rPr>
          <w:sz w:val="20"/>
        </w:rPr>
        <w:t>Information required by Item 101 of Regulation S-K (§229.101 of this chapter), description of</w:t>
      </w:r>
      <w:r w:rsidR="00000000" w:rsidRPr="002B6B55">
        <w:rPr>
          <w:spacing w:val="-3"/>
          <w:sz w:val="20"/>
        </w:rPr>
        <w:t xml:space="preserve"> </w:t>
      </w:r>
      <w:r w:rsidR="00000000" w:rsidRPr="002B6B55">
        <w:rPr>
          <w:sz w:val="20"/>
        </w:rPr>
        <w:t>business;</w:t>
      </w:r>
    </w:p>
    <w:p w14:paraId="384F7A4D" w14:textId="77777777" w:rsidR="00377EF0" w:rsidRDefault="00377EF0">
      <w:pPr>
        <w:pStyle w:val="BodyText"/>
        <w:spacing w:before="8"/>
        <w:rPr>
          <w:sz w:val="21"/>
        </w:rPr>
      </w:pPr>
    </w:p>
    <w:p w14:paraId="5C13A0D5" w14:textId="39A3704C" w:rsidR="00377EF0" w:rsidRPr="002B6B55" w:rsidRDefault="002B6B55" w:rsidP="002B6B55">
      <w:pPr>
        <w:tabs>
          <w:tab w:val="left" w:pos="589"/>
          <w:tab w:val="left" w:pos="590"/>
        </w:tabs>
        <w:ind w:left="590" w:hanging="450"/>
        <w:rPr>
          <w:sz w:val="20"/>
        </w:rPr>
      </w:pPr>
      <w:r>
        <w:rPr>
          <w:spacing w:val="-1"/>
          <w:sz w:val="20"/>
          <w:szCs w:val="20"/>
        </w:rPr>
        <w:t>(b)</w:t>
      </w:r>
      <w:r>
        <w:rPr>
          <w:spacing w:val="-1"/>
          <w:sz w:val="20"/>
          <w:szCs w:val="20"/>
        </w:rPr>
        <w:tab/>
      </w:r>
      <w:r w:rsidR="00000000" w:rsidRPr="002B6B55">
        <w:rPr>
          <w:sz w:val="20"/>
        </w:rPr>
        <w:t>Information required by Item 102 of Regulation S-K (§229.102 of this chapter), description of</w:t>
      </w:r>
      <w:r w:rsidR="00000000" w:rsidRPr="002B6B55">
        <w:rPr>
          <w:spacing w:val="-3"/>
          <w:sz w:val="20"/>
        </w:rPr>
        <w:t xml:space="preserve"> </w:t>
      </w:r>
      <w:r w:rsidR="00000000" w:rsidRPr="002B6B55">
        <w:rPr>
          <w:sz w:val="20"/>
        </w:rPr>
        <w:t>property;</w:t>
      </w:r>
    </w:p>
    <w:p w14:paraId="780DE271" w14:textId="77777777" w:rsidR="00377EF0" w:rsidRDefault="00377EF0">
      <w:pPr>
        <w:pStyle w:val="BodyText"/>
        <w:spacing w:before="9"/>
        <w:rPr>
          <w:sz w:val="21"/>
        </w:rPr>
      </w:pPr>
    </w:p>
    <w:p w14:paraId="47B50BCD" w14:textId="0475DB2D" w:rsidR="00377EF0" w:rsidRPr="002B6B55" w:rsidRDefault="002B6B55" w:rsidP="002B6B55">
      <w:pPr>
        <w:tabs>
          <w:tab w:val="left" w:pos="589"/>
          <w:tab w:val="left" w:pos="590"/>
        </w:tabs>
        <w:ind w:left="590" w:hanging="450"/>
        <w:rPr>
          <w:sz w:val="20"/>
        </w:rPr>
      </w:pPr>
      <w:r>
        <w:rPr>
          <w:spacing w:val="-1"/>
          <w:sz w:val="20"/>
          <w:szCs w:val="20"/>
        </w:rPr>
        <w:t>(c)</w:t>
      </w:r>
      <w:r>
        <w:rPr>
          <w:spacing w:val="-1"/>
          <w:sz w:val="20"/>
          <w:szCs w:val="20"/>
        </w:rPr>
        <w:tab/>
      </w:r>
      <w:r w:rsidR="00000000" w:rsidRPr="002B6B55">
        <w:rPr>
          <w:sz w:val="20"/>
        </w:rPr>
        <w:t>Information required by Item 103 of Regulation S-K (§229.103 of this chapter), legal</w:t>
      </w:r>
      <w:r w:rsidR="00000000" w:rsidRPr="002B6B55">
        <w:rPr>
          <w:spacing w:val="-2"/>
          <w:sz w:val="20"/>
        </w:rPr>
        <w:t xml:space="preserve"> </w:t>
      </w:r>
      <w:r w:rsidR="00000000" w:rsidRPr="002B6B55">
        <w:rPr>
          <w:sz w:val="20"/>
        </w:rPr>
        <w:t>proceedings;</w:t>
      </w:r>
    </w:p>
    <w:p w14:paraId="07928FF7" w14:textId="77777777" w:rsidR="00377EF0" w:rsidRDefault="00377EF0">
      <w:pPr>
        <w:pStyle w:val="BodyText"/>
        <w:spacing w:before="8"/>
        <w:rPr>
          <w:sz w:val="21"/>
        </w:rPr>
      </w:pPr>
    </w:p>
    <w:p w14:paraId="1CA9BE11" w14:textId="09EB108B" w:rsidR="00377EF0" w:rsidRPr="002B6B55" w:rsidRDefault="002B6B55" w:rsidP="002B6B55">
      <w:pPr>
        <w:tabs>
          <w:tab w:val="left" w:pos="589"/>
          <w:tab w:val="left" w:pos="590"/>
        </w:tabs>
        <w:ind w:left="590" w:hanging="450"/>
        <w:rPr>
          <w:sz w:val="20"/>
        </w:rPr>
      </w:pPr>
      <w:r>
        <w:rPr>
          <w:spacing w:val="-1"/>
          <w:sz w:val="20"/>
          <w:szCs w:val="20"/>
        </w:rPr>
        <w:t>(d)</w:t>
      </w:r>
      <w:r>
        <w:rPr>
          <w:spacing w:val="-1"/>
          <w:sz w:val="20"/>
          <w:szCs w:val="20"/>
        </w:rPr>
        <w:tab/>
      </w:r>
      <w:r w:rsidR="00000000" w:rsidRPr="002B6B55">
        <w:rPr>
          <w:sz w:val="20"/>
        </w:rPr>
        <w:t>Where</w:t>
      </w:r>
      <w:r w:rsidR="00000000" w:rsidRPr="002B6B55">
        <w:rPr>
          <w:spacing w:val="-12"/>
          <w:sz w:val="20"/>
        </w:rPr>
        <w:t xml:space="preserve"> </w:t>
      </w:r>
      <w:r w:rsidR="00000000" w:rsidRPr="002B6B55">
        <w:rPr>
          <w:sz w:val="20"/>
        </w:rPr>
        <w:t>common</w:t>
      </w:r>
      <w:r w:rsidR="00000000" w:rsidRPr="002B6B55">
        <w:rPr>
          <w:spacing w:val="-11"/>
          <w:sz w:val="20"/>
        </w:rPr>
        <w:t xml:space="preserve"> </w:t>
      </w:r>
      <w:r w:rsidR="00000000" w:rsidRPr="002B6B55">
        <w:rPr>
          <w:sz w:val="20"/>
        </w:rPr>
        <w:t>equity</w:t>
      </w:r>
      <w:r w:rsidR="00000000" w:rsidRPr="002B6B55">
        <w:rPr>
          <w:spacing w:val="-11"/>
          <w:sz w:val="20"/>
        </w:rPr>
        <w:t xml:space="preserve"> </w:t>
      </w:r>
      <w:r w:rsidR="00000000" w:rsidRPr="002B6B55">
        <w:rPr>
          <w:sz w:val="20"/>
        </w:rPr>
        <w:t>securities</w:t>
      </w:r>
      <w:r w:rsidR="00000000" w:rsidRPr="002B6B55">
        <w:rPr>
          <w:spacing w:val="-11"/>
          <w:sz w:val="20"/>
        </w:rPr>
        <w:t xml:space="preserve"> </w:t>
      </w:r>
      <w:r w:rsidR="00000000" w:rsidRPr="002B6B55">
        <w:rPr>
          <w:sz w:val="20"/>
        </w:rPr>
        <w:t>are</w:t>
      </w:r>
      <w:r w:rsidR="00000000" w:rsidRPr="002B6B55">
        <w:rPr>
          <w:spacing w:val="-10"/>
          <w:sz w:val="20"/>
        </w:rPr>
        <w:t xml:space="preserve"> </w:t>
      </w:r>
      <w:r w:rsidR="00000000" w:rsidRPr="002B6B55">
        <w:rPr>
          <w:sz w:val="20"/>
        </w:rPr>
        <w:t>being</w:t>
      </w:r>
      <w:r w:rsidR="00000000" w:rsidRPr="002B6B55">
        <w:rPr>
          <w:spacing w:val="-11"/>
          <w:sz w:val="20"/>
        </w:rPr>
        <w:t xml:space="preserve"> </w:t>
      </w:r>
      <w:r w:rsidR="00000000" w:rsidRPr="002B6B55">
        <w:rPr>
          <w:sz w:val="20"/>
        </w:rPr>
        <w:t>offered,</w:t>
      </w:r>
      <w:r w:rsidR="00000000" w:rsidRPr="002B6B55">
        <w:rPr>
          <w:spacing w:val="-11"/>
          <w:sz w:val="20"/>
        </w:rPr>
        <w:t xml:space="preserve"> </w:t>
      </w:r>
      <w:r w:rsidR="00000000" w:rsidRPr="002B6B55">
        <w:rPr>
          <w:sz w:val="20"/>
        </w:rPr>
        <w:t>information</w:t>
      </w:r>
      <w:r w:rsidR="00000000" w:rsidRPr="002B6B55">
        <w:rPr>
          <w:spacing w:val="-11"/>
          <w:sz w:val="20"/>
        </w:rPr>
        <w:t xml:space="preserve"> </w:t>
      </w:r>
      <w:r w:rsidR="00000000" w:rsidRPr="002B6B55">
        <w:rPr>
          <w:sz w:val="20"/>
        </w:rPr>
        <w:t>required</w:t>
      </w:r>
      <w:r w:rsidR="00000000" w:rsidRPr="002B6B55">
        <w:rPr>
          <w:spacing w:val="-11"/>
          <w:sz w:val="20"/>
        </w:rPr>
        <w:t xml:space="preserve"> </w:t>
      </w:r>
      <w:r w:rsidR="00000000" w:rsidRPr="002B6B55">
        <w:rPr>
          <w:sz w:val="20"/>
        </w:rPr>
        <w:t>by</w:t>
      </w:r>
      <w:r w:rsidR="00000000" w:rsidRPr="002B6B55">
        <w:rPr>
          <w:spacing w:val="-11"/>
          <w:sz w:val="20"/>
        </w:rPr>
        <w:t xml:space="preserve"> </w:t>
      </w:r>
      <w:r w:rsidR="00000000" w:rsidRPr="002B6B55">
        <w:rPr>
          <w:sz w:val="20"/>
        </w:rPr>
        <w:t>Item</w:t>
      </w:r>
      <w:r w:rsidR="00000000" w:rsidRPr="002B6B55">
        <w:rPr>
          <w:spacing w:val="-11"/>
          <w:sz w:val="20"/>
        </w:rPr>
        <w:t xml:space="preserve"> </w:t>
      </w:r>
      <w:r w:rsidR="00000000" w:rsidRPr="002B6B55">
        <w:rPr>
          <w:sz w:val="20"/>
        </w:rPr>
        <w:t>201</w:t>
      </w:r>
      <w:r w:rsidR="00000000" w:rsidRPr="002B6B55">
        <w:rPr>
          <w:spacing w:val="-10"/>
          <w:sz w:val="20"/>
        </w:rPr>
        <w:t xml:space="preserve"> </w:t>
      </w:r>
      <w:r w:rsidR="00000000" w:rsidRPr="002B6B55">
        <w:rPr>
          <w:sz w:val="20"/>
        </w:rPr>
        <w:t>of</w:t>
      </w:r>
      <w:r w:rsidR="00000000" w:rsidRPr="002B6B55">
        <w:rPr>
          <w:spacing w:val="-12"/>
          <w:sz w:val="20"/>
        </w:rPr>
        <w:t xml:space="preserve"> </w:t>
      </w:r>
      <w:r w:rsidR="00000000" w:rsidRPr="002B6B55">
        <w:rPr>
          <w:sz w:val="20"/>
        </w:rPr>
        <w:t>Regulation</w:t>
      </w:r>
      <w:r w:rsidR="00000000" w:rsidRPr="002B6B55">
        <w:rPr>
          <w:spacing w:val="-11"/>
          <w:sz w:val="20"/>
        </w:rPr>
        <w:t xml:space="preserve"> </w:t>
      </w:r>
      <w:r w:rsidR="00000000" w:rsidRPr="002B6B55">
        <w:rPr>
          <w:sz w:val="20"/>
        </w:rPr>
        <w:t>S-K</w:t>
      </w:r>
      <w:r w:rsidR="00000000" w:rsidRPr="002B6B55">
        <w:rPr>
          <w:spacing w:val="-11"/>
          <w:sz w:val="20"/>
        </w:rPr>
        <w:t xml:space="preserve"> </w:t>
      </w:r>
      <w:r w:rsidR="00000000" w:rsidRPr="002B6B55">
        <w:rPr>
          <w:sz w:val="20"/>
        </w:rPr>
        <w:t>(§229.201</w:t>
      </w:r>
      <w:r w:rsidR="00000000" w:rsidRPr="002B6B55">
        <w:rPr>
          <w:spacing w:val="-10"/>
          <w:sz w:val="20"/>
        </w:rPr>
        <w:t xml:space="preserve"> </w:t>
      </w:r>
      <w:r w:rsidR="00000000" w:rsidRPr="002B6B55">
        <w:rPr>
          <w:sz w:val="20"/>
        </w:rPr>
        <w:t>of</w:t>
      </w:r>
      <w:r w:rsidR="00000000" w:rsidRPr="002B6B55">
        <w:rPr>
          <w:spacing w:val="-11"/>
          <w:sz w:val="20"/>
        </w:rPr>
        <w:t xml:space="preserve"> </w:t>
      </w:r>
      <w:r w:rsidR="00000000" w:rsidRPr="002B6B55">
        <w:rPr>
          <w:sz w:val="20"/>
        </w:rPr>
        <w:t>this</w:t>
      </w:r>
      <w:r w:rsidR="00000000" w:rsidRPr="002B6B55">
        <w:rPr>
          <w:spacing w:val="-10"/>
          <w:sz w:val="20"/>
        </w:rPr>
        <w:t xml:space="preserve"> </w:t>
      </w:r>
      <w:r w:rsidR="00000000" w:rsidRPr="002B6B55">
        <w:rPr>
          <w:sz w:val="20"/>
        </w:rPr>
        <w:t>chapter),</w:t>
      </w:r>
    </w:p>
    <w:p w14:paraId="36ED42A8" w14:textId="77777777" w:rsidR="00377EF0" w:rsidRDefault="00000000">
      <w:pPr>
        <w:pStyle w:val="BodyText"/>
        <w:spacing w:before="10"/>
        <w:ind w:left="590"/>
      </w:pPr>
      <w:r>
        <w:t>market price of and dividends on the registrant’s common equity and related stockholder matters;</w:t>
      </w:r>
    </w:p>
    <w:p w14:paraId="4722EE83" w14:textId="77777777" w:rsidR="00377EF0" w:rsidRDefault="00377EF0">
      <w:pPr>
        <w:sectPr w:rsidR="00377EF0">
          <w:pgSz w:w="12240" w:h="15840"/>
          <w:pgMar w:top="840" w:right="600" w:bottom="740" w:left="580" w:header="0" w:footer="412" w:gutter="0"/>
          <w:cols w:space="720"/>
        </w:sectPr>
      </w:pPr>
    </w:p>
    <w:p w14:paraId="2224FC5F" w14:textId="52D02460" w:rsidR="00377EF0" w:rsidRPr="002B6B55" w:rsidRDefault="002B6B55" w:rsidP="002B6B55">
      <w:pPr>
        <w:tabs>
          <w:tab w:val="left" w:pos="590"/>
        </w:tabs>
        <w:spacing w:before="72" w:line="249" w:lineRule="auto"/>
        <w:ind w:left="589" w:right="119" w:hanging="450"/>
        <w:jc w:val="both"/>
        <w:rPr>
          <w:sz w:val="20"/>
        </w:rPr>
      </w:pPr>
      <w:r>
        <w:rPr>
          <w:spacing w:val="-1"/>
          <w:sz w:val="20"/>
          <w:szCs w:val="20"/>
        </w:rPr>
        <w:lastRenderedPageBreak/>
        <w:t>(e)</w:t>
      </w:r>
      <w:r>
        <w:rPr>
          <w:spacing w:val="-1"/>
          <w:sz w:val="20"/>
          <w:szCs w:val="20"/>
        </w:rPr>
        <w:tab/>
      </w:r>
      <w:r w:rsidR="00000000" w:rsidRPr="002B6B55">
        <w:rPr>
          <w:sz w:val="20"/>
        </w:rPr>
        <w:t>Financial statements meeting the requirements of Regulation S-X (17 CFR Part 210) (Schedules required under Regulation S-X shall</w:t>
      </w:r>
      <w:r w:rsidR="00000000" w:rsidRPr="002B6B55">
        <w:rPr>
          <w:spacing w:val="-5"/>
          <w:sz w:val="20"/>
        </w:rPr>
        <w:t xml:space="preserve"> </w:t>
      </w:r>
      <w:r w:rsidR="00000000" w:rsidRPr="002B6B55">
        <w:rPr>
          <w:sz w:val="20"/>
        </w:rPr>
        <w:t>be</w:t>
      </w:r>
      <w:r w:rsidR="00000000" w:rsidRPr="002B6B55">
        <w:rPr>
          <w:spacing w:val="-3"/>
          <w:sz w:val="20"/>
        </w:rPr>
        <w:t xml:space="preserve"> </w:t>
      </w:r>
      <w:r w:rsidR="00000000" w:rsidRPr="002B6B55">
        <w:rPr>
          <w:sz w:val="20"/>
        </w:rPr>
        <w:t>filed</w:t>
      </w:r>
      <w:r w:rsidR="00000000" w:rsidRPr="002B6B55">
        <w:rPr>
          <w:spacing w:val="-5"/>
          <w:sz w:val="20"/>
        </w:rPr>
        <w:t xml:space="preserve"> </w:t>
      </w:r>
      <w:r w:rsidR="00000000" w:rsidRPr="002B6B55">
        <w:rPr>
          <w:sz w:val="20"/>
        </w:rPr>
        <w:t>as</w:t>
      </w:r>
      <w:r w:rsidR="00000000" w:rsidRPr="002B6B55">
        <w:rPr>
          <w:spacing w:val="-3"/>
          <w:sz w:val="20"/>
        </w:rPr>
        <w:t xml:space="preserve"> </w:t>
      </w:r>
      <w:r w:rsidR="00000000" w:rsidRPr="002B6B55">
        <w:rPr>
          <w:sz w:val="20"/>
        </w:rPr>
        <w:t>“Financial</w:t>
      </w:r>
      <w:r w:rsidR="00000000" w:rsidRPr="002B6B55">
        <w:rPr>
          <w:spacing w:val="-4"/>
          <w:sz w:val="20"/>
        </w:rPr>
        <w:t xml:space="preserve"> </w:t>
      </w:r>
      <w:r w:rsidR="00000000" w:rsidRPr="002B6B55">
        <w:rPr>
          <w:sz w:val="20"/>
        </w:rPr>
        <w:t>Statement</w:t>
      </w:r>
      <w:r w:rsidR="00000000" w:rsidRPr="002B6B55">
        <w:rPr>
          <w:spacing w:val="-4"/>
          <w:sz w:val="20"/>
        </w:rPr>
        <w:t xml:space="preserve"> </w:t>
      </w:r>
      <w:r w:rsidR="00000000" w:rsidRPr="002B6B55">
        <w:rPr>
          <w:sz w:val="20"/>
        </w:rPr>
        <w:t>Schedules”</w:t>
      </w:r>
      <w:r w:rsidR="00000000" w:rsidRPr="002B6B55">
        <w:rPr>
          <w:spacing w:val="-5"/>
          <w:sz w:val="20"/>
        </w:rPr>
        <w:t xml:space="preserve"> </w:t>
      </w:r>
      <w:r w:rsidR="00000000" w:rsidRPr="002B6B55">
        <w:rPr>
          <w:sz w:val="20"/>
        </w:rPr>
        <w:t>pursuant</w:t>
      </w:r>
      <w:r w:rsidR="00000000" w:rsidRPr="002B6B55">
        <w:rPr>
          <w:spacing w:val="-3"/>
          <w:sz w:val="20"/>
        </w:rPr>
        <w:t xml:space="preserve"> </w:t>
      </w:r>
      <w:r w:rsidR="00000000" w:rsidRPr="002B6B55">
        <w:rPr>
          <w:sz w:val="20"/>
        </w:rPr>
        <w:t>to</w:t>
      </w:r>
      <w:r w:rsidR="00000000" w:rsidRPr="002B6B55">
        <w:rPr>
          <w:spacing w:val="-4"/>
          <w:sz w:val="20"/>
        </w:rPr>
        <w:t xml:space="preserve"> </w:t>
      </w:r>
      <w:r w:rsidR="00000000" w:rsidRPr="002B6B55">
        <w:rPr>
          <w:sz w:val="20"/>
        </w:rPr>
        <w:t>Item</w:t>
      </w:r>
      <w:r w:rsidR="00000000" w:rsidRPr="002B6B55">
        <w:rPr>
          <w:spacing w:val="-3"/>
          <w:sz w:val="20"/>
        </w:rPr>
        <w:t xml:space="preserve"> </w:t>
      </w:r>
      <w:r w:rsidR="00000000" w:rsidRPr="002B6B55">
        <w:rPr>
          <w:sz w:val="20"/>
        </w:rPr>
        <w:t>15,</w:t>
      </w:r>
      <w:r w:rsidR="00000000" w:rsidRPr="002B6B55">
        <w:rPr>
          <w:spacing w:val="-4"/>
          <w:sz w:val="20"/>
        </w:rPr>
        <w:t xml:space="preserve"> </w:t>
      </w:r>
      <w:r w:rsidR="00000000" w:rsidRPr="002B6B55">
        <w:rPr>
          <w:sz w:val="20"/>
        </w:rPr>
        <w:t>Exhibits</w:t>
      </w:r>
      <w:r w:rsidR="00000000" w:rsidRPr="002B6B55">
        <w:rPr>
          <w:spacing w:val="-3"/>
          <w:sz w:val="20"/>
        </w:rPr>
        <w:t xml:space="preserve"> </w:t>
      </w:r>
      <w:r w:rsidR="00000000" w:rsidRPr="002B6B55">
        <w:rPr>
          <w:sz w:val="20"/>
        </w:rPr>
        <w:t>and</w:t>
      </w:r>
      <w:r w:rsidR="00000000" w:rsidRPr="002B6B55">
        <w:rPr>
          <w:spacing w:val="-4"/>
          <w:sz w:val="20"/>
        </w:rPr>
        <w:t xml:space="preserve"> </w:t>
      </w:r>
      <w:r w:rsidR="00000000" w:rsidRPr="002B6B55">
        <w:rPr>
          <w:sz w:val="20"/>
        </w:rPr>
        <w:t>Financial</w:t>
      </w:r>
      <w:r w:rsidR="00000000" w:rsidRPr="002B6B55">
        <w:rPr>
          <w:spacing w:val="-4"/>
          <w:sz w:val="20"/>
        </w:rPr>
        <w:t xml:space="preserve"> </w:t>
      </w:r>
      <w:r w:rsidR="00000000" w:rsidRPr="002B6B55">
        <w:rPr>
          <w:sz w:val="20"/>
        </w:rPr>
        <w:t>Statement</w:t>
      </w:r>
      <w:r w:rsidR="00000000" w:rsidRPr="002B6B55">
        <w:rPr>
          <w:spacing w:val="-4"/>
          <w:sz w:val="20"/>
        </w:rPr>
        <w:t xml:space="preserve"> </w:t>
      </w:r>
      <w:r w:rsidR="00000000" w:rsidRPr="002B6B55">
        <w:rPr>
          <w:sz w:val="20"/>
        </w:rPr>
        <w:t>Schedules,</w:t>
      </w:r>
      <w:r w:rsidR="00000000" w:rsidRPr="002B6B55">
        <w:rPr>
          <w:spacing w:val="-5"/>
          <w:sz w:val="20"/>
        </w:rPr>
        <w:t xml:space="preserve"> </w:t>
      </w:r>
      <w:r w:rsidR="00000000" w:rsidRPr="002B6B55">
        <w:rPr>
          <w:sz w:val="20"/>
        </w:rPr>
        <w:t>of</w:t>
      </w:r>
      <w:r w:rsidR="00000000" w:rsidRPr="002B6B55">
        <w:rPr>
          <w:spacing w:val="-3"/>
          <w:sz w:val="20"/>
        </w:rPr>
        <w:t xml:space="preserve"> </w:t>
      </w:r>
      <w:r w:rsidR="00000000" w:rsidRPr="002B6B55">
        <w:rPr>
          <w:sz w:val="20"/>
        </w:rPr>
        <w:t>this</w:t>
      </w:r>
      <w:r w:rsidR="00000000" w:rsidRPr="002B6B55">
        <w:rPr>
          <w:spacing w:val="-4"/>
          <w:sz w:val="20"/>
        </w:rPr>
        <w:t xml:space="preserve"> </w:t>
      </w:r>
      <w:r w:rsidR="00000000" w:rsidRPr="002B6B55">
        <w:rPr>
          <w:sz w:val="20"/>
        </w:rPr>
        <w:t>Form), as</w:t>
      </w:r>
      <w:r w:rsidR="00000000" w:rsidRPr="002B6B55">
        <w:rPr>
          <w:spacing w:val="-2"/>
          <w:sz w:val="20"/>
        </w:rPr>
        <w:t xml:space="preserve"> </w:t>
      </w:r>
      <w:r w:rsidR="00000000" w:rsidRPr="002B6B55">
        <w:rPr>
          <w:sz w:val="20"/>
        </w:rPr>
        <w:t>well</w:t>
      </w:r>
      <w:r w:rsidR="00000000" w:rsidRPr="002B6B55">
        <w:rPr>
          <w:spacing w:val="-2"/>
          <w:sz w:val="20"/>
        </w:rPr>
        <w:t xml:space="preserve"> </w:t>
      </w:r>
      <w:r w:rsidR="00000000" w:rsidRPr="002B6B55">
        <w:rPr>
          <w:sz w:val="20"/>
        </w:rPr>
        <w:t>as</w:t>
      </w:r>
      <w:r w:rsidR="00000000" w:rsidRPr="002B6B55">
        <w:rPr>
          <w:spacing w:val="-1"/>
          <w:sz w:val="20"/>
        </w:rPr>
        <w:t xml:space="preserve"> </w:t>
      </w:r>
      <w:r w:rsidR="00000000" w:rsidRPr="002B6B55">
        <w:rPr>
          <w:sz w:val="20"/>
        </w:rPr>
        <w:t>any</w:t>
      </w:r>
      <w:r w:rsidR="00000000" w:rsidRPr="002B6B55">
        <w:rPr>
          <w:spacing w:val="-1"/>
          <w:sz w:val="20"/>
        </w:rPr>
        <w:t xml:space="preserve"> </w:t>
      </w:r>
      <w:r w:rsidR="00000000" w:rsidRPr="002B6B55">
        <w:rPr>
          <w:sz w:val="20"/>
        </w:rPr>
        <w:t>financial</w:t>
      </w:r>
      <w:r w:rsidR="00000000" w:rsidRPr="002B6B55">
        <w:rPr>
          <w:spacing w:val="-3"/>
          <w:sz w:val="20"/>
        </w:rPr>
        <w:t xml:space="preserve"> </w:t>
      </w:r>
      <w:r w:rsidR="00000000" w:rsidRPr="002B6B55">
        <w:rPr>
          <w:sz w:val="20"/>
        </w:rPr>
        <w:t>information</w:t>
      </w:r>
      <w:r w:rsidR="00000000" w:rsidRPr="002B6B55">
        <w:rPr>
          <w:spacing w:val="-1"/>
          <w:sz w:val="20"/>
        </w:rPr>
        <w:t xml:space="preserve"> </w:t>
      </w:r>
      <w:r w:rsidR="00000000" w:rsidRPr="002B6B55">
        <w:rPr>
          <w:sz w:val="20"/>
        </w:rPr>
        <w:t>required</w:t>
      </w:r>
      <w:r w:rsidR="00000000" w:rsidRPr="002B6B55">
        <w:rPr>
          <w:spacing w:val="-1"/>
          <w:sz w:val="20"/>
        </w:rPr>
        <w:t xml:space="preserve"> </w:t>
      </w:r>
      <w:r w:rsidR="00000000" w:rsidRPr="002B6B55">
        <w:rPr>
          <w:sz w:val="20"/>
        </w:rPr>
        <w:t>by</w:t>
      </w:r>
      <w:r w:rsidR="00000000" w:rsidRPr="002B6B55">
        <w:rPr>
          <w:spacing w:val="-1"/>
          <w:sz w:val="20"/>
        </w:rPr>
        <w:t xml:space="preserve"> </w:t>
      </w:r>
      <w:r w:rsidR="00000000" w:rsidRPr="002B6B55">
        <w:rPr>
          <w:sz w:val="20"/>
        </w:rPr>
        <w:t>Rule</w:t>
      </w:r>
      <w:r w:rsidR="00000000" w:rsidRPr="002B6B55">
        <w:rPr>
          <w:spacing w:val="-1"/>
          <w:sz w:val="20"/>
        </w:rPr>
        <w:t xml:space="preserve"> </w:t>
      </w:r>
      <w:r w:rsidR="00000000" w:rsidRPr="002B6B55">
        <w:rPr>
          <w:sz w:val="20"/>
        </w:rPr>
        <w:t>3-05</w:t>
      </w:r>
      <w:r w:rsidR="00000000" w:rsidRPr="002B6B55">
        <w:rPr>
          <w:spacing w:val="-2"/>
          <w:sz w:val="20"/>
        </w:rPr>
        <w:t xml:space="preserve"> </w:t>
      </w:r>
      <w:r w:rsidR="00000000" w:rsidRPr="002B6B55">
        <w:rPr>
          <w:sz w:val="20"/>
        </w:rPr>
        <w:t>and</w:t>
      </w:r>
      <w:r w:rsidR="00000000" w:rsidRPr="002B6B55">
        <w:rPr>
          <w:spacing w:val="-13"/>
          <w:sz w:val="20"/>
        </w:rPr>
        <w:t xml:space="preserve"> </w:t>
      </w:r>
      <w:r w:rsidR="00000000" w:rsidRPr="002B6B55">
        <w:rPr>
          <w:sz w:val="20"/>
        </w:rPr>
        <w:t>Article</w:t>
      </w:r>
      <w:r w:rsidR="00000000" w:rsidRPr="002B6B55">
        <w:rPr>
          <w:spacing w:val="-2"/>
          <w:sz w:val="20"/>
        </w:rPr>
        <w:t xml:space="preserve"> </w:t>
      </w:r>
      <w:r w:rsidR="00000000" w:rsidRPr="002B6B55">
        <w:rPr>
          <w:spacing w:val="-4"/>
          <w:sz w:val="20"/>
        </w:rPr>
        <w:t>11</w:t>
      </w:r>
      <w:r w:rsidR="00000000" w:rsidRPr="002B6B55">
        <w:rPr>
          <w:spacing w:val="-1"/>
          <w:sz w:val="20"/>
        </w:rPr>
        <w:t xml:space="preserve"> </w:t>
      </w:r>
      <w:r w:rsidR="00000000" w:rsidRPr="002B6B55">
        <w:rPr>
          <w:sz w:val="20"/>
        </w:rPr>
        <w:t>of</w:t>
      </w:r>
      <w:r w:rsidR="00000000" w:rsidRPr="002B6B55">
        <w:rPr>
          <w:spacing w:val="-1"/>
          <w:sz w:val="20"/>
        </w:rPr>
        <w:t xml:space="preserve"> </w:t>
      </w:r>
      <w:r w:rsidR="00000000" w:rsidRPr="002B6B55">
        <w:rPr>
          <w:sz w:val="20"/>
        </w:rPr>
        <w:t>Regulation</w:t>
      </w:r>
      <w:r w:rsidR="00000000" w:rsidRPr="002B6B55">
        <w:rPr>
          <w:spacing w:val="-1"/>
          <w:sz w:val="20"/>
        </w:rPr>
        <w:t xml:space="preserve"> </w:t>
      </w:r>
      <w:r w:rsidR="00000000" w:rsidRPr="002B6B55">
        <w:rPr>
          <w:sz w:val="20"/>
        </w:rPr>
        <w:t>S-X.</w:t>
      </w:r>
      <w:r w:rsidR="00000000" w:rsidRPr="002B6B55">
        <w:rPr>
          <w:spacing w:val="-13"/>
          <w:sz w:val="20"/>
        </w:rPr>
        <w:t xml:space="preserve"> </w:t>
      </w:r>
      <w:r w:rsidR="00000000" w:rsidRPr="002B6B55">
        <w:rPr>
          <w:sz w:val="20"/>
        </w:rPr>
        <w:t>A</w:t>
      </w:r>
      <w:r w:rsidR="00000000" w:rsidRPr="002B6B55">
        <w:rPr>
          <w:spacing w:val="-13"/>
          <w:sz w:val="20"/>
        </w:rPr>
        <w:t xml:space="preserve"> </w:t>
      </w:r>
      <w:r w:rsidR="00000000" w:rsidRPr="002B6B55">
        <w:rPr>
          <w:sz w:val="20"/>
        </w:rPr>
        <w:t>smaller</w:t>
      </w:r>
      <w:r w:rsidR="00000000" w:rsidRPr="002B6B55">
        <w:rPr>
          <w:spacing w:val="-2"/>
          <w:sz w:val="20"/>
        </w:rPr>
        <w:t xml:space="preserve"> </w:t>
      </w:r>
      <w:r w:rsidR="00000000" w:rsidRPr="002B6B55">
        <w:rPr>
          <w:sz w:val="20"/>
        </w:rPr>
        <w:t>reporting</w:t>
      </w:r>
      <w:r w:rsidR="00000000" w:rsidRPr="002B6B55">
        <w:rPr>
          <w:spacing w:val="-2"/>
          <w:sz w:val="20"/>
        </w:rPr>
        <w:t xml:space="preserve"> </w:t>
      </w:r>
      <w:proofErr w:type="gramStart"/>
      <w:r w:rsidR="00000000" w:rsidRPr="002B6B55">
        <w:rPr>
          <w:sz w:val="20"/>
        </w:rPr>
        <w:t>company</w:t>
      </w:r>
      <w:proofErr w:type="gramEnd"/>
    </w:p>
    <w:p w14:paraId="7FF287BF" w14:textId="77777777" w:rsidR="00377EF0" w:rsidRDefault="00000000">
      <w:pPr>
        <w:pStyle w:val="BodyText"/>
        <w:spacing w:before="2" w:line="249" w:lineRule="auto"/>
        <w:ind w:left="590" w:right="240"/>
        <w:jc w:val="both"/>
      </w:pPr>
      <w:r>
        <w:t>may provide the information in Rule 8-04 and 8-05 of Regulation S-X in lieu of the financial information required by Rule</w:t>
      </w:r>
      <w:r>
        <w:rPr>
          <w:spacing w:val="-23"/>
        </w:rPr>
        <w:t xml:space="preserve"> </w:t>
      </w:r>
      <w:r>
        <w:t xml:space="preserve">3-05 and Article </w:t>
      </w:r>
      <w:r>
        <w:rPr>
          <w:spacing w:val="-4"/>
        </w:rPr>
        <w:t xml:space="preserve">11 </w:t>
      </w:r>
      <w:r>
        <w:t>of Regulation</w:t>
      </w:r>
      <w:r>
        <w:rPr>
          <w:spacing w:val="-10"/>
        </w:rPr>
        <w:t xml:space="preserve"> </w:t>
      </w:r>
      <w:r>
        <w:t>S-X;</w:t>
      </w:r>
    </w:p>
    <w:p w14:paraId="164EB648" w14:textId="77777777" w:rsidR="00377EF0" w:rsidRDefault="00377EF0">
      <w:pPr>
        <w:pStyle w:val="BodyText"/>
        <w:rPr>
          <w:sz w:val="21"/>
        </w:rPr>
      </w:pPr>
    </w:p>
    <w:p w14:paraId="64B3A06D" w14:textId="3490AE58" w:rsidR="00377EF0" w:rsidRPr="002B6B55" w:rsidRDefault="002B6B55" w:rsidP="002B6B55">
      <w:pPr>
        <w:tabs>
          <w:tab w:val="left" w:pos="589"/>
          <w:tab w:val="left" w:pos="590"/>
        </w:tabs>
        <w:ind w:left="590" w:hanging="450"/>
        <w:rPr>
          <w:sz w:val="20"/>
        </w:rPr>
      </w:pPr>
      <w:r>
        <w:rPr>
          <w:spacing w:val="-1"/>
          <w:sz w:val="20"/>
          <w:szCs w:val="20"/>
        </w:rPr>
        <w:t>(f)</w:t>
      </w:r>
      <w:r>
        <w:rPr>
          <w:spacing w:val="-1"/>
          <w:sz w:val="20"/>
          <w:szCs w:val="20"/>
        </w:rPr>
        <w:tab/>
      </w:r>
      <w:r w:rsidR="00000000" w:rsidRPr="002B6B55">
        <w:rPr>
          <w:sz w:val="20"/>
        </w:rPr>
        <w:t>Information required by Item 301 of Regulation S-K (§229.301 of this chapter), selected financial</w:t>
      </w:r>
      <w:r w:rsidR="00000000" w:rsidRPr="002B6B55">
        <w:rPr>
          <w:spacing w:val="-10"/>
          <w:sz w:val="20"/>
        </w:rPr>
        <w:t xml:space="preserve"> </w:t>
      </w:r>
      <w:r w:rsidR="00000000" w:rsidRPr="002B6B55">
        <w:rPr>
          <w:sz w:val="20"/>
        </w:rPr>
        <w:t>data;</w:t>
      </w:r>
    </w:p>
    <w:p w14:paraId="5A1E5F3F" w14:textId="77777777" w:rsidR="00377EF0" w:rsidRDefault="00377EF0">
      <w:pPr>
        <w:pStyle w:val="BodyText"/>
        <w:spacing w:before="9"/>
        <w:rPr>
          <w:sz w:val="21"/>
        </w:rPr>
      </w:pPr>
    </w:p>
    <w:p w14:paraId="5A38D212" w14:textId="1CBFD4B2" w:rsidR="00377EF0" w:rsidRPr="002B6B55" w:rsidRDefault="002B6B55" w:rsidP="002B6B55">
      <w:pPr>
        <w:tabs>
          <w:tab w:val="left" w:pos="589"/>
          <w:tab w:val="left" w:pos="590"/>
        </w:tabs>
        <w:ind w:left="590" w:hanging="450"/>
        <w:rPr>
          <w:sz w:val="20"/>
        </w:rPr>
      </w:pPr>
      <w:r>
        <w:rPr>
          <w:spacing w:val="-1"/>
          <w:sz w:val="20"/>
          <w:szCs w:val="20"/>
        </w:rPr>
        <w:t>(g)</w:t>
      </w:r>
      <w:r>
        <w:rPr>
          <w:spacing w:val="-1"/>
          <w:sz w:val="20"/>
          <w:szCs w:val="20"/>
        </w:rPr>
        <w:tab/>
      </w:r>
      <w:r w:rsidR="00000000" w:rsidRPr="002B6B55">
        <w:rPr>
          <w:sz w:val="20"/>
        </w:rPr>
        <w:t>Information required by Item 302 of Regulation S-K (§229.302 of this chapter), supplementary financial</w:t>
      </w:r>
      <w:r w:rsidR="00000000" w:rsidRPr="002B6B55">
        <w:rPr>
          <w:spacing w:val="-16"/>
          <w:sz w:val="20"/>
        </w:rPr>
        <w:t xml:space="preserve"> </w:t>
      </w:r>
      <w:r w:rsidR="00000000" w:rsidRPr="002B6B55">
        <w:rPr>
          <w:sz w:val="20"/>
        </w:rPr>
        <w:t>information;</w:t>
      </w:r>
    </w:p>
    <w:p w14:paraId="50DFE2BE" w14:textId="77777777" w:rsidR="00377EF0" w:rsidRDefault="00377EF0">
      <w:pPr>
        <w:pStyle w:val="BodyText"/>
        <w:spacing w:before="8"/>
        <w:rPr>
          <w:sz w:val="21"/>
        </w:rPr>
      </w:pPr>
    </w:p>
    <w:p w14:paraId="380A6392" w14:textId="2C8CAD54" w:rsidR="00377EF0" w:rsidRPr="002B6B55" w:rsidRDefault="002B6B55" w:rsidP="002B6B55">
      <w:pPr>
        <w:tabs>
          <w:tab w:val="left" w:pos="589"/>
          <w:tab w:val="left" w:pos="590"/>
        </w:tabs>
        <w:ind w:left="590" w:hanging="450"/>
        <w:rPr>
          <w:sz w:val="20"/>
        </w:rPr>
      </w:pPr>
      <w:r>
        <w:rPr>
          <w:spacing w:val="-1"/>
          <w:sz w:val="20"/>
          <w:szCs w:val="20"/>
        </w:rPr>
        <w:t>(h)</w:t>
      </w:r>
      <w:r>
        <w:rPr>
          <w:spacing w:val="-1"/>
          <w:sz w:val="20"/>
          <w:szCs w:val="20"/>
        </w:rPr>
        <w:tab/>
      </w:r>
      <w:r w:rsidR="00000000" w:rsidRPr="002B6B55">
        <w:rPr>
          <w:sz w:val="20"/>
        </w:rPr>
        <w:t>Information</w:t>
      </w:r>
      <w:r w:rsidR="00000000" w:rsidRPr="002B6B55">
        <w:rPr>
          <w:spacing w:val="-9"/>
          <w:sz w:val="20"/>
        </w:rPr>
        <w:t xml:space="preserve"> </w:t>
      </w:r>
      <w:r w:rsidR="00000000" w:rsidRPr="002B6B55">
        <w:rPr>
          <w:sz w:val="20"/>
        </w:rPr>
        <w:t>required</w:t>
      </w:r>
      <w:r w:rsidR="00000000" w:rsidRPr="002B6B55">
        <w:rPr>
          <w:spacing w:val="-9"/>
          <w:sz w:val="20"/>
        </w:rPr>
        <w:t xml:space="preserve"> </w:t>
      </w:r>
      <w:r w:rsidR="00000000" w:rsidRPr="002B6B55">
        <w:rPr>
          <w:sz w:val="20"/>
        </w:rPr>
        <w:t>by</w:t>
      </w:r>
      <w:r w:rsidR="00000000" w:rsidRPr="002B6B55">
        <w:rPr>
          <w:spacing w:val="-9"/>
          <w:sz w:val="20"/>
        </w:rPr>
        <w:t xml:space="preserve"> </w:t>
      </w:r>
      <w:r w:rsidR="00000000" w:rsidRPr="002B6B55">
        <w:rPr>
          <w:sz w:val="20"/>
        </w:rPr>
        <w:t>Item</w:t>
      </w:r>
      <w:r w:rsidR="00000000" w:rsidRPr="002B6B55">
        <w:rPr>
          <w:spacing w:val="-8"/>
          <w:sz w:val="20"/>
        </w:rPr>
        <w:t xml:space="preserve"> </w:t>
      </w:r>
      <w:r w:rsidR="00000000" w:rsidRPr="002B6B55">
        <w:rPr>
          <w:sz w:val="20"/>
        </w:rPr>
        <w:t>303</w:t>
      </w:r>
      <w:r w:rsidR="00000000" w:rsidRPr="002B6B55">
        <w:rPr>
          <w:spacing w:val="-9"/>
          <w:sz w:val="20"/>
        </w:rPr>
        <w:t xml:space="preserve"> </w:t>
      </w:r>
      <w:r w:rsidR="00000000" w:rsidRPr="002B6B55">
        <w:rPr>
          <w:sz w:val="20"/>
        </w:rPr>
        <w:t>of</w:t>
      </w:r>
      <w:r w:rsidR="00000000" w:rsidRPr="002B6B55">
        <w:rPr>
          <w:spacing w:val="-9"/>
          <w:sz w:val="20"/>
        </w:rPr>
        <w:t xml:space="preserve"> </w:t>
      </w:r>
      <w:r w:rsidR="00000000" w:rsidRPr="002B6B55">
        <w:rPr>
          <w:sz w:val="20"/>
        </w:rPr>
        <w:t>Regulation</w:t>
      </w:r>
      <w:r w:rsidR="00000000" w:rsidRPr="002B6B55">
        <w:rPr>
          <w:spacing w:val="-8"/>
          <w:sz w:val="20"/>
        </w:rPr>
        <w:t xml:space="preserve"> </w:t>
      </w:r>
      <w:r w:rsidR="00000000" w:rsidRPr="002B6B55">
        <w:rPr>
          <w:sz w:val="20"/>
        </w:rPr>
        <w:t>S-K</w:t>
      </w:r>
      <w:r w:rsidR="00000000" w:rsidRPr="002B6B55">
        <w:rPr>
          <w:spacing w:val="-9"/>
          <w:sz w:val="20"/>
        </w:rPr>
        <w:t xml:space="preserve"> </w:t>
      </w:r>
      <w:r w:rsidR="00000000" w:rsidRPr="002B6B55">
        <w:rPr>
          <w:sz w:val="20"/>
        </w:rPr>
        <w:t>(§229.303</w:t>
      </w:r>
      <w:r w:rsidR="00000000" w:rsidRPr="002B6B55">
        <w:rPr>
          <w:spacing w:val="-9"/>
          <w:sz w:val="20"/>
        </w:rPr>
        <w:t xml:space="preserve"> </w:t>
      </w:r>
      <w:r w:rsidR="00000000" w:rsidRPr="002B6B55">
        <w:rPr>
          <w:sz w:val="20"/>
        </w:rPr>
        <w:t>of</w:t>
      </w:r>
      <w:r w:rsidR="00000000" w:rsidRPr="002B6B55">
        <w:rPr>
          <w:spacing w:val="-8"/>
          <w:sz w:val="20"/>
        </w:rPr>
        <w:t xml:space="preserve"> </w:t>
      </w:r>
      <w:r w:rsidR="00000000" w:rsidRPr="002B6B55">
        <w:rPr>
          <w:sz w:val="20"/>
        </w:rPr>
        <w:t>this</w:t>
      </w:r>
      <w:r w:rsidR="00000000" w:rsidRPr="002B6B55">
        <w:rPr>
          <w:spacing w:val="-9"/>
          <w:sz w:val="20"/>
        </w:rPr>
        <w:t xml:space="preserve"> </w:t>
      </w:r>
      <w:r w:rsidR="00000000" w:rsidRPr="002B6B55">
        <w:rPr>
          <w:sz w:val="20"/>
        </w:rPr>
        <w:t>chapter),</w:t>
      </w:r>
      <w:r w:rsidR="00000000" w:rsidRPr="002B6B55">
        <w:rPr>
          <w:spacing w:val="-9"/>
          <w:sz w:val="20"/>
        </w:rPr>
        <w:t xml:space="preserve"> </w:t>
      </w:r>
      <w:r w:rsidR="00000000" w:rsidRPr="002B6B55">
        <w:rPr>
          <w:sz w:val="20"/>
        </w:rPr>
        <w:t>management’s</w:t>
      </w:r>
      <w:r w:rsidR="00000000" w:rsidRPr="002B6B55">
        <w:rPr>
          <w:spacing w:val="-8"/>
          <w:sz w:val="20"/>
        </w:rPr>
        <w:t xml:space="preserve"> </w:t>
      </w:r>
      <w:r w:rsidR="00000000" w:rsidRPr="002B6B55">
        <w:rPr>
          <w:sz w:val="20"/>
        </w:rPr>
        <w:t>discussion</w:t>
      </w:r>
      <w:r w:rsidR="00000000" w:rsidRPr="002B6B55">
        <w:rPr>
          <w:spacing w:val="-9"/>
          <w:sz w:val="20"/>
        </w:rPr>
        <w:t xml:space="preserve"> </w:t>
      </w:r>
      <w:r w:rsidR="00000000" w:rsidRPr="002B6B55">
        <w:rPr>
          <w:sz w:val="20"/>
        </w:rPr>
        <w:t>and</w:t>
      </w:r>
      <w:r w:rsidR="00000000" w:rsidRPr="002B6B55">
        <w:rPr>
          <w:spacing w:val="-9"/>
          <w:sz w:val="20"/>
        </w:rPr>
        <w:t xml:space="preserve"> </w:t>
      </w:r>
      <w:r w:rsidR="00000000" w:rsidRPr="002B6B55">
        <w:rPr>
          <w:sz w:val="20"/>
        </w:rPr>
        <w:t>analysis</w:t>
      </w:r>
      <w:r w:rsidR="00000000" w:rsidRPr="002B6B55">
        <w:rPr>
          <w:spacing w:val="-8"/>
          <w:sz w:val="20"/>
        </w:rPr>
        <w:t xml:space="preserve"> </w:t>
      </w:r>
      <w:r w:rsidR="00000000" w:rsidRPr="002B6B55">
        <w:rPr>
          <w:sz w:val="20"/>
        </w:rPr>
        <w:t>of</w:t>
      </w:r>
      <w:r w:rsidR="00000000" w:rsidRPr="002B6B55">
        <w:rPr>
          <w:spacing w:val="-9"/>
          <w:sz w:val="20"/>
        </w:rPr>
        <w:t xml:space="preserve"> </w:t>
      </w:r>
      <w:r w:rsidR="00000000" w:rsidRPr="002B6B55">
        <w:rPr>
          <w:sz w:val="20"/>
        </w:rPr>
        <w:t>financial</w:t>
      </w:r>
    </w:p>
    <w:p w14:paraId="019ABBFF" w14:textId="77777777" w:rsidR="00377EF0" w:rsidRDefault="00000000">
      <w:pPr>
        <w:pStyle w:val="BodyText"/>
        <w:spacing w:before="10"/>
        <w:ind w:left="590"/>
      </w:pPr>
      <w:r>
        <w:t>condition and results of operations;</w:t>
      </w:r>
    </w:p>
    <w:p w14:paraId="282AE4F4" w14:textId="77777777" w:rsidR="00377EF0" w:rsidRDefault="00377EF0">
      <w:pPr>
        <w:pStyle w:val="BodyText"/>
        <w:spacing w:before="9"/>
        <w:rPr>
          <w:sz w:val="21"/>
        </w:rPr>
      </w:pPr>
    </w:p>
    <w:p w14:paraId="109E2AC7" w14:textId="1B6D53FD" w:rsidR="00377EF0" w:rsidRPr="002B6B55" w:rsidRDefault="002B6B55" w:rsidP="002B6B55">
      <w:pPr>
        <w:tabs>
          <w:tab w:val="left" w:pos="590"/>
        </w:tabs>
        <w:spacing w:line="249" w:lineRule="auto"/>
        <w:ind w:left="589" w:right="117" w:hanging="450"/>
        <w:jc w:val="both"/>
        <w:rPr>
          <w:sz w:val="20"/>
        </w:rPr>
      </w:pPr>
      <w:r>
        <w:rPr>
          <w:spacing w:val="-1"/>
          <w:sz w:val="20"/>
          <w:szCs w:val="20"/>
        </w:rPr>
        <w:t>(</w:t>
      </w:r>
      <w:proofErr w:type="spellStart"/>
      <w:r>
        <w:rPr>
          <w:spacing w:val="-1"/>
          <w:sz w:val="20"/>
          <w:szCs w:val="20"/>
        </w:rPr>
        <w:t>i</w:t>
      </w:r>
      <w:proofErr w:type="spellEnd"/>
      <w:r>
        <w:rPr>
          <w:spacing w:val="-1"/>
          <w:sz w:val="20"/>
          <w:szCs w:val="20"/>
        </w:rPr>
        <w:t>)</w:t>
      </w:r>
      <w:r>
        <w:rPr>
          <w:spacing w:val="-1"/>
          <w:sz w:val="20"/>
          <w:szCs w:val="20"/>
        </w:rPr>
        <w:tab/>
      </w:r>
      <w:r w:rsidR="00000000" w:rsidRPr="002B6B55">
        <w:rPr>
          <w:sz w:val="20"/>
        </w:rPr>
        <w:t>Information</w:t>
      </w:r>
      <w:r w:rsidR="00000000" w:rsidRPr="002B6B55">
        <w:rPr>
          <w:spacing w:val="-8"/>
          <w:sz w:val="20"/>
        </w:rPr>
        <w:t xml:space="preserve"> </w:t>
      </w:r>
      <w:r w:rsidR="00000000" w:rsidRPr="002B6B55">
        <w:rPr>
          <w:sz w:val="20"/>
        </w:rPr>
        <w:t>required</w:t>
      </w:r>
      <w:r w:rsidR="00000000" w:rsidRPr="002B6B55">
        <w:rPr>
          <w:spacing w:val="-7"/>
          <w:sz w:val="20"/>
        </w:rPr>
        <w:t xml:space="preserve"> </w:t>
      </w:r>
      <w:r w:rsidR="00000000" w:rsidRPr="002B6B55">
        <w:rPr>
          <w:sz w:val="20"/>
        </w:rPr>
        <w:t>by</w:t>
      </w:r>
      <w:r w:rsidR="00000000" w:rsidRPr="002B6B55">
        <w:rPr>
          <w:spacing w:val="-7"/>
          <w:sz w:val="20"/>
        </w:rPr>
        <w:t xml:space="preserve"> </w:t>
      </w:r>
      <w:r w:rsidR="00000000" w:rsidRPr="002B6B55">
        <w:rPr>
          <w:sz w:val="20"/>
        </w:rPr>
        <w:t>Item</w:t>
      </w:r>
      <w:r w:rsidR="00000000" w:rsidRPr="002B6B55">
        <w:rPr>
          <w:spacing w:val="-8"/>
          <w:sz w:val="20"/>
        </w:rPr>
        <w:t xml:space="preserve"> </w:t>
      </w:r>
      <w:r w:rsidR="00000000" w:rsidRPr="002B6B55">
        <w:rPr>
          <w:sz w:val="20"/>
        </w:rPr>
        <w:t>304</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Regulation</w:t>
      </w:r>
      <w:r w:rsidR="00000000" w:rsidRPr="002B6B55">
        <w:rPr>
          <w:spacing w:val="-8"/>
          <w:sz w:val="20"/>
        </w:rPr>
        <w:t xml:space="preserve"> </w:t>
      </w:r>
      <w:r w:rsidR="00000000" w:rsidRPr="002B6B55">
        <w:rPr>
          <w:sz w:val="20"/>
        </w:rPr>
        <w:t>S-K</w:t>
      </w:r>
      <w:r w:rsidR="00000000" w:rsidRPr="002B6B55">
        <w:rPr>
          <w:spacing w:val="-7"/>
          <w:sz w:val="20"/>
        </w:rPr>
        <w:t xml:space="preserve"> </w:t>
      </w:r>
      <w:r w:rsidR="00000000" w:rsidRPr="002B6B55">
        <w:rPr>
          <w:sz w:val="20"/>
        </w:rPr>
        <w:t>(§229.304</w:t>
      </w:r>
      <w:r w:rsidR="00000000" w:rsidRPr="002B6B55">
        <w:rPr>
          <w:spacing w:val="-7"/>
          <w:sz w:val="20"/>
        </w:rPr>
        <w:t xml:space="preserve"> </w:t>
      </w:r>
      <w:r w:rsidR="00000000" w:rsidRPr="002B6B55">
        <w:rPr>
          <w:sz w:val="20"/>
        </w:rPr>
        <w:t>of</w:t>
      </w:r>
      <w:r w:rsidR="00000000" w:rsidRPr="002B6B55">
        <w:rPr>
          <w:spacing w:val="-8"/>
          <w:sz w:val="20"/>
        </w:rPr>
        <w:t xml:space="preserve"> </w:t>
      </w:r>
      <w:r w:rsidR="00000000" w:rsidRPr="002B6B55">
        <w:rPr>
          <w:sz w:val="20"/>
        </w:rPr>
        <w:t>this</w:t>
      </w:r>
      <w:r w:rsidR="00000000" w:rsidRPr="002B6B55">
        <w:rPr>
          <w:spacing w:val="-7"/>
          <w:sz w:val="20"/>
        </w:rPr>
        <w:t xml:space="preserve"> </w:t>
      </w:r>
      <w:r w:rsidR="00000000" w:rsidRPr="002B6B55">
        <w:rPr>
          <w:sz w:val="20"/>
        </w:rPr>
        <w:t>chapter),</w:t>
      </w:r>
      <w:r w:rsidR="00000000" w:rsidRPr="002B6B55">
        <w:rPr>
          <w:spacing w:val="-7"/>
          <w:sz w:val="20"/>
        </w:rPr>
        <w:t xml:space="preserve"> </w:t>
      </w:r>
      <w:r w:rsidR="00000000" w:rsidRPr="002B6B55">
        <w:rPr>
          <w:sz w:val="20"/>
        </w:rPr>
        <w:t>changes</w:t>
      </w:r>
      <w:r w:rsidR="00000000" w:rsidRPr="002B6B55">
        <w:rPr>
          <w:spacing w:val="-8"/>
          <w:sz w:val="20"/>
        </w:rPr>
        <w:t xml:space="preserve"> </w:t>
      </w:r>
      <w:r w:rsidR="00000000" w:rsidRPr="002B6B55">
        <w:rPr>
          <w:sz w:val="20"/>
        </w:rPr>
        <w:t>in</w:t>
      </w:r>
      <w:r w:rsidR="00000000" w:rsidRPr="002B6B55">
        <w:rPr>
          <w:spacing w:val="-7"/>
          <w:sz w:val="20"/>
        </w:rPr>
        <w:t xml:space="preserve"> </w:t>
      </w:r>
      <w:r w:rsidR="00000000" w:rsidRPr="002B6B55">
        <w:rPr>
          <w:sz w:val="20"/>
        </w:rPr>
        <w:t>and</w:t>
      </w:r>
      <w:r w:rsidR="00000000" w:rsidRPr="002B6B55">
        <w:rPr>
          <w:spacing w:val="-7"/>
          <w:sz w:val="20"/>
        </w:rPr>
        <w:t xml:space="preserve"> </w:t>
      </w:r>
      <w:r w:rsidR="00000000" w:rsidRPr="002B6B55">
        <w:rPr>
          <w:sz w:val="20"/>
        </w:rPr>
        <w:t>disagreements</w:t>
      </w:r>
      <w:r w:rsidR="00000000" w:rsidRPr="002B6B55">
        <w:rPr>
          <w:spacing w:val="-8"/>
          <w:sz w:val="20"/>
        </w:rPr>
        <w:t xml:space="preserve"> </w:t>
      </w:r>
      <w:r w:rsidR="00000000" w:rsidRPr="002B6B55">
        <w:rPr>
          <w:sz w:val="20"/>
        </w:rPr>
        <w:t>with</w:t>
      </w:r>
      <w:r w:rsidR="00000000" w:rsidRPr="002B6B55">
        <w:rPr>
          <w:spacing w:val="-7"/>
          <w:sz w:val="20"/>
        </w:rPr>
        <w:t xml:space="preserve"> </w:t>
      </w:r>
      <w:r w:rsidR="00000000" w:rsidRPr="002B6B55">
        <w:rPr>
          <w:sz w:val="20"/>
        </w:rPr>
        <w:t>accountants</w:t>
      </w:r>
      <w:r w:rsidR="00000000" w:rsidRPr="002B6B55">
        <w:rPr>
          <w:spacing w:val="-7"/>
          <w:sz w:val="20"/>
        </w:rPr>
        <w:t xml:space="preserve"> </w:t>
      </w:r>
      <w:r w:rsidR="00000000" w:rsidRPr="002B6B55">
        <w:rPr>
          <w:sz w:val="20"/>
        </w:rPr>
        <w:t>on accounting and financial</w:t>
      </w:r>
      <w:r w:rsidR="00000000" w:rsidRPr="002B6B55">
        <w:rPr>
          <w:spacing w:val="-2"/>
          <w:sz w:val="20"/>
        </w:rPr>
        <w:t xml:space="preserve"> </w:t>
      </w:r>
      <w:r w:rsidR="00000000" w:rsidRPr="002B6B55">
        <w:rPr>
          <w:sz w:val="20"/>
        </w:rPr>
        <w:t>disclosure;</w:t>
      </w:r>
    </w:p>
    <w:p w14:paraId="1EDBD3DF" w14:textId="77777777" w:rsidR="00377EF0" w:rsidRDefault="00377EF0">
      <w:pPr>
        <w:pStyle w:val="BodyText"/>
        <w:rPr>
          <w:sz w:val="21"/>
        </w:rPr>
      </w:pPr>
    </w:p>
    <w:p w14:paraId="725BDD59" w14:textId="2F46D7C2" w:rsidR="00377EF0" w:rsidRPr="002B6B55" w:rsidRDefault="002B6B55" w:rsidP="002B6B55">
      <w:pPr>
        <w:tabs>
          <w:tab w:val="left" w:pos="589"/>
          <w:tab w:val="left" w:pos="590"/>
        </w:tabs>
        <w:ind w:left="590" w:hanging="451"/>
        <w:rPr>
          <w:sz w:val="20"/>
        </w:rPr>
      </w:pPr>
      <w:r>
        <w:rPr>
          <w:spacing w:val="-1"/>
          <w:sz w:val="20"/>
          <w:szCs w:val="20"/>
        </w:rPr>
        <w:t>(j)</w:t>
      </w:r>
      <w:r>
        <w:rPr>
          <w:spacing w:val="-1"/>
          <w:sz w:val="20"/>
          <w:szCs w:val="20"/>
        </w:rPr>
        <w:tab/>
      </w:r>
      <w:r w:rsidR="00000000" w:rsidRPr="002B6B55">
        <w:rPr>
          <w:sz w:val="20"/>
        </w:rPr>
        <w:t>Information</w:t>
      </w:r>
      <w:r w:rsidR="00000000" w:rsidRPr="002B6B55">
        <w:rPr>
          <w:spacing w:val="-19"/>
          <w:sz w:val="20"/>
        </w:rPr>
        <w:t xml:space="preserve"> </w:t>
      </w:r>
      <w:r w:rsidR="00000000" w:rsidRPr="002B6B55">
        <w:rPr>
          <w:sz w:val="20"/>
        </w:rPr>
        <w:t>required</w:t>
      </w:r>
      <w:r w:rsidR="00000000" w:rsidRPr="002B6B55">
        <w:rPr>
          <w:spacing w:val="-18"/>
          <w:sz w:val="20"/>
        </w:rPr>
        <w:t xml:space="preserve"> </w:t>
      </w:r>
      <w:r w:rsidR="00000000" w:rsidRPr="002B6B55">
        <w:rPr>
          <w:sz w:val="20"/>
        </w:rPr>
        <w:t>by</w:t>
      </w:r>
      <w:r w:rsidR="00000000" w:rsidRPr="002B6B55">
        <w:rPr>
          <w:spacing w:val="-18"/>
          <w:sz w:val="20"/>
        </w:rPr>
        <w:t xml:space="preserve"> </w:t>
      </w:r>
      <w:r w:rsidR="00000000" w:rsidRPr="002B6B55">
        <w:rPr>
          <w:sz w:val="20"/>
        </w:rPr>
        <w:t>Item</w:t>
      </w:r>
      <w:r w:rsidR="00000000" w:rsidRPr="002B6B55">
        <w:rPr>
          <w:spacing w:val="-18"/>
          <w:sz w:val="20"/>
        </w:rPr>
        <w:t xml:space="preserve"> </w:t>
      </w:r>
      <w:r w:rsidR="00000000" w:rsidRPr="002B6B55">
        <w:rPr>
          <w:sz w:val="20"/>
        </w:rPr>
        <w:t>305</w:t>
      </w:r>
      <w:r w:rsidR="00000000" w:rsidRPr="002B6B55">
        <w:rPr>
          <w:spacing w:val="-18"/>
          <w:sz w:val="20"/>
        </w:rPr>
        <w:t xml:space="preserve"> </w:t>
      </w:r>
      <w:r w:rsidR="00000000" w:rsidRPr="002B6B55">
        <w:rPr>
          <w:sz w:val="20"/>
        </w:rPr>
        <w:t>of</w:t>
      </w:r>
      <w:r w:rsidR="00000000" w:rsidRPr="002B6B55">
        <w:rPr>
          <w:spacing w:val="-18"/>
          <w:sz w:val="20"/>
        </w:rPr>
        <w:t xml:space="preserve"> </w:t>
      </w:r>
      <w:r w:rsidR="00000000" w:rsidRPr="002B6B55">
        <w:rPr>
          <w:sz w:val="20"/>
        </w:rPr>
        <w:t>Regulation</w:t>
      </w:r>
      <w:r w:rsidR="00000000" w:rsidRPr="002B6B55">
        <w:rPr>
          <w:spacing w:val="-18"/>
          <w:sz w:val="20"/>
        </w:rPr>
        <w:t xml:space="preserve"> </w:t>
      </w:r>
      <w:r w:rsidR="00000000" w:rsidRPr="002B6B55">
        <w:rPr>
          <w:sz w:val="20"/>
        </w:rPr>
        <w:t>S-K</w:t>
      </w:r>
      <w:r w:rsidR="00000000" w:rsidRPr="002B6B55">
        <w:rPr>
          <w:spacing w:val="-18"/>
          <w:sz w:val="20"/>
        </w:rPr>
        <w:t xml:space="preserve"> </w:t>
      </w:r>
      <w:r w:rsidR="00000000" w:rsidRPr="002B6B55">
        <w:rPr>
          <w:sz w:val="20"/>
        </w:rPr>
        <w:t>(§229.305</w:t>
      </w:r>
      <w:r w:rsidR="00000000" w:rsidRPr="002B6B55">
        <w:rPr>
          <w:spacing w:val="-18"/>
          <w:sz w:val="20"/>
        </w:rPr>
        <w:t xml:space="preserve"> </w:t>
      </w:r>
      <w:r w:rsidR="00000000" w:rsidRPr="002B6B55">
        <w:rPr>
          <w:sz w:val="20"/>
        </w:rPr>
        <w:t>of</w:t>
      </w:r>
      <w:r w:rsidR="00000000" w:rsidRPr="002B6B55">
        <w:rPr>
          <w:spacing w:val="-18"/>
          <w:sz w:val="20"/>
        </w:rPr>
        <w:t xml:space="preserve"> </w:t>
      </w:r>
      <w:r w:rsidR="00000000" w:rsidRPr="002B6B55">
        <w:rPr>
          <w:sz w:val="20"/>
        </w:rPr>
        <w:t>this</w:t>
      </w:r>
      <w:r w:rsidR="00000000" w:rsidRPr="002B6B55">
        <w:rPr>
          <w:spacing w:val="-19"/>
          <w:sz w:val="20"/>
        </w:rPr>
        <w:t xml:space="preserve"> </w:t>
      </w:r>
      <w:r w:rsidR="00000000" w:rsidRPr="002B6B55">
        <w:rPr>
          <w:sz w:val="20"/>
        </w:rPr>
        <w:t>chapter),</w:t>
      </w:r>
      <w:r w:rsidR="00000000" w:rsidRPr="002B6B55">
        <w:rPr>
          <w:spacing w:val="-18"/>
          <w:sz w:val="20"/>
        </w:rPr>
        <w:t xml:space="preserve"> </w:t>
      </w:r>
      <w:r w:rsidR="00000000" w:rsidRPr="002B6B55">
        <w:rPr>
          <w:sz w:val="20"/>
        </w:rPr>
        <w:t>quantitative</w:t>
      </w:r>
      <w:r w:rsidR="00000000" w:rsidRPr="002B6B55">
        <w:rPr>
          <w:spacing w:val="-18"/>
          <w:sz w:val="20"/>
        </w:rPr>
        <w:t xml:space="preserve"> </w:t>
      </w:r>
      <w:r w:rsidR="00000000" w:rsidRPr="002B6B55">
        <w:rPr>
          <w:sz w:val="20"/>
        </w:rPr>
        <w:t>and</w:t>
      </w:r>
      <w:r w:rsidR="00000000" w:rsidRPr="002B6B55">
        <w:rPr>
          <w:spacing w:val="-18"/>
          <w:sz w:val="20"/>
        </w:rPr>
        <w:t xml:space="preserve"> </w:t>
      </w:r>
      <w:r w:rsidR="00000000" w:rsidRPr="002B6B55">
        <w:rPr>
          <w:sz w:val="20"/>
        </w:rPr>
        <w:t>qualitative</w:t>
      </w:r>
      <w:r w:rsidR="00000000" w:rsidRPr="002B6B55">
        <w:rPr>
          <w:spacing w:val="-18"/>
          <w:sz w:val="20"/>
        </w:rPr>
        <w:t xml:space="preserve"> </w:t>
      </w:r>
      <w:r w:rsidR="00000000" w:rsidRPr="002B6B55">
        <w:rPr>
          <w:sz w:val="20"/>
        </w:rPr>
        <w:t>disclosures</w:t>
      </w:r>
      <w:r w:rsidR="00000000" w:rsidRPr="002B6B55">
        <w:rPr>
          <w:spacing w:val="-18"/>
          <w:sz w:val="20"/>
        </w:rPr>
        <w:t xml:space="preserve"> </w:t>
      </w:r>
      <w:r w:rsidR="00000000" w:rsidRPr="002B6B55">
        <w:rPr>
          <w:sz w:val="20"/>
        </w:rPr>
        <w:t>about</w:t>
      </w:r>
      <w:r w:rsidR="00000000" w:rsidRPr="002B6B55">
        <w:rPr>
          <w:spacing w:val="-18"/>
          <w:sz w:val="20"/>
        </w:rPr>
        <w:t xml:space="preserve"> </w:t>
      </w:r>
      <w:r w:rsidR="00000000" w:rsidRPr="002B6B55">
        <w:rPr>
          <w:sz w:val="20"/>
        </w:rPr>
        <w:t>market</w:t>
      </w:r>
    </w:p>
    <w:p w14:paraId="4947A4E4" w14:textId="77777777" w:rsidR="00377EF0" w:rsidRDefault="00000000">
      <w:pPr>
        <w:pStyle w:val="BodyText"/>
        <w:spacing w:before="10"/>
        <w:ind w:left="590"/>
      </w:pPr>
      <w:r>
        <w:t>risk.</w:t>
      </w:r>
    </w:p>
    <w:p w14:paraId="5C8DA34E" w14:textId="77777777" w:rsidR="00377EF0" w:rsidRDefault="00377EF0">
      <w:pPr>
        <w:pStyle w:val="BodyText"/>
        <w:spacing w:before="8"/>
        <w:rPr>
          <w:sz w:val="21"/>
        </w:rPr>
      </w:pPr>
    </w:p>
    <w:p w14:paraId="40BED76E" w14:textId="4735AABF" w:rsidR="00377EF0" w:rsidRPr="002B6B55" w:rsidRDefault="002B6B55" w:rsidP="002B6B55">
      <w:pPr>
        <w:tabs>
          <w:tab w:val="left" w:pos="589"/>
          <w:tab w:val="left" w:pos="590"/>
        </w:tabs>
        <w:spacing w:before="1"/>
        <w:ind w:left="590" w:hanging="450"/>
        <w:rPr>
          <w:sz w:val="20"/>
        </w:rPr>
      </w:pPr>
      <w:r>
        <w:rPr>
          <w:spacing w:val="-1"/>
          <w:sz w:val="20"/>
          <w:szCs w:val="20"/>
        </w:rPr>
        <w:t>(k)</w:t>
      </w:r>
      <w:r>
        <w:rPr>
          <w:spacing w:val="-1"/>
          <w:sz w:val="20"/>
          <w:szCs w:val="20"/>
        </w:rPr>
        <w:tab/>
      </w:r>
      <w:r w:rsidR="00000000" w:rsidRPr="002B6B55">
        <w:rPr>
          <w:sz w:val="20"/>
        </w:rPr>
        <w:t>Information required by Item 401 of Regulation S-K (§229.401 of this chapter), directors and executive</w:t>
      </w:r>
      <w:r w:rsidR="00000000" w:rsidRPr="002B6B55">
        <w:rPr>
          <w:spacing w:val="-9"/>
          <w:sz w:val="20"/>
        </w:rPr>
        <w:t xml:space="preserve"> </w:t>
      </w:r>
      <w:r w:rsidR="00000000" w:rsidRPr="002B6B55">
        <w:rPr>
          <w:sz w:val="20"/>
        </w:rPr>
        <w:t>officers;</w:t>
      </w:r>
    </w:p>
    <w:p w14:paraId="745B669B" w14:textId="77777777" w:rsidR="00377EF0" w:rsidRDefault="00377EF0">
      <w:pPr>
        <w:pStyle w:val="BodyText"/>
        <w:spacing w:before="8"/>
        <w:rPr>
          <w:sz w:val="21"/>
        </w:rPr>
      </w:pPr>
    </w:p>
    <w:p w14:paraId="717C4BBB" w14:textId="5BD0171F" w:rsidR="00377EF0" w:rsidRPr="002B6B55" w:rsidRDefault="002B6B55" w:rsidP="002B6B55">
      <w:pPr>
        <w:tabs>
          <w:tab w:val="left" w:pos="590"/>
        </w:tabs>
        <w:spacing w:line="249" w:lineRule="auto"/>
        <w:ind w:left="590" w:right="116" w:hanging="451"/>
        <w:jc w:val="both"/>
        <w:rPr>
          <w:sz w:val="20"/>
        </w:rPr>
      </w:pPr>
      <w:r>
        <w:rPr>
          <w:spacing w:val="-1"/>
          <w:sz w:val="20"/>
          <w:szCs w:val="20"/>
        </w:rPr>
        <w:t>(l)</w:t>
      </w:r>
      <w:r>
        <w:rPr>
          <w:spacing w:val="-1"/>
          <w:sz w:val="20"/>
          <w:szCs w:val="20"/>
        </w:rPr>
        <w:tab/>
      </w:r>
      <w:r w:rsidR="00000000" w:rsidRPr="002B6B55">
        <w:rPr>
          <w:sz w:val="20"/>
        </w:rPr>
        <w:t>Information</w:t>
      </w:r>
      <w:r w:rsidR="00000000" w:rsidRPr="002B6B55">
        <w:rPr>
          <w:spacing w:val="-8"/>
          <w:sz w:val="20"/>
        </w:rPr>
        <w:t xml:space="preserve"> </w:t>
      </w:r>
      <w:r w:rsidR="00000000" w:rsidRPr="002B6B55">
        <w:rPr>
          <w:sz w:val="20"/>
        </w:rPr>
        <w:t>required</w:t>
      </w:r>
      <w:r w:rsidR="00000000" w:rsidRPr="002B6B55">
        <w:rPr>
          <w:spacing w:val="-7"/>
          <w:sz w:val="20"/>
        </w:rPr>
        <w:t xml:space="preserve"> </w:t>
      </w:r>
      <w:r w:rsidR="00000000" w:rsidRPr="002B6B55">
        <w:rPr>
          <w:sz w:val="20"/>
        </w:rPr>
        <w:t>by</w:t>
      </w:r>
      <w:r w:rsidR="00000000" w:rsidRPr="002B6B55">
        <w:rPr>
          <w:spacing w:val="-7"/>
          <w:sz w:val="20"/>
        </w:rPr>
        <w:t xml:space="preserve"> </w:t>
      </w:r>
      <w:r w:rsidR="00000000" w:rsidRPr="002B6B55">
        <w:rPr>
          <w:sz w:val="20"/>
        </w:rPr>
        <w:t>Item</w:t>
      </w:r>
      <w:r w:rsidR="00000000" w:rsidRPr="002B6B55">
        <w:rPr>
          <w:spacing w:val="-7"/>
          <w:sz w:val="20"/>
        </w:rPr>
        <w:t xml:space="preserve"> </w:t>
      </w:r>
      <w:r w:rsidR="00000000" w:rsidRPr="002B6B55">
        <w:rPr>
          <w:sz w:val="20"/>
        </w:rPr>
        <w:t>402</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Regulation</w:t>
      </w:r>
      <w:r w:rsidR="00000000" w:rsidRPr="002B6B55">
        <w:rPr>
          <w:spacing w:val="-7"/>
          <w:sz w:val="20"/>
        </w:rPr>
        <w:t xml:space="preserve"> </w:t>
      </w:r>
      <w:r w:rsidR="00000000" w:rsidRPr="002B6B55">
        <w:rPr>
          <w:sz w:val="20"/>
        </w:rPr>
        <w:t>S-K</w:t>
      </w:r>
      <w:r w:rsidR="00000000" w:rsidRPr="002B6B55">
        <w:rPr>
          <w:spacing w:val="-7"/>
          <w:sz w:val="20"/>
        </w:rPr>
        <w:t xml:space="preserve"> </w:t>
      </w:r>
      <w:r w:rsidR="00000000" w:rsidRPr="002B6B55">
        <w:rPr>
          <w:sz w:val="20"/>
        </w:rPr>
        <w:t>(§229.402</w:t>
      </w:r>
      <w:r w:rsidR="00000000" w:rsidRPr="002B6B55">
        <w:rPr>
          <w:spacing w:val="-8"/>
          <w:sz w:val="20"/>
        </w:rPr>
        <w:t xml:space="preserve"> </w:t>
      </w:r>
      <w:r w:rsidR="00000000" w:rsidRPr="002B6B55">
        <w:rPr>
          <w:sz w:val="20"/>
        </w:rPr>
        <w:t>of</w:t>
      </w:r>
      <w:r w:rsidR="00000000" w:rsidRPr="002B6B55">
        <w:rPr>
          <w:spacing w:val="-7"/>
          <w:sz w:val="20"/>
        </w:rPr>
        <w:t xml:space="preserve"> </w:t>
      </w:r>
      <w:r w:rsidR="00000000" w:rsidRPr="002B6B55">
        <w:rPr>
          <w:sz w:val="20"/>
        </w:rPr>
        <w:t>this</w:t>
      </w:r>
      <w:r w:rsidR="00000000" w:rsidRPr="002B6B55">
        <w:rPr>
          <w:spacing w:val="-7"/>
          <w:sz w:val="20"/>
        </w:rPr>
        <w:t xml:space="preserve"> </w:t>
      </w:r>
      <w:r w:rsidR="00000000" w:rsidRPr="002B6B55">
        <w:rPr>
          <w:sz w:val="20"/>
        </w:rPr>
        <w:t>chapter),</w:t>
      </w:r>
      <w:r w:rsidR="00000000" w:rsidRPr="002B6B55">
        <w:rPr>
          <w:spacing w:val="-7"/>
          <w:sz w:val="20"/>
        </w:rPr>
        <w:t xml:space="preserve"> </w:t>
      </w:r>
      <w:r w:rsidR="00000000" w:rsidRPr="002B6B55">
        <w:rPr>
          <w:sz w:val="20"/>
        </w:rPr>
        <w:t>executive</w:t>
      </w:r>
      <w:r w:rsidR="00000000" w:rsidRPr="002B6B55">
        <w:rPr>
          <w:spacing w:val="-7"/>
          <w:sz w:val="20"/>
        </w:rPr>
        <w:t xml:space="preserve"> </w:t>
      </w:r>
      <w:r w:rsidR="00000000" w:rsidRPr="002B6B55">
        <w:rPr>
          <w:sz w:val="20"/>
        </w:rPr>
        <w:t>compensation,</w:t>
      </w:r>
      <w:r w:rsidR="00000000" w:rsidRPr="002B6B55">
        <w:rPr>
          <w:spacing w:val="-7"/>
          <w:sz w:val="20"/>
        </w:rPr>
        <w:t xml:space="preserve"> </w:t>
      </w:r>
      <w:r w:rsidR="00000000" w:rsidRPr="002B6B55">
        <w:rPr>
          <w:sz w:val="20"/>
        </w:rPr>
        <w:t>and</w:t>
      </w:r>
      <w:r w:rsidR="00000000" w:rsidRPr="002B6B55">
        <w:rPr>
          <w:spacing w:val="-7"/>
          <w:sz w:val="20"/>
        </w:rPr>
        <w:t xml:space="preserve"> </w:t>
      </w:r>
      <w:r w:rsidR="00000000" w:rsidRPr="002B6B55">
        <w:rPr>
          <w:sz w:val="20"/>
        </w:rPr>
        <w:t>information</w:t>
      </w:r>
      <w:r w:rsidR="00000000" w:rsidRPr="002B6B55">
        <w:rPr>
          <w:spacing w:val="-7"/>
          <w:sz w:val="20"/>
        </w:rPr>
        <w:t xml:space="preserve"> </w:t>
      </w:r>
      <w:r w:rsidR="00000000" w:rsidRPr="002B6B55">
        <w:rPr>
          <w:sz w:val="20"/>
        </w:rPr>
        <w:t>required by paragraph (e)(4) of Item 407 of Regulation S-K (§229.407 of this chapter), corporate</w:t>
      </w:r>
      <w:r w:rsidR="00000000" w:rsidRPr="002B6B55">
        <w:rPr>
          <w:spacing w:val="-2"/>
          <w:sz w:val="20"/>
        </w:rPr>
        <w:t xml:space="preserve"> </w:t>
      </w:r>
      <w:r w:rsidR="00000000" w:rsidRPr="002B6B55">
        <w:rPr>
          <w:sz w:val="20"/>
        </w:rPr>
        <w:t>governance;</w:t>
      </w:r>
    </w:p>
    <w:p w14:paraId="487235DA" w14:textId="77777777" w:rsidR="00377EF0" w:rsidRDefault="00377EF0">
      <w:pPr>
        <w:pStyle w:val="BodyText"/>
        <w:rPr>
          <w:sz w:val="21"/>
        </w:rPr>
      </w:pPr>
    </w:p>
    <w:p w14:paraId="6088BBD8" w14:textId="4DDB3D36" w:rsidR="00377EF0" w:rsidRPr="002B6B55" w:rsidRDefault="002B6B55" w:rsidP="002B6B55">
      <w:pPr>
        <w:tabs>
          <w:tab w:val="left" w:pos="590"/>
        </w:tabs>
        <w:ind w:left="590" w:hanging="450"/>
        <w:rPr>
          <w:sz w:val="20"/>
        </w:rPr>
      </w:pPr>
      <w:r>
        <w:rPr>
          <w:spacing w:val="-1"/>
          <w:sz w:val="20"/>
          <w:szCs w:val="20"/>
        </w:rPr>
        <w:t>(m)</w:t>
      </w:r>
      <w:r>
        <w:rPr>
          <w:spacing w:val="-1"/>
          <w:sz w:val="20"/>
          <w:szCs w:val="20"/>
        </w:rPr>
        <w:tab/>
      </w:r>
      <w:r w:rsidR="00000000" w:rsidRPr="002B6B55">
        <w:rPr>
          <w:sz w:val="20"/>
        </w:rPr>
        <w:t>Information</w:t>
      </w:r>
      <w:r w:rsidR="00000000" w:rsidRPr="002B6B55">
        <w:rPr>
          <w:spacing w:val="5"/>
          <w:sz w:val="20"/>
        </w:rPr>
        <w:t xml:space="preserve"> </w:t>
      </w:r>
      <w:r w:rsidR="00000000" w:rsidRPr="002B6B55">
        <w:rPr>
          <w:sz w:val="20"/>
        </w:rPr>
        <w:t>required</w:t>
      </w:r>
      <w:r w:rsidR="00000000" w:rsidRPr="002B6B55">
        <w:rPr>
          <w:spacing w:val="6"/>
          <w:sz w:val="20"/>
        </w:rPr>
        <w:t xml:space="preserve"> </w:t>
      </w:r>
      <w:r w:rsidR="00000000" w:rsidRPr="002B6B55">
        <w:rPr>
          <w:sz w:val="20"/>
        </w:rPr>
        <w:t>by</w:t>
      </w:r>
      <w:r w:rsidR="00000000" w:rsidRPr="002B6B55">
        <w:rPr>
          <w:spacing w:val="7"/>
          <w:sz w:val="20"/>
        </w:rPr>
        <w:t xml:space="preserve"> </w:t>
      </w:r>
      <w:r w:rsidR="00000000" w:rsidRPr="002B6B55">
        <w:rPr>
          <w:sz w:val="20"/>
        </w:rPr>
        <w:t>Item</w:t>
      </w:r>
      <w:r w:rsidR="00000000" w:rsidRPr="002B6B55">
        <w:rPr>
          <w:spacing w:val="6"/>
          <w:sz w:val="20"/>
        </w:rPr>
        <w:t xml:space="preserve"> </w:t>
      </w:r>
      <w:r w:rsidR="00000000" w:rsidRPr="002B6B55">
        <w:rPr>
          <w:sz w:val="20"/>
        </w:rPr>
        <w:t>403</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Regulation</w:t>
      </w:r>
      <w:r w:rsidR="00000000" w:rsidRPr="002B6B55">
        <w:rPr>
          <w:spacing w:val="6"/>
          <w:sz w:val="20"/>
        </w:rPr>
        <w:t xml:space="preserve"> </w:t>
      </w:r>
      <w:r w:rsidR="00000000" w:rsidRPr="002B6B55">
        <w:rPr>
          <w:sz w:val="20"/>
        </w:rPr>
        <w:t>S-K</w:t>
      </w:r>
      <w:r w:rsidR="00000000" w:rsidRPr="002B6B55">
        <w:rPr>
          <w:spacing w:val="7"/>
          <w:sz w:val="20"/>
        </w:rPr>
        <w:t xml:space="preserve"> </w:t>
      </w:r>
      <w:r w:rsidR="00000000" w:rsidRPr="002B6B55">
        <w:rPr>
          <w:sz w:val="20"/>
        </w:rPr>
        <w:t>(§229.403</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this</w:t>
      </w:r>
      <w:r w:rsidR="00000000" w:rsidRPr="002B6B55">
        <w:rPr>
          <w:spacing w:val="7"/>
          <w:sz w:val="20"/>
        </w:rPr>
        <w:t xml:space="preserve"> </w:t>
      </w:r>
      <w:r w:rsidR="00000000" w:rsidRPr="002B6B55">
        <w:rPr>
          <w:sz w:val="20"/>
        </w:rPr>
        <w:t>chapter),</w:t>
      </w:r>
      <w:r w:rsidR="00000000" w:rsidRPr="002B6B55">
        <w:rPr>
          <w:spacing w:val="6"/>
          <w:sz w:val="20"/>
        </w:rPr>
        <w:t xml:space="preserve"> </w:t>
      </w:r>
      <w:r w:rsidR="00000000" w:rsidRPr="002B6B55">
        <w:rPr>
          <w:sz w:val="20"/>
        </w:rPr>
        <w:t>security</w:t>
      </w:r>
      <w:r w:rsidR="00000000" w:rsidRPr="002B6B55">
        <w:rPr>
          <w:spacing w:val="6"/>
          <w:sz w:val="20"/>
        </w:rPr>
        <w:t xml:space="preserve"> </w:t>
      </w:r>
      <w:r w:rsidR="00000000" w:rsidRPr="002B6B55">
        <w:rPr>
          <w:sz w:val="20"/>
        </w:rPr>
        <w:t>ownership</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certain</w:t>
      </w:r>
      <w:r w:rsidR="00000000" w:rsidRPr="002B6B55">
        <w:rPr>
          <w:spacing w:val="6"/>
          <w:sz w:val="20"/>
        </w:rPr>
        <w:t xml:space="preserve"> </w:t>
      </w:r>
      <w:r w:rsidR="00000000" w:rsidRPr="002B6B55">
        <w:rPr>
          <w:sz w:val="20"/>
        </w:rPr>
        <w:t>beneficial</w:t>
      </w:r>
      <w:r w:rsidR="00000000" w:rsidRPr="002B6B55">
        <w:rPr>
          <w:spacing w:val="6"/>
          <w:sz w:val="20"/>
        </w:rPr>
        <w:t xml:space="preserve"> </w:t>
      </w:r>
      <w:r w:rsidR="00000000" w:rsidRPr="002B6B55">
        <w:rPr>
          <w:sz w:val="20"/>
        </w:rPr>
        <w:t>owners</w:t>
      </w:r>
    </w:p>
    <w:p w14:paraId="789B2A87" w14:textId="77777777" w:rsidR="00377EF0" w:rsidRDefault="00000000">
      <w:pPr>
        <w:pStyle w:val="BodyText"/>
        <w:spacing w:before="10"/>
        <w:ind w:left="590"/>
      </w:pPr>
      <w:r>
        <w:t>and management; and</w:t>
      </w:r>
    </w:p>
    <w:p w14:paraId="73BB6DCF" w14:textId="77777777" w:rsidR="00377EF0" w:rsidRDefault="00377EF0">
      <w:pPr>
        <w:pStyle w:val="BodyText"/>
        <w:spacing w:before="9"/>
        <w:rPr>
          <w:sz w:val="21"/>
        </w:rPr>
      </w:pPr>
    </w:p>
    <w:p w14:paraId="78708646" w14:textId="08218224" w:rsidR="00377EF0" w:rsidRPr="002B6B55" w:rsidRDefault="002B6B55" w:rsidP="002B6B55">
      <w:pPr>
        <w:tabs>
          <w:tab w:val="left" w:pos="590"/>
        </w:tabs>
        <w:spacing w:line="249" w:lineRule="auto"/>
        <w:ind w:left="589" w:right="117" w:hanging="450"/>
        <w:jc w:val="both"/>
        <w:rPr>
          <w:sz w:val="20"/>
        </w:rPr>
      </w:pPr>
      <w:r>
        <w:rPr>
          <w:spacing w:val="-1"/>
          <w:sz w:val="20"/>
          <w:szCs w:val="20"/>
        </w:rPr>
        <w:t>(n)</w:t>
      </w:r>
      <w:r>
        <w:rPr>
          <w:spacing w:val="-1"/>
          <w:sz w:val="20"/>
          <w:szCs w:val="20"/>
        </w:rPr>
        <w:tab/>
      </w:r>
      <w:r w:rsidR="00000000" w:rsidRPr="002B6B55">
        <w:rPr>
          <w:sz w:val="20"/>
        </w:rPr>
        <w:t>Information required by Item 404 of Regulation S-K (§229.404 of this chapter), transactions with related persons, promoters and certain control persons, and Item 407(a) of Regulation S-K (§229.407(a) of this chapter), corporate</w:t>
      </w:r>
      <w:r w:rsidR="00000000" w:rsidRPr="002B6B55">
        <w:rPr>
          <w:spacing w:val="-2"/>
          <w:sz w:val="20"/>
        </w:rPr>
        <w:t xml:space="preserve"> </w:t>
      </w:r>
      <w:r w:rsidR="00000000" w:rsidRPr="002B6B55">
        <w:rPr>
          <w:sz w:val="20"/>
        </w:rPr>
        <w:t>governance.</w:t>
      </w:r>
    </w:p>
    <w:p w14:paraId="0FDC10D0" w14:textId="77777777" w:rsidR="00377EF0" w:rsidRDefault="00377EF0">
      <w:pPr>
        <w:pStyle w:val="BodyText"/>
        <w:spacing w:before="8"/>
        <w:rPr>
          <w:sz w:val="29"/>
        </w:rPr>
      </w:pPr>
    </w:p>
    <w:p w14:paraId="087DA5E7" w14:textId="77777777" w:rsidR="00377EF0" w:rsidRDefault="00000000">
      <w:pPr>
        <w:pStyle w:val="Heading1"/>
        <w:ind w:left="139"/>
      </w:pPr>
      <w:r>
        <w:t>Item 11A. Material Changes.</w:t>
      </w:r>
    </w:p>
    <w:p w14:paraId="57523415" w14:textId="77777777" w:rsidR="00377EF0" w:rsidRDefault="00377EF0">
      <w:pPr>
        <w:pStyle w:val="BodyText"/>
        <w:spacing w:before="3"/>
        <w:rPr>
          <w:b/>
          <w:sz w:val="18"/>
        </w:rPr>
      </w:pPr>
    </w:p>
    <w:p w14:paraId="07A4E711" w14:textId="77777777" w:rsidR="00377EF0" w:rsidRDefault="00000000">
      <w:pPr>
        <w:pStyle w:val="BodyText"/>
        <w:spacing w:line="249" w:lineRule="auto"/>
        <w:ind w:left="139" w:right="158"/>
      </w:pPr>
      <w:r>
        <w:t>If the registrant elects to incorporate information by reference pursuant to General Instruction VII., describe any and all material changes in the registrant’s affairs which have occurred since the end of the latest fiscal year for which audited financial statements were included in the latest Form 10-K and that have not been described in a Form 10-Q or Form 8-K filed under the Exchange Act.</w:t>
      </w:r>
    </w:p>
    <w:p w14:paraId="5C413E0E" w14:textId="77777777" w:rsidR="00377EF0" w:rsidRDefault="00377EF0">
      <w:pPr>
        <w:pStyle w:val="BodyText"/>
        <w:spacing w:before="7"/>
        <w:rPr>
          <w:sz w:val="17"/>
        </w:rPr>
      </w:pPr>
    </w:p>
    <w:p w14:paraId="4DF698D8" w14:textId="77777777" w:rsidR="00377EF0" w:rsidRDefault="00000000">
      <w:pPr>
        <w:pStyle w:val="Heading1"/>
      </w:pPr>
      <w:r>
        <w:t>Item 12. Incorporation of Certain Information by Reference.</w:t>
      </w:r>
    </w:p>
    <w:p w14:paraId="085276AE" w14:textId="77777777" w:rsidR="00377EF0" w:rsidRDefault="00377EF0">
      <w:pPr>
        <w:pStyle w:val="BodyText"/>
        <w:spacing w:before="3"/>
        <w:rPr>
          <w:b/>
          <w:sz w:val="18"/>
        </w:rPr>
      </w:pPr>
    </w:p>
    <w:p w14:paraId="5E9FAD60" w14:textId="77777777" w:rsidR="00377EF0" w:rsidRDefault="00000000">
      <w:pPr>
        <w:pStyle w:val="BodyText"/>
        <w:ind w:left="140"/>
      </w:pPr>
      <w:r>
        <w:t>If the registrant elects to incorporate information by reference pursuant to General Instruction VII.:</w:t>
      </w:r>
    </w:p>
    <w:p w14:paraId="2ECB369C" w14:textId="77777777" w:rsidR="00377EF0" w:rsidRDefault="00377EF0">
      <w:pPr>
        <w:pStyle w:val="BodyText"/>
        <w:spacing w:before="3"/>
        <w:rPr>
          <w:sz w:val="18"/>
        </w:rPr>
      </w:pPr>
    </w:p>
    <w:p w14:paraId="44FAC661" w14:textId="200B7B00" w:rsidR="00377EF0" w:rsidRPr="002B6B55" w:rsidRDefault="002B6B55" w:rsidP="002B6B55">
      <w:pPr>
        <w:tabs>
          <w:tab w:val="left" w:pos="412"/>
        </w:tabs>
        <w:spacing w:line="249" w:lineRule="auto"/>
        <w:ind w:left="140" w:right="164"/>
        <w:rPr>
          <w:sz w:val="20"/>
        </w:rPr>
      </w:pPr>
      <w:r>
        <w:rPr>
          <w:spacing w:val="-1"/>
          <w:w w:val="97"/>
          <w:sz w:val="20"/>
          <w:szCs w:val="20"/>
        </w:rPr>
        <w:t>(a)</w:t>
      </w:r>
      <w:r>
        <w:rPr>
          <w:spacing w:val="-1"/>
          <w:w w:val="97"/>
          <w:sz w:val="20"/>
          <w:szCs w:val="20"/>
        </w:rPr>
        <w:tab/>
      </w:r>
      <w:r w:rsidR="00000000" w:rsidRPr="002B6B55">
        <w:rPr>
          <w:sz w:val="20"/>
        </w:rPr>
        <w:t>It must specifically incorporate by reference into the prospectus contained in the registration statement the following documents</w:t>
      </w:r>
      <w:r w:rsidR="00000000" w:rsidRPr="002B6B55">
        <w:rPr>
          <w:spacing w:val="-32"/>
          <w:sz w:val="20"/>
        </w:rPr>
        <w:t xml:space="preserve"> </w:t>
      </w:r>
      <w:r w:rsidR="00000000" w:rsidRPr="002B6B55">
        <w:rPr>
          <w:sz w:val="20"/>
        </w:rPr>
        <w:t>by means of a statement to that effect in the prospectus listing all such</w:t>
      </w:r>
      <w:r w:rsidR="00000000" w:rsidRPr="002B6B55">
        <w:rPr>
          <w:spacing w:val="-5"/>
          <w:sz w:val="20"/>
        </w:rPr>
        <w:t xml:space="preserve"> </w:t>
      </w:r>
      <w:r w:rsidR="00000000" w:rsidRPr="002B6B55">
        <w:rPr>
          <w:sz w:val="20"/>
        </w:rPr>
        <w:t>documents:</w:t>
      </w:r>
    </w:p>
    <w:p w14:paraId="63994A8F" w14:textId="77777777" w:rsidR="00377EF0" w:rsidRDefault="00377EF0">
      <w:pPr>
        <w:pStyle w:val="BodyText"/>
        <w:spacing w:before="6"/>
        <w:rPr>
          <w:sz w:val="17"/>
        </w:rPr>
      </w:pPr>
    </w:p>
    <w:p w14:paraId="0ACE2931" w14:textId="49C152DE" w:rsidR="00377EF0" w:rsidRPr="002B6B55" w:rsidRDefault="002B6B55" w:rsidP="002B6B55">
      <w:pPr>
        <w:tabs>
          <w:tab w:val="left" w:pos="870"/>
        </w:tabs>
        <w:spacing w:line="249" w:lineRule="auto"/>
        <w:ind w:left="140" w:right="313" w:firstLine="450"/>
        <w:rPr>
          <w:sz w:val="20"/>
        </w:rPr>
      </w:pPr>
      <w:r>
        <w:rPr>
          <w:sz w:val="20"/>
          <w:szCs w:val="20"/>
        </w:rPr>
        <w:t>(1)</w:t>
      </w:r>
      <w:r>
        <w:rPr>
          <w:sz w:val="20"/>
          <w:szCs w:val="20"/>
        </w:rPr>
        <w:tab/>
      </w:r>
      <w:r w:rsidR="00000000" w:rsidRPr="002B6B55">
        <w:rPr>
          <w:sz w:val="20"/>
        </w:rPr>
        <w:t>The</w:t>
      </w:r>
      <w:r w:rsidR="00000000" w:rsidRPr="002B6B55">
        <w:rPr>
          <w:spacing w:val="-3"/>
          <w:sz w:val="20"/>
        </w:rPr>
        <w:t xml:space="preserve"> </w:t>
      </w:r>
      <w:r w:rsidR="00000000" w:rsidRPr="002B6B55">
        <w:rPr>
          <w:sz w:val="20"/>
        </w:rPr>
        <w:t>registrant’s</w:t>
      </w:r>
      <w:r w:rsidR="00000000" w:rsidRPr="002B6B55">
        <w:rPr>
          <w:spacing w:val="-3"/>
          <w:sz w:val="20"/>
        </w:rPr>
        <w:t xml:space="preserve"> </w:t>
      </w:r>
      <w:r w:rsidR="00000000" w:rsidRPr="002B6B55">
        <w:rPr>
          <w:sz w:val="20"/>
        </w:rPr>
        <w:t>latest</w:t>
      </w:r>
      <w:r w:rsidR="00000000" w:rsidRPr="002B6B55">
        <w:rPr>
          <w:spacing w:val="-2"/>
          <w:sz w:val="20"/>
        </w:rPr>
        <w:t xml:space="preserve"> </w:t>
      </w:r>
      <w:r w:rsidR="00000000" w:rsidRPr="002B6B55">
        <w:rPr>
          <w:sz w:val="20"/>
        </w:rPr>
        <w:t>annual</w:t>
      </w:r>
      <w:r w:rsidR="00000000" w:rsidRPr="002B6B55">
        <w:rPr>
          <w:spacing w:val="-2"/>
          <w:sz w:val="20"/>
        </w:rPr>
        <w:t xml:space="preserve"> </w:t>
      </w:r>
      <w:r w:rsidR="00000000" w:rsidRPr="002B6B55">
        <w:rPr>
          <w:sz w:val="20"/>
        </w:rPr>
        <w:t>report</w:t>
      </w:r>
      <w:r w:rsidR="00000000" w:rsidRPr="002B6B55">
        <w:rPr>
          <w:spacing w:val="-2"/>
          <w:sz w:val="20"/>
        </w:rPr>
        <w:t xml:space="preserve"> </w:t>
      </w:r>
      <w:r w:rsidR="00000000" w:rsidRPr="002B6B55">
        <w:rPr>
          <w:sz w:val="20"/>
        </w:rPr>
        <w:t>on</w:t>
      </w:r>
      <w:r w:rsidR="00000000" w:rsidRPr="002B6B55">
        <w:rPr>
          <w:spacing w:val="-2"/>
          <w:sz w:val="20"/>
        </w:rPr>
        <w:t xml:space="preserve"> </w:t>
      </w:r>
      <w:r w:rsidR="00000000" w:rsidRPr="002B6B55">
        <w:rPr>
          <w:sz w:val="20"/>
        </w:rPr>
        <w:t>Form</w:t>
      </w:r>
      <w:r w:rsidR="00000000" w:rsidRPr="002B6B55">
        <w:rPr>
          <w:spacing w:val="-4"/>
          <w:sz w:val="20"/>
        </w:rPr>
        <w:t xml:space="preserve"> </w:t>
      </w:r>
      <w:r w:rsidR="00000000" w:rsidRPr="002B6B55">
        <w:rPr>
          <w:sz w:val="20"/>
        </w:rPr>
        <w:t>10-K</w:t>
      </w:r>
      <w:r w:rsidR="00000000" w:rsidRPr="002B6B55">
        <w:rPr>
          <w:spacing w:val="-2"/>
          <w:sz w:val="20"/>
        </w:rPr>
        <w:t xml:space="preserve"> </w:t>
      </w:r>
      <w:r w:rsidR="00000000" w:rsidRPr="002B6B55">
        <w:rPr>
          <w:sz w:val="20"/>
        </w:rPr>
        <w:t>filed</w:t>
      </w:r>
      <w:r w:rsidR="00000000" w:rsidRPr="002B6B55">
        <w:rPr>
          <w:spacing w:val="-3"/>
          <w:sz w:val="20"/>
        </w:rPr>
        <w:t xml:space="preserve"> </w:t>
      </w:r>
      <w:r w:rsidR="00000000" w:rsidRPr="002B6B55">
        <w:rPr>
          <w:sz w:val="20"/>
        </w:rPr>
        <w:t>pursuant</w:t>
      </w:r>
      <w:r w:rsidR="00000000" w:rsidRPr="002B6B55">
        <w:rPr>
          <w:spacing w:val="-2"/>
          <w:sz w:val="20"/>
        </w:rPr>
        <w:t xml:space="preserve"> </w:t>
      </w:r>
      <w:r w:rsidR="00000000" w:rsidRPr="002B6B55">
        <w:rPr>
          <w:sz w:val="20"/>
        </w:rPr>
        <w:t>to</w:t>
      </w:r>
      <w:r w:rsidR="00000000" w:rsidRPr="002B6B55">
        <w:rPr>
          <w:spacing w:val="-2"/>
          <w:sz w:val="20"/>
        </w:rPr>
        <w:t xml:space="preserve"> </w:t>
      </w:r>
      <w:r w:rsidR="00000000" w:rsidRPr="002B6B55">
        <w:rPr>
          <w:sz w:val="20"/>
        </w:rPr>
        <w:t>Section</w:t>
      </w:r>
      <w:r w:rsidR="00000000" w:rsidRPr="002B6B55">
        <w:rPr>
          <w:spacing w:val="-3"/>
          <w:sz w:val="20"/>
        </w:rPr>
        <w:t xml:space="preserve"> </w:t>
      </w:r>
      <w:r w:rsidR="00000000" w:rsidRPr="002B6B55">
        <w:rPr>
          <w:sz w:val="20"/>
        </w:rPr>
        <w:t>13(a)</w:t>
      </w:r>
      <w:r w:rsidR="00000000" w:rsidRPr="002B6B55">
        <w:rPr>
          <w:spacing w:val="-2"/>
          <w:sz w:val="20"/>
        </w:rPr>
        <w:t xml:space="preserve"> </w:t>
      </w:r>
      <w:r w:rsidR="00000000" w:rsidRPr="002B6B55">
        <w:rPr>
          <w:sz w:val="20"/>
        </w:rPr>
        <w:t>or</w:t>
      </w:r>
      <w:r w:rsidR="00000000" w:rsidRPr="002B6B55">
        <w:rPr>
          <w:spacing w:val="-3"/>
          <w:sz w:val="20"/>
        </w:rPr>
        <w:t xml:space="preserve"> </w:t>
      </w:r>
      <w:r w:rsidR="00000000" w:rsidRPr="002B6B55">
        <w:rPr>
          <w:sz w:val="20"/>
        </w:rPr>
        <w:t>Section</w:t>
      </w:r>
      <w:r w:rsidR="00000000" w:rsidRPr="002B6B55">
        <w:rPr>
          <w:spacing w:val="-3"/>
          <w:sz w:val="20"/>
        </w:rPr>
        <w:t xml:space="preserve"> </w:t>
      </w:r>
      <w:r w:rsidR="00000000" w:rsidRPr="002B6B55">
        <w:rPr>
          <w:sz w:val="20"/>
        </w:rPr>
        <w:t>15(d)</w:t>
      </w:r>
      <w:r w:rsidR="00000000" w:rsidRPr="002B6B55">
        <w:rPr>
          <w:spacing w:val="-2"/>
          <w:sz w:val="20"/>
        </w:rPr>
        <w:t xml:space="preserve"> </w:t>
      </w:r>
      <w:r w:rsidR="00000000" w:rsidRPr="002B6B55">
        <w:rPr>
          <w:sz w:val="20"/>
        </w:rPr>
        <w:t>of</w:t>
      </w:r>
      <w:r w:rsidR="00000000" w:rsidRPr="002B6B55">
        <w:rPr>
          <w:spacing w:val="-2"/>
          <w:sz w:val="20"/>
        </w:rPr>
        <w:t xml:space="preserve"> </w:t>
      </w:r>
      <w:r w:rsidR="00000000" w:rsidRPr="002B6B55">
        <w:rPr>
          <w:sz w:val="20"/>
        </w:rPr>
        <w:t>the</w:t>
      </w:r>
      <w:r w:rsidR="00000000" w:rsidRPr="002B6B55">
        <w:rPr>
          <w:spacing w:val="-2"/>
          <w:sz w:val="20"/>
        </w:rPr>
        <w:t xml:space="preserve"> </w:t>
      </w:r>
      <w:r w:rsidR="00000000" w:rsidRPr="002B6B55">
        <w:rPr>
          <w:sz w:val="20"/>
        </w:rPr>
        <w:t>Exchange</w:t>
      </w:r>
      <w:r w:rsidR="00000000" w:rsidRPr="002B6B55">
        <w:rPr>
          <w:spacing w:val="-14"/>
          <w:sz w:val="20"/>
        </w:rPr>
        <w:t xml:space="preserve"> </w:t>
      </w:r>
      <w:r w:rsidR="00000000" w:rsidRPr="002B6B55">
        <w:rPr>
          <w:sz w:val="20"/>
        </w:rPr>
        <w:t>Act</w:t>
      </w:r>
      <w:r w:rsidR="00000000" w:rsidRPr="002B6B55">
        <w:rPr>
          <w:spacing w:val="-3"/>
          <w:sz w:val="20"/>
        </w:rPr>
        <w:t xml:space="preserve"> </w:t>
      </w:r>
      <w:r w:rsidR="00000000" w:rsidRPr="002B6B55">
        <w:rPr>
          <w:sz w:val="20"/>
        </w:rPr>
        <w:t>that contains</w:t>
      </w:r>
      <w:r w:rsidR="00000000" w:rsidRPr="002B6B55">
        <w:rPr>
          <w:spacing w:val="-3"/>
          <w:sz w:val="20"/>
        </w:rPr>
        <w:t xml:space="preserve"> </w:t>
      </w:r>
      <w:r w:rsidR="00000000" w:rsidRPr="002B6B55">
        <w:rPr>
          <w:sz w:val="20"/>
        </w:rPr>
        <w:t>financial</w:t>
      </w:r>
      <w:r w:rsidR="00000000" w:rsidRPr="002B6B55">
        <w:rPr>
          <w:spacing w:val="-3"/>
          <w:sz w:val="20"/>
        </w:rPr>
        <w:t xml:space="preserve"> </w:t>
      </w:r>
      <w:r w:rsidR="00000000" w:rsidRPr="002B6B55">
        <w:rPr>
          <w:sz w:val="20"/>
        </w:rPr>
        <w:t>statements</w:t>
      </w:r>
      <w:r w:rsidR="00000000" w:rsidRPr="002B6B55">
        <w:rPr>
          <w:spacing w:val="-4"/>
          <w:sz w:val="20"/>
        </w:rPr>
        <w:t xml:space="preserve"> </w:t>
      </w:r>
      <w:r w:rsidR="00000000" w:rsidRPr="002B6B55">
        <w:rPr>
          <w:sz w:val="20"/>
        </w:rPr>
        <w:t>for</w:t>
      </w:r>
      <w:r w:rsidR="00000000" w:rsidRPr="002B6B55">
        <w:rPr>
          <w:spacing w:val="-2"/>
          <w:sz w:val="20"/>
        </w:rPr>
        <w:t xml:space="preserve"> </w:t>
      </w:r>
      <w:r w:rsidR="00000000" w:rsidRPr="002B6B55">
        <w:rPr>
          <w:sz w:val="20"/>
        </w:rPr>
        <w:t>the</w:t>
      </w:r>
      <w:r w:rsidR="00000000" w:rsidRPr="002B6B55">
        <w:rPr>
          <w:spacing w:val="-3"/>
          <w:sz w:val="20"/>
        </w:rPr>
        <w:t xml:space="preserve"> </w:t>
      </w:r>
      <w:r w:rsidR="00000000" w:rsidRPr="002B6B55">
        <w:rPr>
          <w:sz w:val="20"/>
        </w:rPr>
        <w:t>registrant’s</w:t>
      </w:r>
      <w:r w:rsidR="00000000" w:rsidRPr="002B6B55">
        <w:rPr>
          <w:spacing w:val="-3"/>
          <w:sz w:val="20"/>
        </w:rPr>
        <w:t xml:space="preserve"> </w:t>
      </w:r>
      <w:r w:rsidR="00000000" w:rsidRPr="002B6B55">
        <w:rPr>
          <w:sz w:val="20"/>
        </w:rPr>
        <w:t>latest</w:t>
      </w:r>
      <w:r w:rsidR="00000000" w:rsidRPr="002B6B55">
        <w:rPr>
          <w:spacing w:val="-3"/>
          <w:sz w:val="20"/>
        </w:rPr>
        <w:t xml:space="preserve"> </w:t>
      </w:r>
      <w:r w:rsidR="00000000" w:rsidRPr="002B6B55">
        <w:rPr>
          <w:sz w:val="20"/>
        </w:rPr>
        <w:t>fiscal</w:t>
      </w:r>
      <w:r w:rsidR="00000000" w:rsidRPr="002B6B55">
        <w:rPr>
          <w:spacing w:val="-3"/>
          <w:sz w:val="20"/>
        </w:rPr>
        <w:t xml:space="preserve"> </w:t>
      </w:r>
      <w:r w:rsidR="00000000" w:rsidRPr="002B6B55">
        <w:rPr>
          <w:sz w:val="20"/>
        </w:rPr>
        <w:t>year</w:t>
      </w:r>
      <w:r w:rsidR="00000000" w:rsidRPr="002B6B55">
        <w:rPr>
          <w:spacing w:val="-2"/>
          <w:sz w:val="20"/>
        </w:rPr>
        <w:t xml:space="preserve"> </w:t>
      </w:r>
      <w:r w:rsidR="00000000" w:rsidRPr="002B6B55">
        <w:rPr>
          <w:sz w:val="20"/>
        </w:rPr>
        <w:t>for</w:t>
      </w:r>
      <w:r w:rsidR="00000000" w:rsidRPr="002B6B55">
        <w:rPr>
          <w:spacing w:val="-3"/>
          <w:sz w:val="20"/>
        </w:rPr>
        <w:t xml:space="preserve"> </w:t>
      </w:r>
      <w:r w:rsidR="00000000" w:rsidRPr="002B6B55">
        <w:rPr>
          <w:sz w:val="20"/>
        </w:rPr>
        <w:t>which</w:t>
      </w:r>
      <w:r w:rsidR="00000000" w:rsidRPr="002B6B55">
        <w:rPr>
          <w:spacing w:val="-3"/>
          <w:sz w:val="20"/>
        </w:rPr>
        <w:t xml:space="preserve"> </w:t>
      </w:r>
      <w:r w:rsidR="00000000" w:rsidRPr="002B6B55">
        <w:rPr>
          <w:sz w:val="20"/>
        </w:rPr>
        <w:t>a</w:t>
      </w:r>
      <w:r w:rsidR="00000000" w:rsidRPr="002B6B55">
        <w:rPr>
          <w:spacing w:val="-3"/>
          <w:sz w:val="20"/>
        </w:rPr>
        <w:t xml:space="preserve"> </w:t>
      </w:r>
      <w:r w:rsidR="00000000" w:rsidRPr="002B6B55">
        <w:rPr>
          <w:sz w:val="20"/>
        </w:rPr>
        <w:t>Form</w:t>
      </w:r>
      <w:r w:rsidR="00000000" w:rsidRPr="002B6B55">
        <w:rPr>
          <w:spacing w:val="-3"/>
          <w:sz w:val="20"/>
        </w:rPr>
        <w:t xml:space="preserve"> </w:t>
      </w:r>
      <w:r w:rsidR="00000000" w:rsidRPr="002B6B55">
        <w:rPr>
          <w:sz w:val="20"/>
        </w:rPr>
        <w:t>10-K</w:t>
      </w:r>
      <w:r w:rsidR="00000000" w:rsidRPr="002B6B55">
        <w:rPr>
          <w:spacing w:val="-3"/>
          <w:sz w:val="20"/>
        </w:rPr>
        <w:t xml:space="preserve"> </w:t>
      </w:r>
      <w:r w:rsidR="00000000" w:rsidRPr="002B6B55">
        <w:rPr>
          <w:sz w:val="20"/>
        </w:rPr>
        <w:t>was</w:t>
      </w:r>
      <w:r w:rsidR="00000000" w:rsidRPr="002B6B55">
        <w:rPr>
          <w:spacing w:val="-3"/>
          <w:sz w:val="20"/>
        </w:rPr>
        <w:t xml:space="preserve"> </w:t>
      </w:r>
      <w:r w:rsidR="00000000" w:rsidRPr="002B6B55">
        <w:rPr>
          <w:sz w:val="20"/>
        </w:rPr>
        <w:t>required</w:t>
      </w:r>
      <w:r w:rsidR="00000000" w:rsidRPr="002B6B55">
        <w:rPr>
          <w:spacing w:val="-2"/>
          <w:sz w:val="20"/>
        </w:rPr>
        <w:t xml:space="preserve"> </w:t>
      </w:r>
      <w:r w:rsidR="00000000" w:rsidRPr="002B6B55">
        <w:rPr>
          <w:sz w:val="20"/>
        </w:rPr>
        <w:t>to</w:t>
      </w:r>
      <w:r w:rsidR="00000000" w:rsidRPr="002B6B55">
        <w:rPr>
          <w:spacing w:val="-3"/>
          <w:sz w:val="20"/>
        </w:rPr>
        <w:t xml:space="preserve"> </w:t>
      </w:r>
      <w:r w:rsidR="00000000" w:rsidRPr="002B6B55">
        <w:rPr>
          <w:sz w:val="20"/>
        </w:rPr>
        <w:t>have</w:t>
      </w:r>
      <w:r w:rsidR="00000000" w:rsidRPr="002B6B55">
        <w:rPr>
          <w:spacing w:val="-2"/>
          <w:sz w:val="20"/>
        </w:rPr>
        <w:t xml:space="preserve"> </w:t>
      </w:r>
      <w:r w:rsidR="00000000" w:rsidRPr="002B6B55">
        <w:rPr>
          <w:sz w:val="20"/>
        </w:rPr>
        <w:t>been</w:t>
      </w:r>
      <w:r w:rsidR="00000000" w:rsidRPr="002B6B55">
        <w:rPr>
          <w:spacing w:val="-3"/>
          <w:sz w:val="20"/>
        </w:rPr>
        <w:t xml:space="preserve"> </w:t>
      </w:r>
      <w:r w:rsidR="00000000" w:rsidRPr="002B6B55">
        <w:rPr>
          <w:sz w:val="20"/>
        </w:rPr>
        <w:t>filed;</w:t>
      </w:r>
      <w:r w:rsidR="00000000" w:rsidRPr="002B6B55">
        <w:rPr>
          <w:spacing w:val="-3"/>
          <w:sz w:val="20"/>
        </w:rPr>
        <w:t xml:space="preserve"> </w:t>
      </w:r>
      <w:r w:rsidR="00000000" w:rsidRPr="002B6B55">
        <w:rPr>
          <w:sz w:val="20"/>
        </w:rPr>
        <w:t>and</w:t>
      </w:r>
    </w:p>
    <w:p w14:paraId="220EFD17" w14:textId="77777777" w:rsidR="00377EF0" w:rsidRDefault="00377EF0">
      <w:pPr>
        <w:pStyle w:val="BodyText"/>
        <w:spacing w:before="6"/>
        <w:rPr>
          <w:sz w:val="17"/>
        </w:rPr>
      </w:pPr>
    </w:p>
    <w:p w14:paraId="34102F5A" w14:textId="77186365" w:rsidR="00377EF0" w:rsidRPr="002B6B55" w:rsidRDefault="002B6B55" w:rsidP="002B6B55">
      <w:pPr>
        <w:tabs>
          <w:tab w:val="left" w:pos="863"/>
        </w:tabs>
        <w:spacing w:line="249" w:lineRule="auto"/>
        <w:ind w:left="140" w:right="781" w:firstLine="450"/>
        <w:rPr>
          <w:sz w:val="20"/>
        </w:rPr>
      </w:pPr>
      <w:r>
        <w:rPr>
          <w:sz w:val="20"/>
          <w:szCs w:val="20"/>
        </w:rPr>
        <w:t>(2)</w:t>
      </w:r>
      <w:r>
        <w:rPr>
          <w:sz w:val="20"/>
          <w:szCs w:val="20"/>
        </w:rPr>
        <w:tab/>
      </w:r>
      <w:r w:rsidR="00000000" w:rsidRPr="002B6B55">
        <w:rPr>
          <w:sz w:val="20"/>
        </w:rPr>
        <w:t>All</w:t>
      </w:r>
      <w:r w:rsidR="00000000" w:rsidRPr="002B6B55">
        <w:rPr>
          <w:spacing w:val="-4"/>
          <w:sz w:val="20"/>
        </w:rPr>
        <w:t xml:space="preserve"> </w:t>
      </w:r>
      <w:r w:rsidR="00000000" w:rsidRPr="002B6B55">
        <w:rPr>
          <w:sz w:val="20"/>
        </w:rPr>
        <w:t>other</w:t>
      </w:r>
      <w:r w:rsidR="00000000" w:rsidRPr="002B6B55">
        <w:rPr>
          <w:spacing w:val="-3"/>
          <w:sz w:val="20"/>
        </w:rPr>
        <w:t xml:space="preserve"> </w:t>
      </w:r>
      <w:r w:rsidR="00000000" w:rsidRPr="002B6B55">
        <w:rPr>
          <w:sz w:val="20"/>
        </w:rPr>
        <w:t>reports</w:t>
      </w:r>
      <w:r w:rsidR="00000000" w:rsidRPr="002B6B55">
        <w:rPr>
          <w:spacing w:val="-2"/>
          <w:sz w:val="20"/>
        </w:rPr>
        <w:t xml:space="preserve"> </w:t>
      </w:r>
      <w:r w:rsidR="00000000" w:rsidRPr="002B6B55">
        <w:rPr>
          <w:sz w:val="20"/>
        </w:rPr>
        <w:t>filed</w:t>
      </w:r>
      <w:r w:rsidR="00000000" w:rsidRPr="002B6B55">
        <w:rPr>
          <w:spacing w:val="-4"/>
          <w:sz w:val="20"/>
        </w:rPr>
        <w:t xml:space="preserve"> </w:t>
      </w:r>
      <w:r w:rsidR="00000000" w:rsidRPr="002B6B55">
        <w:rPr>
          <w:sz w:val="20"/>
        </w:rPr>
        <w:t>pursuant</w:t>
      </w:r>
      <w:r w:rsidR="00000000" w:rsidRPr="002B6B55">
        <w:rPr>
          <w:spacing w:val="-2"/>
          <w:sz w:val="20"/>
        </w:rPr>
        <w:t xml:space="preserve"> </w:t>
      </w:r>
      <w:r w:rsidR="00000000" w:rsidRPr="002B6B55">
        <w:rPr>
          <w:sz w:val="20"/>
        </w:rPr>
        <w:t>to</w:t>
      </w:r>
      <w:r w:rsidR="00000000" w:rsidRPr="002B6B55">
        <w:rPr>
          <w:spacing w:val="-3"/>
          <w:sz w:val="20"/>
        </w:rPr>
        <w:t xml:space="preserve"> </w:t>
      </w:r>
      <w:r w:rsidR="00000000" w:rsidRPr="002B6B55">
        <w:rPr>
          <w:sz w:val="20"/>
        </w:rPr>
        <w:t>Section</w:t>
      </w:r>
      <w:r w:rsidR="00000000" w:rsidRPr="002B6B55">
        <w:rPr>
          <w:spacing w:val="-3"/>
          <w:sz w:val="20"/>
        </w:rPr>
        <w:t xml:space="preserve"> </w:t>
      </w:r>
      <w:r w:rsidR="00000000" w:rsidRPr="002B6B55">
        <w:rPr>
          <w:sz w:val="20"/>
        </w:rPr>
        <w:t>13(a)</w:t>
      </w:r>
      <w:r w:rsidR="00000000" w:rsidRPr="002B6B55">
        <w:rPr>
          <w:spacing w:val="-3"/>
          <w:sz w:val="20"/>
        </w:rPr>
        <w:t xml:space="preserve"> </w:t>
      </w:r>
      <w:r w:rsidR="00000000" w:rsidRPr="002B6B55">
        <w:rPr>
          <w:sz w:val="20"/>
        </w:rPr>
        <w:t>or</w:t>
      </w:r>
      <w:r w:rsidR="00000000" w:rsidRPr="002B6B55">
        <w:rPr>
          <w:spacing w:val="-2"/>
          <w:sz w:val="20"/>
        </w:rPr>
        <w:t xml:space="preserve"> </w:t>
      </w:r>
      <w:r w:rsidR="00000000" w:rsidRPr="002B6B55">
        <w:rPr>
          <w:sz w:val="20"/>
        </w:rPr>
        <w:t>15(d)</w:t>
      </w:r>
      <w:r w:rsidR="00000000" w:rsidRPr="002B6B55">
        <w:rPr>
          <w:spacing w:val="-3"/>
          <w:sz w:val="20"/>
        </w:rPr>
        <w:t xml:space="preserve"> </w:t>
      </w:r>
      <w:r w:rsidR="00000000" w:rsidRPr="002B6B55">
        <w:rPr>
          <w:sz w:val="20"/>
        </w:rPr>
        <w:t>of</w:t>
      </w:r>
      <w:r w:rsidR="00000000" w:rsidRPr="002B6B55">
        <w:rPr>
          <w:spacing w:val="-3"/>
          <w:sz w:val="20"/>
        </w:rPr>
        <w:t xml:space="preserve"> </w:t>
      </w:r>
      <w:r w:rsidR="00000000" w:rsidRPr="002B6B55">
        <w:rPr>
          <w:sz w:val="20"/>
        </w:rPr>
        <w:t>the</w:t>
      </w:r>
      <w:r w:rsidR="00000000" w:rsidRPr="002B6B55">
        <w:rPr>
          <w:spacing w:val="-2"/>
          <w:sz w:val="20"/>
        </w:rPr>
        <w:t xml:space="preserve"> </w:t>
      </w:r>
      <w:r w:rsidR="00000000" w:rsidRPr="002B6B55">
        <w:rPr>
          <w:sz w:val="20"/>
        </w:rPr>
        <w:t>Exchange</w:t>
      </w:r>
      <w:r w:rsidR="00000000" w:rsidRPr="002B6B55">
        <w:rPr>
          <w:spacing w:val="-13"/>
          <w:sz w:val="20"/>
        </w:rPr>
        <w:t xml:space="preserve"> </w:t>
      </w:r>
      <w:r w:rsidR="00000000" w:rsidRPr="002B6B55">
        <w:rPr>
          <w:sz w:val="20"/>
        </w:rPr>
        <w:t>Act</w:t>
      </w:r>
      <w:r w:rsidR="00000000" w:rsidRPr="002B6B55">
        <w:rPr>
          <w:spacing w:val="-4"/>
          <w:sz w:val="20"/>
        </w:rPr>
        <w:t xml:space="preserve"> </w:t>
      </w:r>
      <w:r w:rsidR="00000000" w:rsidRPr="002B6B55">
        <w:rPr>
          <w:sz w:val="20"/>
        </w:rPr>
        <w:t>or</w:t>
      </w:r>
      <w:r w:rsidR="00000000" w:rsidRPr="002B6B55">
        <w:rPr>
          <w:spacing w:val="-2"/>
          <w:sz w:val="20"/>
        </w:rPr>
        <w:t xml:space="preserve"> </w:t>
      </w:r>
      <w:r w:rsidR="00000000" w:rsidRPr="002B6B55">
        <w:rPr>
          <w:sz w:val="20"/>
        </w:rPr>
        <w:t>proxy</w:t>
      </w:r>
      <w:r w:rsidR="00000000" w:rsidRPr="002B6B55">
        <w:rPr>
          <w:spacing w:val="-3"/>
          <w:sz w:val="20"/>
        </w:rPr>
        <w:t xml:space="preserve"> </w:t>
      </w:r>
      <w:r w:rsidR="00000000" w:rsidRPr="002B6B55">
        <w:rPr>
          <w:sz w:val="20"/>
        </w:rPr>
        <w:t>or</w:t>
      </w:r>
      <w:r w:rsidR="00000000" w:rsidRPr="002B6B55">
        <w:rPr>
          <w:spacing w:val="-2"/>
          <w:sz w:val="20"/>
        </w:rPr>
        <w:t xml:space="preserve"> </w:t>
      </w:r>
      <w:r w:rsidR="00000000" w:rsidRPr="002B6B55">
        <w:rPr>
          <w:sz w:val="20"/>
        </w:rPr>
        <w:t>information</w:t>
      </w:r>
      <w:r w:rsidR="00000000" w:rsidRPr="002B6B55">
        <w:rPr>
          <w:spacing w:val="-3"/>
          <w:sz w:val="20"/>
        </w:rPr>
        <w:t xml:space="preserve"> </w:t>
      </w:r>
      <w:r w:rsidR="00000000" w:rsidRPr="002B6B55">
        <w:rPr>
          <w:sz w:val="20"/>
        </w:rPr>
        <w:t>statements</w:t>
      </w:r>
      <w:r w:rsidR="00000000" w:rsidRPr="002B6B55">
        <w:rPr>
          <w:spacing w:val="-4"/>
          <w:sz w:val="20"/>
        </w:rPr>
        <w:t xml:space="preserve"> </w:t>
      </w:r>
      <w:r w:rsidR="00000000" w:rsidRPr="002B6B55">
        <w:rPr>
          <w:sz w:val="20"/>
        </w:rPr>
        <w:t>filed pursuant to Section 14 of the Exchange Act since the end of the fiscal year covered by the annual report referred to in paragraph (a)(1) above.</w:t>
      </w:r>
    </w:p>
    <w:p w14:paraId="6BF55AEC" w14:textId="77777777" w:rsidR="00377EF0" w:rsidRDefault="00377EF0">
      <w:pPr>
        <w:pStyle w:val="BodyText"/>
        <w:spacing w:before="7"/>
        <w:rPr>
          <w:sz w:val="17"/>
        </w:rPr>
      </w:pPr>
    </w:p>
    <w:p w14:paraId="3EADF7A9" w14:textId="77777777" w:rsidR="00377EF0" w:rsidRDefault="00000000">
      <w:pPr>
        <w:pStyle w:val="BodyText"/>
        <w:ind w:left="140"/>
      </w:pPr>
      <w:r>
        <w:t>Note to Item 12(a). Attention is directed to Rule 439 (§230.439) regarding consent to use of material incorporated by reference.</w:t>
      </w:r>
    </w:p>
    <w:p w14:paraId="3302E5D6" w14:textId="77777777" w:rsidR="00377EF0" w:rsidRDefault="00377EF0">
      <w:pPr>
        <w:pStyle w:val="BodyText"/>
        <w:spacing w:before="3"/>
        <w:rPr>
          <w:sz w:val="18"/>
        </w:rPr>
      </w:pPr>
    </w:p>
    <w:p w14:paraId="11381B9C" w14:textId="2BD9EDE6" w:rsidR="00377EF0" w:rsidRPr="002B6B55" w:rsidRDefault="002B6B55" w:rsidP="002B6B55">
      <w:pPr>
        <w:tabs>
          <w:tab w:val="left" w:pos="474"/>
        </w:tabs>
        <w:ind w:left="473" w:hanging="334"/>
        <w:rPr>
          <w:sz w:val="20"/>
        </w:rPr>
      </w:pPr>
      <w:r>
        <w:rPr>
          <w:spacing w:val="-1"/>
          <w:w w:val="97"/>
          <w:sz w:val="20"/>
          <w:szCs w:val="20"/>
        </w:rPr>
        <w:t>(b)</w:t>
      </w:r>
      <w:r>
        <w:rPr>
          <w:spacing w:val="-1"/>
          <w:w w:val="97"/>
          <w:sz w:val="20"/>
          <w:szCs w:val="20"/>
        </w:rPr>
        <w:tab/>
      </w:r>
      <w:r w:rsidR="00000000" w:rsidRPr="002B6B55">
        <w:rPr>
          <w:sz w:val="20"/>
        </w:rPr>
        <w:t>In addition to the incorporation by reference permitted pursuant to paragraph (a) of this Item, a smaller reporting</w:t>
      </w:r>
      <w:r w:rsidR="00000000" w:rsidRPr="002B6B55">
        <w:rPr>
          <w:spacing w:val="-13"/>
          <w:sz w:val="20"/>
        </w:rPr>
        <w:t xml:space="preserve"> </w:t>
      </w:r>
      <w:r w:rsidR="00000000" w:rsidRPr="002B6B55">
        <w:rPr>
          <w:sz w:val="20"/>
        </w:rPr>
        <w:t>company,</w:t>
      </w:r>
    </w:p>
    <w:p w14:paraId="3087F37C" w14:textId="77777777" w:rsidR="00377EF0" w:rsidRDefault="00000000">
      <w:pPr>
        <w:pStyle w:val="BodyText"/>
        <w:spacing w:before="11" w:line="249" w:lineRule="auto"/>
        <w:ind w:left="140" w:right="158"/>
      </w:pPr>
      <w:r>
        <w:t>as defined in Rule 405 (17 CFR 230.405), may elect to incorporate by reference information filed after the effective date of the registration statement. A smaller reporting company making this election must state in the prospectus contained in the registration statement that all documents subsequently filed by the registrant pursuant to Sections 13(a), 13(c), 14 or 15(d) of the Exchange Act, prior to the termination of the offering shall be deemed to be incorporated by reference into the prospectus.</w:t>
      </w:r>
    </w:p>
    <w:p w14:paraId="6A949E48" w14:textId="77777777" w:rsidR="00377EF0" w:rsidRDefault="00377EF0">
      <w:pPr>
        <w:pStyle w:val="BodyText"/>
        <w:spacing w:before="7"/>
        <w:rPr>
          <w:sz w:val="17"/>
        </w:rPr>
      </w:pPr>
    </w:p>
    <w:p w14:paraId="62891FDF" w14:textId="77777777" w:rsidR="00377EF0" w:rsidRDefault="00000000">
      <w:pPr>
        <w:pStyle w:val="BodyText"/>
        <w:ind w:left="140"/>
      </w:pPr>
      <w:r>
        <w:t>(c)(1) The registrant must state:</w:t>
      </w:r>
    </w:p>
    <w:p w14:paraId="4198A78C" w14:textId="77777777" w:rsidR="00377EF0" w:rsidRDefault="00377EF0">
      <w:pPr>
        <w:pStyle w:val="BodyText"/>
        <w:spacing w:before="3"/>
        <w:rPr>
          <w:sz w:val="18"/>
        </w:rPr>
      </w:pPr>
    </w:p>
    <w:p w14:paraId="1860712A" w14:textId="08213ED9" w:rsidR="00377EF0" w:rsidRPr="002B6B55" w:rsidRDefault="002B6B55" w:rsidP="002B6B55">
      <w:pPr>
        <w:tabs>
          <w:tab w:val="left" w:pos="1276"/>
        </w:tabs>
        <w:ind w:left="1275" w:hanging="236"/>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2B6B55">
        <w:rPr>
          <w:sz w:val="20"/>
        </w:rPr>
        <w:t>That it will provide to each person, including any beneficial owner, to whom a prospectus is delivered, a copy</w:t>
      </w:r>
      <w:r w:rsidR="00000000" w:rsidRPr="002B6B55">
        <w:rPr>
          <w:spacing w:val="-17"/>
          <w:sz w:val="20"/>
        </w:rPr>
        <w:t xml:space="preserve"> </w:t>
      </w:r>
      <w:r w:rsidR="00000000" w:rsidRPr="002B6B55">
        <w:rPr>
          <w:sz w:val="20"/>
        </w:rPr>
        <w:t>of</w:t>
      </w:r>
    </w:p>
    <w:p w14:paraId="46E220CA" w14:textId="77777777" w:rsidR="00377EF0" w:rsidRDefault="00377EF0">
      <w:pPr>
        <w:rPr>
          <w:sz w:val="20"/>
        </w:rPr>
        <w:sectPr w:rsidR="00377EF0">
          <w:pgSz w:w="12240" w:h="15840"/>
          <w:pgMar w:top="560" w:right="600" w:bottom="740" w:left="580" w:header="0" w:footer="412" w:gutter="0"/>
          <w:cols w:space="720"/>
        </w:sectPr>
      </w:pPr>
    </w:p>
    <w:p w14:paraId="6C10B8A0" w14:textId="77777777" w:rsidR="00377EF0" w:rsidRDefault="00000000">
      <w:pPr>
        <w:pStyle w:val="BodyText"/>
        <w:spacing w:before="72" w:line="249" w:lineRule="auto"/>
        <w:ind w:left="140" w:right="1403" w:firstLine="450"/>
      </w:pPr>
      <w:r>
        <w:lastRenderedPageBreak/>
        <w:t>any or all of the reports or documents that have been incorporated by reference in the prospectus contained in the registration statement but not delivered with the prospectus;</w:t>
      </w:r>
    </w:p>
    <w:p w14:paraId="5887CAC2" w14:textId="77777777" w:rsidR="00377EF0" w:rsidRDefault="00377EF0">
      <w:pPr>
        <w:pStyle w:val="BodyText"/>
        <w:spacing w:before="6"/>
        <w:rPr>
          <w:sz w:val="17"/>
        </w:rPr>
      </w:pPr>
    </w:p>
    <w:p w14:paraId="6C7A5F66" w14:textId="5AF10E1B" w:rsidR="00377EF0" w:rsidRPr="002B6B55" w:rsidRDefault="002B6B55" w:rsidP="002B6B55">
      <w:pPr>
        <w:tabs>
          <w:tab w:val="left" w:pos="1331"/>
        </w:tabs>
        <w:ind w:left="1330" w:hanging="291"/>
        <w:rPr>
          <w:sz w:val="20"/>
        </w:rPr>
      </w:pPr>
      <w:r>
        <w:rPr>
          <w:sz w:val="20"/>
          <w:szCs w:val="20"/>
        </w:rPr>
        <w:t>(ii)</w:t>
      </w:r>
      <w:r>
        <w:rPr>
          <w:sz w:val="20"/>
          <w:szCs w:val="20"/>
        </w:rPr>
        <w:tab/>
      </w:r>
      <w:r w:rsidR="00000000" w:rsidRPr="002B6B55">
        <w:rPr>
          <w:sz w:val="20"/>
        </w:rPr>
        <w:t>That it will provide these reports or documents upon written or oral</w:t>
      </w:r>
      <w:r w:rsidR="00000000" w:rsidRPr="002B6B55">
        <w:rPr>
          <w:spacing w:val="-4"/>
          <w:sz w:val="20"/>
        </w:rPr>
        <w:t xml:space="preserve"> </w:t>
      </w:r>
      <w:r w:rsidR="00000000" w:rsidRPr="002B6B55">
        <w:rPr>
          <w:sz w:val="20"/>
        </w:rPr>
        <w:t>request;</w:t>
      </w:r>
    </w:p>
    <w:p w14:paraId="2DAAAD9D" w14:textId="77777777" w:rsidR="00377EF0" w:rsidRDefault="00377EF0">
      <w:pPr>
        <w:pStyle w:val="BodyText"/>
        <w:spacing w:before="3"/>
        <w:rPr>
          <w:sz w:val="18"/>
        </w:rPr>
      </w:pPr>
    </w:p>
    <w:p w14:paraId="07D326B2" w14:textId="35309F3B" w:rsidR="00377EF0" w:rsidRPr="002B6B55" w:rsidRDefault="002B6B55" w:rsidP="002B6B55">
      <w:pPr>
        <w:tabs>
          <w:tab w:val="left" w:pos="1387"/>
        </w:tabs>
        <w:ind w:left="1386" w:hanging="347"/>
        <w:rPr>
          <w:sz w:val="20"/>
        </w:rPr>
      </w:pPr>
      <w:r>
        <w:rPr>
          <w:sz w:val="20"/>
          <w:szCs w:val="20"/>
        </w:rPr>
        <w:t>(iii)</w:t>
      </w:r>
      <w:r>
        <w:rPr>
          <w:sz w:val="20"/>
          <w:szCs w:val="20"/>
        </w:rPr>
        <w:tab/>
      </w:r>
      <w:r w:rsidR="00000000" w:rsidRPr="002B6B55">
        <w:rPr>
          <w:sz w:val="20"/>
        </w:rPr>
        <w:t>That it will provide these reports or documents at no cost to the</w:t>
      </w:r>
      <w:r w:rsidR="00000000" w:rsidRPr="002B6B55">
        <w:rPr>
          <w:spacing w:val="-2"/>
          <w:sz w:val="20"/>
        </w:rPr>
        <w:t xml:space="preserve"> </w:t>
      </w:r>
      <w:r w:rsidR="00000000" w:rsidRPr="002B6B55">
        <w:rPr>
          <w:sz w:val="20"/>
        </w:rPr>
        <w:t>requester;</w:t>
      </w:r>
    </w:p>
    <w:p w14:paraId="4A803927" w14:textId="77777777" w:rsidR="00377EF0" w:rsidRDefault="00377EF0">
      <w:pPr>
        <w:pStyle w:val="BodyText"/>
        <w:spacing w:before="3"/>
        <w:rPr>
          <w:sz w:val="18"/>
        </w:rPr>
      </w:pPr>
    </w:p>
    <w:p w14:paraId="341D79BD" w14:textId="3C82D695" w:rsidR="00377EF0" w:rsidRPr="002B6B55" w:rsidRDefault="002B6B55" w:rsidP="002B6B55">
      <w:pPr>
        <w:tabs>
          <w:tab w:val="left" w:pos="1376"/>
        </w:tabs>
        <w:spacing w:line="249" w:lineRule="auto"/>
        <w:ind w:left="140" w:right="1226" w:firstLine="900"/>
        <w:rPr>
          <w:sz w:val="20"/>
        </w:rPr>
      </w:pPr>
      <w:r>
        <w:rPr>
          <w:sz w:val="20"/>
          <w:szCs w:val="20"/>
        </w:rPr>
        <w:t>(iv)</w:t>
      </w:r>
      <w:r>
        <w:rPr>
          <w:sz w:val="20"/>
          <w:szCs w:val="20"/>
        </w:rPr>
        <w:tab/>
      </w:r>
      <w:r w:rsidR="00000000" w:rsidRPr="002B6B55">
        <w:rPr>
          <w:sz w:val="20"/>
        </w:rPr>
        <w:t xml:space="preserve">The name, address, telephone number, and e-mail address, if </w:t>
      </w:r>
      <w:r w:rsidR="00000000" w:rsidRPr="002B6B55">
        <w:rPr>
          <w:spacing w:val="-4"/>
          <w:sz w:val="20"/>
        </w:rPr>
        <w:t xml:space="preserve">any, </w:t>
      </w:r>
      <w:r w:rsidR="00000000" w:rsidRPr="002B6B55">
        <w:rPr>
          <w:sz w:val="20"/>
        </w:rPr>
        <w:t>to which the request for these reports or documents must be made; and</w:t>
      </w:r>
    </w:p>
    <w:p w14:paraId="69D42911" w14:textId="77777777" w:rsidR="00377EF0" w:rsidRDefault="00377EF0">
      <w:pPr>
        <w:pStyle w:val="BodyText"/>
        <w:spacing w:before="6"/>
        <w:rPr>
          <w:sz w:val="17"/>
        </w:rPr>
      </w:pPr>
    </w:p>
    <w:p w14:paraId="0B38501D" w14:textId="0BE4FBBF" w:rsidR="00377EF0" w:rsidRPr="002B6B55" w:rsidRDefault="002B6B55" w:rsidP="002B6B55">
      <w:pPr>
        <w:tabs>
          <w:tab w:val="left" w:pos="1320"/>
        </w:tabs>
        <w:ind w:left="1319" w:hanging="280"/>
        <w:rPr>
          <w:sz w:val="20"/>
        </w:rPr>
      </w:pPr>
      <w:r>
        <w:rPr>
          <w:sz w:val="20"/>
          <w:szCs w:val="20"/>
        </w:rPr>
        <w:t>(v)</w:t>
      </w:r>
      <w:r>
        <w:rPr>
          <w:sz w:val="20"/>
          <w:szCs w:val="20"/>
        </w:rPr>
        <w:tab/>
      </w:r>
      <w:r w:rsidR="00000000" w:rsidRPr="002B6B55">
        <w:rPr>
          <w:sz w:val="20"/>
        </w:rPr>
        <w:t xml:space="preserve">The registrant’s </w:t>
      </w:r>
      <w:r w:rsidR="00000000" w:rsidRPr="002B6B55">
        <w:rPr>
          <w:spacing w:val="-6"/>
          <w:sz w:val="20"/>
        </w:rPr>
        <w:t xml:space="preserve">Web </w:t>
      </w:r>
      <w:r w:rsidR="00000000" w:rsidRPr="002B6B55">
        <w:rPr>
          <w:sz w:val="20"/>
        </w:rPr>
        <w:t>site address, including the uniform resource locator (URL) where the incorporated reports</w:t>
      </w:r>
      <w:r w:rsidR="00000000" w:rsidRPr="002B6B55">
        <w:rPr>
          <w:spacing w:val="-11"/>
          <w:sz w:val="20"/>
        </w:rPr>
        <w:t xml:space="preserve"> </w:t>
      </w:r>
      <w:r w:rsidR="00000000" w:rsidRPr="002B6B55">
        <w:rPr>
          <w:sz w:val="20"/>
        </w:rPr>
        <w:t>and</w:t>
      </w:r>
    </w:p>
    <w:p w14:paraId="0A662156" w14:textId="77777777" w:rsidR="00377EF0" w:rsidRDefault="00000000">
      <w:pPr>
        <w:pStyle w:val="BodyText"/>
        <w:spacing w:before="10"/>
        <w:ind w:left="140"/>
      </w:pPr>
      <w:r>
        <w:t>other documents may be accessed.</w:t>
      </w:r>
    </w:p>
    <w:p w14:paraId="0B198795" w14:textId="77777777" w:rsidR="00377EF0" w:rsidRDefault="00377EF0">
      <w:pPr>
        <w:pStyle w:val="BodyText"/>
        <w:spacing w:before="3"/>
        <w:rPr>
          <w:sz w:val="18"/>
        </w:rPr>
      </w:pPr>
    </w:p>
    <w:p w14:paraId="6D732077" w14:textId="77777777" w:rsidR="00377EF0" w:rsidRDefault="00000000">
      <w:pPr>
        <w:pStyle w:val="BodyText"/>
        <w:spacing w:line="249" w:lineRule="auto"/>
        <w:ind w:left="140" w:right="436"/>
      </w:pPr>
      <w:r>
        <w:t>Note to Item 12(c)(1). If the registrant sends any of the information that is incorporated by reference in the prospectus contained in the registration statement to security holders, it also must send any exhibits that are specifically incorporated by reference in that information.</w:t>
      </w:r>
    </w:p>
    <w:p w14:paraId="74B15E0D" w14:textId="77777777" w:rsidR="00377EF0" w:rsidRDefault="00377EF0">
      <w:pPr>
        <w:pStyle w:val="BodyText"/>
        <w:spacing w:before="7"/>
        <w:rPr>
          <w:sz w:val="17"/>
        </w:rPr>
      </w:pPr>
    </w:p>
    <w:p w14:paraId="53721D6B" w14:textId="6A106288" w:rsidR="00377EF0" w:rsidRPr="002B6B55" w:rsidRDefault="002B6B55" w:rsidP="002B6B55">
      <w:pPr>
        <w:tabs>
          <w:tab w:val="left" w:pos="870"/>
        </w:tabs>
        <w:ind w:left="869" w:hanging="280"/>
        <w:rPr>
          <w:sz w:val="20"/>
        </w:rPr>
      </w:pPr>
      <w:r>
        <w:rPr>
          <w:sz w:val="20"/>
          <w:szCs w:val="20"/>
        </w:rPr>
        <w:t>(2)</w:t>
      </w:r>
      <w:r>
        <w:rPr>
          <w:sz w:val="20"/>
          <w:szCs w:val="20"/>
        </w:rPr>
        <w:tab/>
      </w:r>
      <w:r w:rsidR="00000000" w:rsidRPr="002B6B55">
        <w:rPr>
          <w:sz w:val="20"/>
        </w:rPr>
        <w:t>The registrant must:</w:t>
      </w:r>
    </w:p>
    <w:p w14:paraId="5BDF8615" w14:textId="77777777" w:rsidR="00377EF0" w:rsidRDefault="00377EF0">
      <w:pPr>
        <w:pStyle w:val="BodyText"/>
        <w:spacing w:before="3"/>
        <w:rPr>
          <w:sz w:val="18"/>
        </w:rPr>
      </w:pPr>
    </w:p>
    <w:p w14:paraId="2927C945" w14:textId="7B947336" w:rsidR="00377EF0" w:rsidRPr="002B6B55" w:rsidRDefault="002B6B55" w:rsidP="002B6B55">
      <w:pPr>
        <w:tabs>
          <w:tab w:val="left" w:pos="1279"/>
        </w:tabs>
        <w:ind w:left="1278" w:hanging="239"/>
        <w:rPr>
          <w:sz w:val="20"/>
        </w:rPr>
      </w:pPr>
      <w:r>
        <w:rPr>
          <w:spacing w:val="-1"/>
          <w:w w:val="96"/>
          <w:sz w:val="20"/>
          <w:szCs w:val="20"/>
        </w:rPr>
        <w:t>(</w:t>
      </w:r>
      <w:proofErr w:type="spellStart"/>
      <w:r>
        <w:rPr>
          <w:spacing w:val="-1"/>
          <w:w w:val="96"/>
          <w:sz w:val="20"/>
          <w:szCs w:val="20"/>
        </w:rPr>
        <w:t>i</w:t>
      </w:r>
      <w:proofErr w:type="spellEnd"/>
      <w:r>
        <w:rPr>
          <w:spacing w:val="-1"/>
          <w:w w:val="96"/>
          <w:sz w:val="20"/>
          <w:szCs w:val="20"/>
        </w:rPr>
        <w:t>)</w:t>
      </w:r>
      <w:r>
        <w:rPr>
          <w:spacing w:val="-1"/>
          <w:w w:val="96"/>
          <w:sz w:val="20"/>
          <w:szCs w:val="20"/>
        </w:rPr>
        <w:tab/>
      </w:r>
      <w:r w:rsidR="00000000" w:rsidRPr="002B6B55">
        <w:rPr>
          <w:sz w:val="20"/>
        </w:rPr>
        <w:t xml:space="preserve">Identify the reports and other information that </w:t>
      </w:r>
      <w:proofErr w:type="gramStart"/>
      <w:r w:rsidR="00000000" w:rsidRPr="002B6B55">
        <w:rPr>
          <w:sz w:val="20"/>
        </w:rPr>
        <w:t>it</w:t>
      </w:r>
      <w:proofErr w:type="gramEnd"/>
      <w:r w:rsidR="00000000" w:rsidRPr="002B6B55">
        <w:rPr>
          <w:sz w:val="20"/>
        </w:rPr>
        <w:t xml:space="preserve"> files with the SEC;</w:t>
      </w:r>
      <w:r w:rsidR="00000000" w:rsidRPr="002B6B55">
        <w:rPr>
          <w:spacing w:val="-6"/>
          <w:sz w:val="20"/>
        </w:rPr>
        <w:t xml:space="preserve"> </w:t>
      </w:r>
      <w:r w:rsidR="00000000" w:rsidRPr="002B6B55">
        <w:rPr>
          <w:sz w:val="20"/>
        </w:rPr>
        <w:t>and</w:t>
      </w:r>
    </w:p>
    <w:p w14:paraId="76611648" w14:textId="77777777" w:rsidR="00377EF0" w:rsidRDefault="00377EF0">
      <w:pPr>
        <w:pStyle w:val="BodyText"/>
        <w:spacing w:before="3"/>
        <w:rPr>
          <w:sz w:val="18"/>
        </w:rPr>
      </w:pPr>
    </w:p>
    <w:p w14:paraId="05A0CD88" w14:textId="2B9F0DEA" w:rsidR="00377EF0" w:rsidRPr="002B6B55" w:rsidRDefault="002B6B55" w:rsidP="002B6B55">
      <w:pPr>
        <w:tabs>
          <w:tab w:val="left" w:pos="1335"/>
        </w:tabs>
        <w:ind w:left="1334" w:hanging="295"/>
        <w:rPr>
          <w:sz w:val="20"/>
        </w:rPr>
      </w:pPr>
      <w:r>
        <w:rPr>
          <w:spacing w:val="-1"/>
          <w:w w:val="96"/>
          <w:sz w:val="20"/>
          <w:szCs w:val="20"/>
        </w:rPr>
        <w:t>(ii)</w:t>
      </w:r>
      <w:r>
        <w:rPr>
          <w:spacing w:val="-1"/>
          <w:w w:val="96"/>
          <w:sz w:val="20"/>
          <w:szCs w:val="20"/>
        </w:rPr>
        <w:tab/>
      </w:r>
      <w:r w:rsidR="00000000" w:rsidRPr="002B6B55">
        <w:rPr>
          <w:sz w:val="20"/>
        </w:rPr>
        <w:t>State that the SEC maintains an Internet site that contains reports, proxy and information statements, and</w:t>
      </w:r>
      <w:r w:rsidR="00000000" w:rsidRPr="002B6B55">
        <w:rPr>
          <w:spacing w:val="-13"/>
          <w:sz w:val="20"/>
        </w:rPr>
        <w:t xml:space="preserve"> </w:t>
      </w:r>
      <w:r w:rsidR="00000000" w:rsidRPr="002B6B55">
        <w:rPr>
          <w:sz w:val="20"/>
        </w:rPr>
        <w:t>other</w:t>
      </w:r>
    </w:p>
    <w:p w14:paraId="04F99A2D" w14:textId="77777777" w:rsidR="00377EF0" w:rsidRDefault="00000000">
      <w:pPr>
        <w:pStyle w:val="BodyText"/>
        <w:spacing w:before="10"/>
        <w:ind w:left="140"/>
      </w:pPr>
      <w:r>
        <w:t>information regarding issuers that file electronically with the SEC and state the address of that site (http://www.sec.gov).</w:t>
      </w:r>
    </w:p>
    <w:p w14:paraId="769C5390" w14:textId="77777777" w:rsidR="00377EF0" w:rsidRDefault="00377EF0">
      <w:pPr>
        <w:pStyle w:val="BodyText"/>
        <w:spacing w:before="5"/>
        <w:rPr>
          <w:sz w:val="30"/>
        </w:rPr>
      </w:pPr>
    </w:p>
    <w:p w14:paraId="663EA363" w14:textId="77777777" w:rsidR="00377EF0" w:rsidRDefault="00000000">
      <w:pPr>
        <w:pStyle w:val="Heading1"/>
      </w:pPr>
      <w:r>
        <w:t>Item 12A. Disclosure of Commission Position on Indemnification for Securities Act Liabilities.</w:t>
      </w:r>
    </w:p>
    <w:p w14:paraId="0C0EF259" w14:textId="77777777" w:rsidR="00377EF0" w:rsidRDefault="00377EF0">
      <w:pPr>
        <w:pStyle w:val="BodyText"/>
        <w:spacing w:before="9"/>
        <w:rPr>
          <w:b/>
          <w:sz w:val="21"/>
        </w:rPr>
      </w:pPr>
    </w:p>
    <w:p w14:paraId="3473EA98" w14:textId="77777777" w:rsidR="00377EF0" w:rsidRDefault="00000000">
      <w:pPr>
        <w:pStyle w:val="BodyText"/>
        <w:ind w:left="140"/>
      </w:pPr>
      <w:r>
        <w:t>Furnish the information required by Item 510 of Regulation S-K (§229.510 of this chapter).</w:t>
      </w:r>
    </w:p>
    <w:p w14:paraId="5DFB8DC7" w14:textId="77777777" w:rsidR="00377EF0" w:rsidRDefault="00377EF0">
      <w:pPr>
        <w:pStyle w:val="BodyText"/>
        <w:rPr>
          <w:sz w:val="22"/>
        </w:rPr>
      </w:pPr>
    </w:p>
    <w:p w14:paraId="167AECDA" w14:textId="77777777" w:rsidR="00377EF0" w:rsidRDefault="00377EF0">
      <w:pPr>
        <w:pStyle w:val="BodyText"/>
        <w:spacing w:before="7"/>
      </w:pPr>
    </w:p>
    <w:p w14:paraId="04DD2DB5" w14:textId="77777777" w:rsidR="00377EF0" w:rsidRDefault="00000000">
      <w:pPr>
        <w:pStyle w:val="Heading1"/>
        <w:ind w:left="1536" w:right="1517"/>
        <w:jc w:val="center"/>
      </w:pPr>
      <w:r>
        <w:t>PART II—INFORMATION NOT REQUIRED IN PROSPECTUS</w:t>
      </w:r>
    </w:p>
    <w:p w14:paraId="342F294F" w14:textId="77777777" w:rsidR="00377EF0" w:rsidRDefault="00377EF0">
      <w:pPr>
        <w:pStyle w:val="BodyText"/>
        <w:rPr>
          <w:b/>
          <w:sz w:val="22"/>
        </w:rPr>
      </w:pPr>
    </w:p>
    <w:p w14:paraId="10508A27" w14:textId="77777777" w:rsidR="00377EF0" w:rsidRDefault="00000000">
      <w:pPr>
        <w:spacing w:before="197"/>
        <w:ind w:left="140"/>
        <w:rPr>
          <w:b/>
          <w:sz w:val="20"/>
        </w:rPr>
      </w:pPr>
      <w:r>
        <w:rPr>
          <w:b/>
          <w:sz w:val="20"/>
        </w:rPr>
        <w:t>Item 13. Other Expenses of Issuance and Distribution.</w:t>
      </w:r>
    </w:p>
    <w:p w14:paraId="7CD0B475" w14:textId="77777777" w:rsidR="00377EF0" w:rsidRDefault="00377EF0">
      <w:pPr>
        <w:pStyle w:val="BodyText"/>
        <w:spacing w:before="8"/>
        <w:rPr>
          <w:b/>
          <w:sz w:val="21"/>
        </w:rPr>
      </w:pPr>
    </w:p>
    <w:p w14:paraId="6DA7F8D8" w14:textId="77777777" w:rsidR="00377EF0" w:rsidRDefault="00000000">
      <w:pPr>
        <w:pStyle w:val="BodyText"/>
        <w:ind w:left="590"/>
      </w:pPr>
      <w:r>
        <w:t>Furnish the information required by Item 511 of Regulation S-K (§229.511 of this chapter).</w:t>
      </w:r>
    </w:p>
    <w:p w14:paraId="6002588C" w14:textId="77777777" w:rsidR="00377EF0" w:rsidRDefault="00377EF0">
      <w:pPr>
        <w:pStyle w:val="BodyText"/>
        <w:spacing w:before="9"/>
        <w:rPr>
          <w:sz w:val="21"/>
        </w:rPr>
      </w:pPr>
    </w:p>
    <w:p w14:paraId="550BEA38" w14:textId="77777777" w:rsidR="00377EF0" w:rsidRDefault="00000000">
      <w:pPr>
        <w:pStyle w:val="Heading1"/>
        <w:ind w:left="139"/>
      </w:pPr>
      <w:r>
        <w:t>Item 14. Indemnification of Directors and Officers.</w:t>
      </w:r>
    </w:p>
    <w:p w14:paraId="45254DBF" w14:textId="77777777" w:rsidR="00377EF0" w:rsidRDefault="00377EF0">
      <w:pPr>
        <w:pStyle w:val="BodyText"/>
        <w:spacing w:before="8"/>
        <w:rPr>
          <w:b/>
          <w:sz w:val="21"/>
        </w:rPr>
      </w:pPr>
    </w:p>
    <w:p w14:paraId="43246557" w14:textId="77777777" w:rsidR="00377EF0" w:rsidRDefault="00000000">
      <w:pPr>
        <w:pStyle w:val="BodyText"/>
        <w:ind w:left="590"/>
      </w:pPr>
      <w:r>
        <w:t>Furnish the information required by Item 702 of Regulation S-K (§229.702 of this chapter).</w:t>
      </w:r>
    </w:p>
    <w:p w14:paraId="665082FC" w14:textId="77777777" w:rsidR="00377EF0" w:rsidRDefault="00377EF0">
      <w:pPr>
        <w:pStyle w:val="BodyText"/>
        <w:spacing w:before="9"/>
        <w:rPr>
          <w:sz w:val="21"/>
        </w:rPr>
      </w:pPr>
    </w:p>
    <w:p w14:paraId="39BDE938" w14:textId="77777777" w:rsidR="00377EF0" w:rsidRDefault="00000000">
      <w:pPr>
        <w:pStyle w:val="Heading1"/>
      </w:pPr>
      <w:r>
        <w:t>Item 15. Recent Sales of Unregistered Securities.</w:t>
      </w:r>
    </w:p>
    <w:p w14:paraId="45A8E3DB" w14:textId="77777777" w:rsidR="00377EF0" w:rsidRDefault="00377EF0">
      <w:pPr>
        <w:pStyle w:val="BodyText"/>
        <w:spacing w:before="8"/>
        <w:rPr>
          <w:b/>
          <w:sz w:val="21"/>
        </w:rPr>
      </w:pPr>
    </w:p>
    <w:p w14:paraId="7B3A3294" w14:textId="77777777" w:rsidR="00377EF0" w:rsidRDefault="00000000">
      <w:pPr>
        <w:pStyle w:val="BodyText"/>
        <w:spacing w:before="1"/>
        <w:ind w:left="590"/>
      </w:pPr>
      <w:r>
        <w:t>Furnish the information required by Item 701 of Regulation S-K (§229.701 of this chapter).</w:t>
      </w:r>
    </w:p>
    <w:p w14:paraId="02B358CC" w14:textId="77777777" w:rsidR="00377EF0" w:rsidRDefault="00377EF0">
      <w:pPr>
        <w:pStyle w:val="BodyText"/>
        <w:spacing w:before="8"/>
        <w:rPr>
          <w:sz w:val="21"/>
        </w:rPr>
      </w:pPr>
    </w:p>
    <w:p w14:paraId="3562357E" w14:textId="77777777" w:rsidR="00377EF0" w:rsidRDefault="00000000">
      <w:pPr>
        <w:pStyle w:val="Heading1"/>
      </w:pPr>
      <w:r>
        <w:t>Item 16. Exhibits and Financial Statement Schedules.</w:t>
      </w:r>
    </w:p>
    <w:p w14:paraId="13AB0323" w14:textId="77777777" w:rsidR="00377EF0" w:rsidRDefault="00377EF0">
      <w:pPr>
        <w:pStyle w:val="BodyText"/>
        <w:spacing w:before="8"/>
        <w:rPr>
          <w:b/>
          <w:sz w:val="21"/>
        </w:rPr>
      </w:pPr>
    </w:p>
    <w:p w14:paraId="22A41076" w14:textId="37FF04C0" w:rsidR="00377EF0" w:rsidRPr="002B6B55" w:rsidRDefault="002B6B55" w:rsidP="002B6B55">
      <w:pPr>
        <w:tabs>
          <w:tab w:val="left" w:pos="589"/>
          <w:tab w:val="left" w:pos="590"/>
        </w:tabs>
        <w:spacing w:before="1"/>
        <w:ind w:left="590" w:hanging="450"/>
        <w:rPr>
          <w:sz w:val="20"/>
        </w:rPr>
      </w:pPr>
      <w:r>
        <w:rPr>
          <w:spacing w:val="-9"/>
          <w:sz w:val="20"/>
          <w:szCs w:val="20"/>
        </w:rPr>
        <w:t>(a)</w:t>
      </w:r>
      <w:r>
        <w:rPr>
          <w:spacing w:val="-9"/>
          <w:sz w:val="20"/>
          <w:szCs w:val="20"/>
        </w:rPr>
        <w:tab/>
      </w:r>
      <w:r w:rsidR="00000000" w:rsidRPr="002B6B55">
        <w:rPr>
          <w:sz w:val="20"/>
        </w:rPr>
        <w:t>Subject</w:t>
      </w:r>
      <w:r w:rsidR="00000000" w:rsidRPr="002B6B55">
        <w:rPr>
          <w:spacing w:val="-9"/>
          <w:sz w:val="20"/>
        </w:rPr>
        <w:t xml:space="preserve"> </w:t>
      </w:r>
      <w:r w:rsidR="00000000" w:rsidRPr="002B6B55">
        <w:rPr>
          <w:sz w:val="20"/>
        </w:rPr>
        <w:t>to</w:t>
      </w:r>
      <w:r w:rsidR="00000000" w:rsidRPr="002B6B55">
        <w:rPr>
          <w:spacing w:val="-8"/>
          <w:sz w:val="20"/>
        </w:rPr>
        <w:t xml:space="preserve"> </w:t>
      </w:r>
      <w:r w:rsidR="00000000" w:rsidRPr="002B6B55">
        <w:rPr>
          <w:sz w:val="20"/>
        </w:rPr>
        <w:t>the</w:t>
      </w:r>
      <w:r w:rsidR="00000000" w:rsidRPr="002B6B55">
        <w:rPr>
          <w:spacing w:val="-10"/>
          <w:sz w:val="20"/>
        </w:rPr>
        <w:t xml:space="preserve"> </w:t>
      </w:r>
      <w:r w:rsidR="00000000" w:rsidRPr="002B6B55">
        <w:rPr>
          <w:sz w:val="20"/>
        </w:rPr>
        <w:t>rules</w:t>
      </w:r>
      <w:r w:rsidR="00000000" w:rsidRPr="002B6B55">
        <w:rPr>
          <w:spacing w:val="-9"/>
          <w:sz w:val="20"/>
        </w:rPr>
        <w:t xml:space="preserve"> </w:t>
      </w:r>
      <w:r w:rsidR="00000000" w:rsidRPr="002B6B55">
        <w:rPr>
          <w:sz w:val="20"/>
        </w:rPr>
        <w:t>regarding</w:t>
      </w:r>
      <w:r w:rsidR="00000000" w:rsidRPr="002B6B55">
        <w:rPr>
          <w:spacing w:val="-9"/>
          <w:sz w:val="20"/>
        </w:rPr>
        <w:t xml:space="preserve"> </w:t>
      </w:r>
      <w:r w:rsidR="00000000" w:rsidRPr="002B6B55">
        <w:rPr>
          <w:sz w:val="20"/>
        </w:rPr>
        <w:t>incorporation</w:t>
      </w:r>
      <w:r w:rsidR="00000000" w:rsidRPr="002B6B55">
        <w:rPr>
          <w:spacing w:val="-10"/>
          <w:sz w:val="20"/>
        </w:rPr>
        <w:t xml:space="preserve"> </w:t>
      </w:r>
      <w:r w:rsidR="00000000" w:rsidRPr="002B6B55">
        <w:rPr>
          <w:sz w:val="20"/>
        </w:rPr>
        <w:t>by</w:t>
      </w:r>
      <w:r w:rsidR="00000000" w:rsidRPr="002B6B55">
        <w:rPr>
          <w:spacing w:val="-9"/>
          <w:sz w:val="20"/>
        </w:rPr>
        <w:t xml:space="preserve"> </w:t>
      </w:r>
      <w:r w:rsidR="00000000" w:rsidRPr="002B6B55">
        <w:rPr>
          <w:sz w:val="20"/>
        </w:rPr>
        <w:t>reference,</w:t>
      </w:r>
      <w:r w:rsidR="00000000" w:rsidRPr="002B6B55">
        <w:rPr>
          <w:spacing w:val="-9"/>
          <w:sz w:val="20"/>
        </w:rPr>
        <w:t xml:space="preserve"> </w:t>
      </w:r>
      <w:r w:rsidR="00000000" w:rsidRPr="002B6B55">
        <w:rPr>
          <w:sz w:val="20"/>
        </w:rPr>
        <w:t>furnish</w:t>
      </w:r>
      <w:r w:rsidR="00000000" w:rsidRPr="002B6B55">
        <w:rPr>
          <w:spacing w:val="-10"/>
          <w:sz w:val="20"/>
        </w:rPr>
        <w:t xml:space="preserve"> </w:t>
      </w:r>
      <w:r w:rsidR="00000000" w:rsidRPr="002B6B55">
        <w:rPr>
          <w:sz w:val="20"/>
        </w:rPr>
        <w:t>the</w:t>
      </w:r>
      <w:r w:rsidR="00000000" w:rsidRPr="002B6B55">
        <w:rPr>
          <w:spacing w:val="-9"/>
          <w:sz w:val="20"/>
        </w:rPr>
        <w:t xml:space="preserve"> </w:t>
      </w:r>
      <w:r w:rsidR="00000000" w:rsidRPr="002B6B55">
        <w:rPr>
          <w:sz w:val="20"/>
        </w:rPr>
        <w:t>exhibits</w:t>
      </w:r>
      <w:r w:rsidR="00000000" w:rsidRPr="002B6B55">
        <w:rPr>
          <w:spacing w:val="-9"/>
          <w:sz w:val="20"/>
        </w:rPr>
        <w:t xml:space="preserve"> </w:t>
      </w:r>
      <w:r w:rsidR="00000000" w:rsidRPr="002B6B55">
        <w:rPr>
          <w:sz w:val="20"/>
        </w:rPr>
        <w:t>as</w:t>
      </w:r>
      <w:r w:rsidR="00000000" w:rsidRPr="002B6B55">
        <w:rPr>
          <w:spacing w:val="-9"/>
          <w:sz w:val="20"/>
        </w:rPr>
        <w:t xml:space="preserve"> </w:t>
      </w:r>
      <w:r w:rsidR="00000000" w:rsidRPr="002B6B55">
        <w:rPr>
          <w:sz w:val="20"/>
        </w:rPr>
        <w:t>required</w:t>
      </w:r>
      <w:r w:rsidR="00000000" w:rsidRPr="002B6B55">
        <w:rPr>
          <w:spacing w:val="-9"/>
          <w:sz w:val="20"/>
        </w:rPr>
        <w:t xml:space="preserve"> </w:t>
      </w:r>
      <w:r w:rsidR="00000000" w:rsidRPr="002B6B55">
        <w:rPr>
          <w:sz w:val="20"/>
        </w:rPr>
        <w:t>by</w:t>
      </w:r>
      <w:r w:rsidR="00000000" w:rsidRPr="002B6B55">
        <w:rPr>
          <w:spacing w:val="-9"/>
          <w:sz w:val="20"/>
        </w:rPr>
        <w:t xml:space="preserve"> </w:t>
      </w:r>
      <w:r w:rsidR="00000000" w:rsidRPr="002B6B55">
        <w:rPr>
          <w:sz w:val="20"/>
        </w:rPr>
        <w:t>Item</w:t>
      </w:r>
      <w:r w:rsidR="00000000" w:rsidRPr="002B6B55">
        <w:rPr>
          <w:spacing w:val="-10"/>
          <w:sz w:val="20"/>
        </w:rPr>
        <w:t xml:space="preserve"> </w:t>
      </w:r>
      <w:r w:rsidR="00000000" w:rsidRPr="002B6B55">
        <w:rPr>
          <w:sz w:val="20"/>
        </w:rPr>
        <w:t>601</w:t>
      </w:r>
      <w:r w:rsidR="00000000" w:rsidRPr="002B6B55">
        <w:rPr>
          <w:spacing w:val="-9"/>
          <w:sz w:val="20"/>
        </w:rPr>
        <w:t xml:space="preserve"> </w:t>
      </w:r>
      <w:r w:rsidR="00000000" w:rsidRPr="002B6B55">
        <w:rPr>
          <w:sz w:val="20"/>
        </w:rPr>
        <w:t>of</w:t>
      </w:r>
      <w:r w:rsidR="00000000" w:rsidRPr="002B6B55">
        <w:rPr>
          <w:spacing w:val="-10"/>
          <w:sz w:val="20"/>
        </w:rPr>
        <w:t xml:space="preserve"> </w:t>
      </w:r>
      <w:r w:rsidR="00000000" w:rsidRPr="002B6B55">
        <w:rPr>
          <w:sz w:val="20"/>
        </w:rPr>
        <w:t>Regulation</w:t>
      </w:r>
      <w:r w:rsidR="00000000" w:rsidRPr="002B6B55">
        <w:rPr>
          <w:spacing w:val="-9"/>
          <w:sz w:val="20"/>
        </w:rPr>
        <w:t xml:space="preserve"> </w:t>
      </w:r>
      <w:r w:rsidR="00000000" w:rsidRPr="002B6B55">
        <w:rPr>
          <w:sz w:val="20"/>
        </w:rPr>
        <w:t>S-K</w:t>
      </w:r>
      <w:r w:rsidR="00000000" w:rsidRPr="002B6B55">
        <w:rPr>
          <w:spacing w:val="-9"/>
          <w:sz w:val="20"/>
        </w:rPr>
        <w:t xml:space="preserve"> </w:t>
      </w:r>
      <w:r w:rsidR="00000000" w:rsidRPr="002B6B55">
        <w:rPr>
          <w:sz w:val="20"/>
        </w:rPr>
        <w:t>(§229.601</w:t>
      </w:r>
    </w:p>
    <w:p w14:paraId="0B1841EE" w14:textId="77777777" w:rsidR="00377EF0" w:rsidRDefault="00000000">
      <w:pPr>
        <w:pStyle w:val="BodyText"/>
        <w:spacing w:before="10"/>
        <w:ind w:left="590"/>
      </w:pPr>
      <w:r>
        <w:t>of this chapter).</w:t>
      </w:r>
    </w:p>
    <w:p w14:paraId="3CA610BE" w14:textId="77777777" w:rsidR="00377EF0" w:rsidRDefault="00377EF0">
      <w:pPr>
        <w:pStyle w:val="BodyText"/>
        <w:spacing w:before="8"/>
        <w:rPr>
          <w:sz w:val="21"/>
        </w:rPr>
      </w:pPr>
    </w:p>
    <w:p w14:paraId="49DD153A" w14:textId="67D3F43C" w:rsidR="00377EF0" w:rsidRPr="002B6B55" w:rsidRDefault="002B6B55" w:rsidP="002B6B55">
      <w:pPr>
        <w:tabs>
          <w:tab w:val="left" w:pos="589"/>
          <w:tab w:val="left" w:pos="590"/>
        </w:tabs>
        <w:ind w:left="590" w:hanging="450"/>
        <w:rPr>
          <w:sz w:val="20"/>
        </w:rPr>
      </w:pPr>
      <w:r>
        <w:rPr>
          <w:spacing w:val="-9"/>
          <w:sz w:val="20"/>
          <w:szCs w:val="20"/>
        </w:rPr>
        <w:t>(b)</w:t>
      </w:r>
      <w:r>
        <w:rPr>
          <w:spacing w:val="-9"/>
          <w:sz w:val="20"/>
          <w:szCs w:val="20"/>
        </w:rPr>
        <w:tab/>
      </w:r>
      <w:r w:rsidR="00000000" w:rsidRPr="002B6B55">
        <w:rPr>
          <w:sz w:val="20"/>
        </w:rPr>
        <w:t>Furnish</w:t>
      </w:r>
      <w:r w:rsidR="00000000" w:rsidRPr="002B6B55">
        <w:rPr>
          <w:spacing w:val="-23"/>
          <w:sz w:val="20"/>
        </w:rPr>
        <w:t xml:space="preserve"> </w:t>
      </w:r>
      <w:r w:rsidR="00000000" w:rsidRPr="002B6B55">
        <w:rPr>
          <w:sz w:val="20"/>
        </w:rPr>
        <w:t>the</w:t>
      </w:r>
      <w:r w:rsidR="00000000" w:rsidRPr="002B6B55">
        <w:rPr>
          <w:spacing w:val="-23"/>
          <w:sz w:val="20"/>
        </w:rPr>
        <w:t xml:space="preserve"> </w:t>
      </w:r>
      <w:r w:rsidR="00000000" w:rsidRPr="002B6B55">
        <w:rPr>
          <w:sz w:val="20"/>
        </w:rPr>
        <w:t>financial</w:t>
      </w:r>
      <w:r w:rsidR="00000000" w:rsidRPr="002B6B55">
        <w:rPr>
          <w:spacing w:val="-23"/>
          <w:sz w:val="20"/>
        </w:rPr>
        <w:t xml:space="preserve"> </w:t>
      </w:r>
      <w:r w:rsidR="00000000" w:rsidRPr="002B6B55">
        <w:rPr>
          <w:sz w:val="20"/>
        </w:rPr>
        <w:t>statement</w:t>
      </w:r>
      <w:r w:rsidR="00000000" w:rsidRPr="002B6B55">
        <w:rPr>
          <w:spacing w:val="-24"/>
          <w:sz w:val="20"/>
        </w:rPr>
        <w:t xml:space="preserve"> </w:t>
      </w:r>
      <w:r w:rsidR="00000000" w:rsidRPr="002B6B55">
        <w:rPr>
          <w:sz w:val="20"/>
        </w:rPr>
        <w:t>schedules</w:t>
      </w:r>
      <w:r w:rsidR="00000000" w:rsidRPr="002B6B55">
        <w:rPr>
          <w:spacing w:val="-23"/>
          <w:sz w:val="20"/>
        </w:rPr>
        <w:t xml:space="preserve"> </w:t>
      </w:r>
      <w:r w:rsidR="00000000" w:rsidRPr="002B6B55">
        <w:rPr>
          <w:sz w:val="20"/>
        </w:rPr>
        <w:t>required</w:t>
      </w:r>
      <w:r w:rsidR="00000000" w:rsidRPr="002B6B55">
        <w:rPr>
          <w:spacing w:val="-23"/>
          <w:sz w:val="20"/>
        </w:rPr>
        <w:t xml:space="preserve"> </w:t>
      </w:r>
      <w:r w:rsidR="00000000" w:rsidRPr="002B6B55">
        <w:rPr>
          <w:sz w:val="20"/>
        </w:rPr>
        <w:t>by</w:t>
      </w:r>
      <w:r w:rsidR="00000000" w:rsidRPr="002B6B55">
        <w:rPr>
          <w:spacing w:val="-23"/>
          <w:sz w:val="20"/>
        </w:rPr>
        <w:t xml:space="preserve"> </w:t>
      </w:r>
      <w:r w:rsidR="00000000" w:rsidRPr="002B6B55">
        <w:rPr>
          <w:sz w:val="20"/>
        </w:rPr>
        <w:t>Regulation</w:t>
      </w:r>
      <w:r w:rsidR="00000000" w:rsidRPr="002B6B55">
        <w:rPr>
          <w:spacing w:val="-23"/>
          <w:sz w:val="20"/>
        </w:rPr>
        <w:t xml:space="preserve"> </w:t>
      </w:r>
      <w:r w:rsidR="00000000" w:rsidRPr="002B6B55">
        <w:rPr>
          <w:sz w:val="20"/>
        </w:rPr>
        <w:t>S-X</w:t>
      </w:r>
      <w:r w:rsidR="00000000" w:rsidRPr="002B6B55">
        <w:rPr>
          <w:spacing w:val="-23"/>
          <w:sz w:val="20"/>
        </w:rPr>
        <w:t xml:space="preserve"> </w:t>
      </w:r>
      <w:r w:rsidR="00000000" w:rsidRPr="002B6B55">
        <w:rPr>
          <w:sz w:val="20"/>
        </w:rPr>
        <w:t>(17</w:t>
      </w:r>
      <w:r w:rsidR="00000000" w:rsidRPr="002B6B55">
        <w:rPr>
          <w:spacing w:val="-22"/>
          <w:sz w:val="20"/>
        </w:rPr>
        <w:t xml:space="preserve"> </w:t>
      </w:r>
      <w:r w:rsidR="00000000" w:rsidRPr="002B6B55">
        <w:rPr>
          <w:sz w:val="20"/>
        </w:rPr>
        <w:t>CFR</w:t>
      </w:r>
      <w:r w:rsidR="00000000" w:rsidRPr="002B6B55">
        <w:rPr>
          <w:spacing w:val="-23"/>
          <w:sz w:val="20"/>
        </w:rPr>
        <w:t xml:space="preserve"> </w:t>
      </w:r>
      <w:r w:rsidR="00000000" w:rsidRPr="002B6B55">
        <w:rPr>
          <w:sz w:val="20"/>
        </w:rPr>
        <w:t>Part</w:t>
      </w:r>
      <w:r w:rsidR="00000000" w:rsidRPr="002B6B55">
        <w:rPr>
          <w:spacing w:val="-23"/>
          <w:sz w:val="20"/>
        </w:rPr>
        <w:t xml:space="preserve"> </w:t>
      </w:r>
      <w:r w:rsidR="00000000" w:rsidRPr="002B6B55">
        <w:rPr>
          <w:sz w:val="20"/>
        </w:rPr>
        <w:t>210)</w:t>
      </w:r>
      <w:r w:rsidR="00000000" w:rsidRPr="002B6B55">
        <w:rPr>
          <w:spacing w:val="-22"/>
          <w:sz w:val="20"/>
        </w:rPr>
        <w:t xml:space="preserve"> </w:t>
      </w:r>
      <w:r w:rsidR="00000000" w:rsidRPr="002B6B55">
        <w:rPr>
          <w:sz w:val="20"/>
        </w:rPr>
        <w:t>and</w:t>
      </w:r>
      <w:r w:rsidR="00000000" w:rsidRPr="002B6B55">
        <w:rPr>
          <w:spacing w:val="-23"/>
          <w:sz w:val="20"/>
        </w:rPr>
        <w:t xml:space="preserve"> </w:t>
      </w:r>
      <w:r w:rsidR="00000000" w:rsidRPr="002B6B55">
        <w:rPr>
          <w:sz w:val="20"/>
        </w:rPr>
        <w:t>Item</w:t>
      </w:r>
      <w:r w:rsidR="00000000" w:rsidRPr="002B6B55">
        <w:rPr>
          <w:spacing w:val="-22"/>
          <w:sz w:val="20"/>
        </w:rPr>
        <w:t xml:space="preserve"> </w:t>
      </w:r>
      <w:r w:rsidR="00000000" w:rsidRPr="002B6B55">
        <w:rPr>
          <w:sz w:val="20"/>
        </w:rPr>
        <w:t>11(e)</w:t>
      </w:r>
      <w:r w:rsidR="00000000" w:rsidRPr="002B6B55">
        <w:rPr>
          <w:spacing w:val="-23"/>
          <w:sz w:val="20"/>
        </w:rPr>
        <w:t xml:space="preserve"> </w:t>
      </w:r>
      <w:r w:rsidR="00000000" w:rsidRPr="002B6B55">
        <w:rPr>
          <w:sz w:val="20"/>
        </w:rPr>
        <w:t>of</w:t>
      </w:r>
      <w:r w:rsidR="00000000" w:rsidRPr="002B6B55">
        <w:rPr>
          <w:spacing w:val="-23"/>
          <w:sz w:val="20"/>
        </w:rPr>
        <w:t xml:space="preserve"> </w:t>
      </w:r>
      <w:r w:rsidR="00000000" w:rsidRPr="002B6B55">
        <w:rPr>
          <w:sz w:val="20"/>
        </w:rPr>
        <w:t>this</w:t>
      </w:r>
      <w:r w:rsidR="00000000" w:rsidRPr="002B6B55">
        <w:rPr>
          <w:spacing w:val="-22"/>
          <w:sz w:val="20"/>
        </w:rPr>
        <w:t xml:space="preserve"> </w:t>
      </w:r>
      <w:r w:rsidR="00000000" w:rsidRPr="002B6B55">
        <w:rPr>
          <w:sz w:val="20"/>
        </w:rPr>
        <w:t>Form.</w:t>
      </w:r>
      <w:r w:rsidR="00000000" w:rsidRPr="002B6B55">
        <w:rPr>
          <w:spacing w:val="-27"/>
          <w:sz w:val="20"/>
        </w:rPr>
        <w:t xml:space="preserve"> </w:t>
      </w:r>
      <w:r w:rsidR="00000000" w:rsidRPr="002B6B55">
        <w:rPr>
          <w:sz w:val="20"/>
        </w:rPr>
        <w:t>These</w:t>
      </w:r>
      <w:r w:rsidR="00000000" w:rsidRPr="002B6B55">
        <w:rPr>
          <w:spacing w:val="-22"/>
          <w:sz w:val="20"/>
        </w:rPr>
        <w:t xml:space="preserve"> </w:t>
      </w:r>
      <w:r w:rsidR="00000000" w:rsidRPr="002B6B55">
        <w:rPr>
          <w:sz w:val="20"/>
        </w:rPr>
        <w:t>schedules</w:t>
      </w:r>
    </w:p>
    <w:p w14:paraId="4184217F" w14:textId="77777777" w:rsidR="00377EF0" w:rsidRDefault="00000000">
      <w:pPr>
        <w:pStyle w:val="BodyText"/>
        <w:spacing w:before="10"/>
        <w:ind w:left="589"/>
      </w:pPr>
      <w:r>
        <w:t>shall be lettered or numbered in the manner described for exhibits in paragraph (a).</w:t>
      </w:r>
    </w:p>
    <w:p w14:paraId="0505CD4C" w14:textId="77777777" w:rsidR="00377EF0" w:rsidRDefault="00377EF0">
      <w:pPr>
        <w:pStyle w:val="BodyText"/>
        <w:spacing w:before="9"/>
        <w:rPr>
          <w:sz w:val="21"/>
        </w:rPr>
      </w:pPr>
    </w:p>
    <w:p w14:paraId="4AA18D03" w14:textId="52E8D996" w:rsidR="00377EF0" w:rsidRPr="002B6B55" w:rsidRDefault="002B6B55" w:rsidP="002B6B55">
      <w:pPr>
        <w:tabs>
          <w:tab w:val="left" w:pos="589"/>
          <w:tab w:val="left" w:pos="590"/>
        </w:tabs>
        <w:spacing w:line="249" w:lineRule="auto"/>
        <w:ind w:left="590" w:right="117" w:hanging="450"/>
        <w:rPr>
          <w:sz w:val="20"/>
        </w:rPr>
      </w:pPr>
      <w:r>
        <w:rPr>
          <w:spacing w:val="-9"/>
          <w:sz w:val="20"/>
          <w:szCs w:val="20"/>
        </w:rPr>
        <w:t>(c)</w:t>
      </w:r>
      <w:r>
        <w:rPr>
          <w:spacing w:val="-9"/>
          <w:sz w:val="20"/>
          <w:szCs w:val="20"/>
        </w:rPr>
        <w:tab/>
      </w:r>
      <w:r w:rsidR="00000000" w:rsidRPr="002B6B55">
        <w:rPr>
          <w:sz w:val="20"/>
        </w:rPr>
        <w:t>Furnish</w:t>
      </w:r>
      <w:r w:rsidR="00000000" w:rsidRPr="002B6B55">
        <w:rPr>
          <w:spacing w:val="-15"/>
          <w:sz w:val="20"/>
        </w:rPr>
        <w:t xml:space="preserve"> </w:t>
      </w:r>
      <w:r w:rsidR="00000000" w:rsidRPr="002B6B55">
        <w:rPr>
          <w:sz w:val="20"/>
        </w:rPr>
        <w:t>the</w:t>
      </w:r>
      <w:r w:rsidR="00000000" w:rsidRPr="002B6B55">
        <w:rPr>
          <w:spacing w:val="-14"/>
          <w:sz w:val="20"/>
        </w:rPr>
        <w:t xml:space="preserve"> </w:t>
      </w:r>
      <w:r w:rsidR="00000000" w:rsidRPr="002B6B55">
        <w:rPr>
          <w:sz w:val="20"/>
        </w:rPr>
        <w:t>following</w:t>
      </w:r>
      <w:r w:rsidR="00000000" w:rsidRPr="002B6B55">
        <w:rPr>
          <w:spacing w:val="-15"/>
          <w:sz w:val="20"/>
        </w:rPr>
        <w:t xml:space="preserve"> </w:t>
      </w:r>
      <w:r w:rsidR="00000000" w:rsidRPr="002B6B55">
        <w:rPr>
          <w:sz w:val="20"/>
        </w:rPr>
        <w:t>information,</w:t>
      </w:r>
      <w:r w:rsidR="00000000" w:rsidRPr="002B6B55">
        <w:rPr>
          <w:spacing w:val="-14"/>
          <w:sz w:val="20"/>
        </w:rPr>
        <w:t xml:space="preserve"> </w:t>
      </w:r>
      <w:r w:rsidR="00000000" w:rsidRPr="002B6B55">
        <w:rPr>
          <w:sz w:val="20"/>
        </w:rPr>
        <w:t>in</w:t>
      </w:r>
      <w:r w:rsidR="00000000" w:rsidRPr="002B6B55">
        <w:rPr>
          <w:spacing w:val="-14"/>
          <w:sz w:val="20"/>
        </w:rPr>
        <w:t xml:space="preserve"> </w:t>
      </w:r>
      <w:r w:rsidR="00000000" w:rsidRPr="002B6B55">
        <w:rPr>
          <w:sz w:val="20"/>
        </w:rPr>
        <w:t>substantially</w:t>
      </w:r>
      <w:r w:rsidR="00000000" w:rsidRPr="002B6B55">
        <w:rPr>
          <w:spacing w:val="-14"/>
          <w:sz w:val="20"/>
        </w:rPr>
        <w:t xml:space="preserve"> </w:t>
      </w:r>
      <w:r w:rsidR="00000000" w:rsidRPr="002B6B55">
        <w:rPr>
          <w:sz w:val="20"/>
        </w:rPr>
        <w:t>the</w:t>
      </w:r>
      <w:r w:rsidR="00000000" w:rsidRPr="002B6B55">
        <w:rPr>
          <w:spacing w:val="-14"/>
          <w:sz w:val="20"/>
        </w:rPr>
        <w:t xml:space="preserve"> </w:t>
      </w:r>
      <w:r w:rsidR="00000000" w:rsidRPr="002B6B55">
        <w:rPr>
          <w:sz w:val="20"/>
        </w:rPr>
        <w:t>tabular</w:t>
      </w:r>
      <w:r w:rsidR="00000000" w:rsidRPr="002B6B55">
        <w:rPr>
          <w:spacing w:val="-15"/>
          <w:sz w:val="20"/>
        </w:rPr>
        <w:t xml:space="preserve"> </w:t>
      </w:r>
      <w:r w:rsidR="00000000" w:rsidRPr="002B6B55">
        <w:rPr>
          <w:sz w:val="20"/>
        </w:rPr>
        <w:t>form</w:t>
      </w:r>
      <w:r w:rsidR="00000000" w:rsidRPr="002B6B55">
        <w:rPr>
          <w:spacing w:val="-14"/>
          <w:sz w:val="20"/>
        </w:rPr>
        <w:t xml:space="preserve"> </w:t>
      </w:r>
      <w:r w:rsidR="00000000" w:rsidRPr="002B6B55">
        <w:rPr>
          <w:sz w:val="20"/>
        </w:rPr>
        <w:t>indicated,</w:t>
      </w:r>
      <w:r w:rsidR="00000000" w:rsidRPr="002B6B55">
        <w:rPr>
          <w:spacing w:val="-14"/>
          <w:sz w:val="20"/>
        </w:rPr>
        <w:t xml:space="preserve"> </w:t>
      </w:r>
      <w:r w:rsidR="00000000" w:rsidRPr="002B6B55">
        <w:rPr>
          <w:sz w:val="20"/>
        </w:rPr>
        <w:t>as</w:t>
      </w:r>
      <w:r w:rsidR="00000000" w:rsidRPr="002B6B55">
        <w:rPr>
          <w:spacing w:val="-15"/>
          <w:sz w:val="20"/>
        </w:rPr>
        <w:t xml:space="preserve"> </w:t>
      </w:r>
      <w:r w:rsidR="00000000" w:rsidRPr="002B6B55">
        <w:rPr>
          <w:sz w:val="20"/>
        </w:rPr>
        <w:t>to</w:t>
      </w:r>
      <w:r w:rsidR="00000000" w:rsidRPr="002B6B55">
        <w:rPr>
          <w:spacing w:val="-14"/>
          <w:sz w:val="20"/>
        </w:rPr>
        <w:t xml:space="preserve"> </w:t>
      </w:r>
      <w:r w:rsidR="00000000" w:rsidRPr="002B6B55">
        <w:rPr>
          <w:sz w:val="20"/>
        </w:rPr>
        <w:t>each</w:t>
      </w:r>
      <w:r w:rsidR="00000000" w:rsidRPr="002B6B55">
        <w:rPr>
          <w:spacing w:val="-14"/>
          <w:sz w:val="20"/>
        </w:rPr>
        <w:t xml:space="preserve"> </w:t>
      </w:r>
      <w:r w:rsidR="00000000" w:rsidRPr="002B6B55">
        <w:rPr>
          <w:sz w:val="20"/>
        </w:rPr>
        <w:t>type</w:t>
      </w:r>
      <w:r w:rsidR="00000000" w:rsidRPr="002B6B55">
        <w:rPr>
          <w:spacing w:val="-15"/>
          <w:sz w:val="20"/>
        </w:rPr>
        <w:t xml:space="preserve"> </w:t>
      </w:r>
      <w:r w:rsidR="00000000" w:rsidRPr="002B6B55">
        <w:rPr>
          <w:sz w:val="20"/>
        </w:rPr>
        <w:t>and</w:t>
      </w:r>
      <w:r w:rsidR="00000000" w:rsidRPr="002B6B55">
        <w:rPr>
          <w:spacing w:val="-14"/>
          <w:sz w:val="20"/>
        </w:rPr>
        <w:t xml:space="preserve"> </w:t>
      </w:r>
      <w:r w:rsidR="00000000" w:rsidRPr="002B6B55">
        <w:rPr>
          <w:sz w:val="20"/>
        </w:rPr>
        <w:t>class</w:t>
      </w:r>
      <w:r w:rsidR="00000000" w:rsidRPr="002B6B55">
        <w:rPr>
          <w:spacing w:val="-15"/>
          <w:sz w:val="20"/>
        </w:rPr>
        <w:t xml:space="preserve"> </w:t>
      </w:r>
      <w:r w:rsidR="00000000" w:rsidRPr="002B6B55">
        <w:rPr>
          <w:sz w:val="20"/>
        </w:rPr>
        <w:t>of</w:t>
      </w:r>
      <w:r w:rsidR="00000000" w:rsidRPr="002B6B55">
        <w:rPr>
          <w:spacing w:val="-14"/>
          <w:sz w:val="20"/>
        </w:rPr>
        <w:t xml:space="preserve"> </w:t>
      </w:r>
      <w:r w:rsidR="00000000" w:rsidRPr="002B6B55">
        <w:rPr>
          <w:sz w:val="20"/>
        </w:rPr>
        <w:t>securities</w:t>
      </w:r>
      <w:r w:rsidR="00000000" w:rsidRPr="002B6B55">
        <w:rPr>
          <w:spacing w:val="-14"/>
          <w:sz w:val="20"/>
        </w:rPr>
        <w:t xml:space="preserve"> </w:t>
      </w:r>
      <w:r w:rsidR="00000000" w:rsidRPr="002B6B55">
        <w:rPr>
          <w:sz w:val="20"/>
        </w:rPr>
        <w:t>being</w:t>
      </w:r>
      <w:r w:rsidR="00000000" w:rsidRPr="002B6B55">
        <w:rPr>
          <w:spacing w:val="-15"/>
          <w:sz w:val="20"/>
        </w:rPr>
        <w:t xml:space="preserve"> </w:t>
      </w:r>
      <w:r w:rsidR="00000000" w:rsidRPr="002B6B55">
        <w:rPr>
          <w:sz w:val="20"/>
        </w:rPr>
        <w:t>registered in the manner required by Item 601(b</w:t>
      </w:r>
      <w:proofErr w:type="gramStart"/>
      <w:r w:rsidR="00000000" w:rsidRPr="002B6B55">
        <w:rPr>
          <w:sz w:val="20"/>
        </w:rPr>
        <w:t>)(</w:t>
      </w:r>
      <w:proofErr w:type="gramEnd"/>
      <w:r w:rsidR="00000000" w:rsidRPr="002B6B55">
        <w:rPr>
          <w:sz w:val="20"/>
        </w:rPr>
        <w:t>107) of Regulation</w:t>
      </w:r>
      <w:r w:rsidR="00000000" w:rsidRPr="002B6B55">
        <w:rPr>
          <w:spacing w:val="-1"/>
          <w:sz w:val="20"/>
        </w:rPr>
        <w:t xml:space="preserve"> </w:t>
      </w:r>
      <w:r w:rsidR="00000000" w:rsidRPr="002B6B55">
        <w:rPr>
          <w:sz w:val="20"/>
        </w:rPr>
        <w:t>S-K.</w:t>
      </w:r>
    </w:p>
    <w:p w14:paraId="32AB92F8" w14:textId="77777777" w:rsidR="00377EF0" w:rsidRDefault="00377EF0">
      <w:pPr>
        <w:spacing w:line="249" w:lineRule="auto"/>
        <w:rPr>
          <w:sz w:val="20"/>
        </w:rPr>
        <w:sectPr w:rsidR="00377EF0">
          <w:pgSz w:w="12240" w:h="15840"/>
          <w:pgMar w:top="600" w:right="600" w:bottom="740" w:left="580" w:header="0" w:footer="412" w:gutter="0"/>
          <w:cols w:space="720"/>
        </w:sectPr>
      </w:pPr>
    </w:p>
    <w:p w14:paraId="7B31F6A0" w14:textId="77777777" w:rsidR="00377EF0" w:rsidRDefault="00000000">
      <w:pPr>
        <w:pStyle w:val="Heading1"/>
        <w:spacing w:before="72"/>
        <w:ind w:left="3740"/>
      </w:pPr>
      <w:r>
        <w:lastRenderedPageBreak/>
        <w:t>Calculation of Filing Fee Tables</w:t>
      </w:r>
    </w:p>
    <w:p w14:paraId="46CF63B7" w14:textId="77777777" w:rsidR="00377EF0" w:rsidRDefault="00377EF0">
      <w:pPr>
        <w:pStyle w:val="BodyText"/>
        <w:spacing w:before="8"/>
        <w:rPr>
          <w:b/>
          <w:sz w:val="21"/>
        </w:rPr>
      </w:pPr>
    </w:p>
    <w:p w14:paraId="1D314C9B" w14:textId="77777777" w:rsidR="00377EF0" w:rsidRDefault="00000000">
      <w:pPr>
        <w:pStyle w:val="BodyText"/>
        <w:spacing w:line="249" w:lineRule="auto"/>
        <w:ind w:left="4460" w:right="5588" w:hanging="110"/>
        <w:jc w:val="center"/>
      </w:pPr>
      <w:r>
        <w:t xml:space="preserve">………….. (Form </w:t>
      </w:r>
      <w:r>
        <w:rPr>
          <w:spacing w:val="-7"/>
        </w:rPr>
        <w:t>Type)</w:t>
      </w:r>
    </w:p>
    <w:p w14:paraId="0754AA15" w14:textId="77777777" w:rsidR="00377EF0" w:rsidRDefault="00377EF0">
      <w:pPr>
        <w:pStyle w:val="BodyText"/>
        <w:rPr>
          <w:sz w:val="21"/>
        </w:rPr>
      </w:pPr>
    </w:p>
    <w:p w14:paraId="560D9DF3" w14:textId="77777777" w:rsidR="00377EF0" w:rsidRDefault="00000000">
      <w:pPr>
        <w:pStyle w:val="BodyText"/>
        <w:ind w:left="3020"/>
      </w:pPr>
      <w:r>
        <w:t>……………………………………………………..</w:t>
      </w:r>
    </w:p>
    <w:p w14:paraId="63716790" w14:textId="77777777" w:rsidR="00377EF0" w:rsidRDefault="00000000">
      <w:pPr>
        <w:pStyle w:val="BodyText"/>
        <w:spacing w:before="10"/>
        <w:ind w:left="3020"/>
      </w:pPr>
      <w:r>
        <w:t>(Exact Name of Registrant as Specified in its Charter)</w:t>
      </w:r>
    </w:p>
    <w:p w14:paraId="109EFBEC" w14:textId="77777777" w:rsidR="00377EF0" w:rsidRDefault="00377EF0">
      <w:pPr>
        <w:pStyle w:val="BodyText"/>
        <w:spacing w:before="9"/>
        <w:rPr>
          <w:sz w:val="21"/>
        </w:rPr>
      </w:pPr>
    </w:p>
    <w:p w14:paraId="3E3342D5" w14:textId="77777777" w:rsidR="00377EF0" w:rsidRDefault="00000000">
      <w:pPr>
        <w:pStyle w:val="BodyText"/>
        <w:ind w:left="3020"/>
      </w:pPr>
      <w:r>
        <w:rPr>
          <w:u w:val="single"/>
        </w:rPr>
        <w:t>Table 1: Newly Registered and Carry Forward Securities</w:t>
      </w:r>
    </w:p>
    <w:p w14:paraId="4F97C4C3" w14:textId="77777777" w:rsidR="00377EF0" w:rsidRDefault="00377EF0">
      <w:pPr>
        <w:pStyle w:val="BodyText"/>
        <w:spacing w:after="1"/>
        <w:rPr>
          <w:sz w:val="14"/>
        </w:rPr>
      </w:pPr>
    </w:p>
    <w:tbl>
      <w:tblPr>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682"/>
        <w:gridCol w:w="720"/>
        <w:gridCol w:w="844"/>
        <w:gridCol w:w="778"/>
        <w:gridCol w:w="893"/>
        <w:gridCol w:w="865"/>
        <w:gridCol w:w="520"/>
        <w:gridCol w:w="749"/>
        <w:gridCol w:w="720"/>
        <w:gridCol w:w="720"/>
        <w:gridCol w:w="767"/>
        <w:gridCol w:w="1007"/>
      </w:tblGrid>
      <w:tr w:rsidR="00377EF0" w14:paraId="14745DF5" w14:textId="77777777">
        <w:trPr>
          <w:trHeight w:val="1379"/>
        </w:trPr>
        <w:tc>
          <w:tcPr>
            <w:tcW w:w="1200" w:type="dxa"/>
          </w:tcPr>
          <w:p w14:paraId="0C644F73" w14:textId="77777777" w:rsidR="00377EF0" w:rsidRDefault="00377EF0">
            <w:pPr>
              <w:pStyle w:val="TableParagraph"/>
              <w:rPr>
                <w:sz w:val="14"/>
              </w:rPr>
            </w:pPr>
          </w:p>
        </w:tc>
        <w:tc>
          <w:tcPr>
            <w:tcW w:w="682" w:type="dxa"/>
          </w:tcPr>
          <w:p w14:paraId="7F48A3C0" w14:textId="77777777" w:rsidR="00377EF0" w:rsidRDefault="00377EF0">
            <w:pPr>
              <w:pStyle w:val="TableParagraph"/>
              <w:rPr>
                <w:sz w:val="16"/>
              </w:rPr>
            </w:pPr>
          </w:p>
          <w:p w14:paraId="20BEE6B3" w14:textId="77777777" w:rsidR="00377EF0" w:rsidRDefault="00377EF0">
            <w:pPr>
              <w:pStyle w:val="TableParagraph"/>
              <w:rPr>
                <w:sz w:val="16"/>
              </w:rPr>
            </w:pPr>
          </w:p>
          <w:p w14:paraId="56A534DF" w14:textId="77777777" w:rsidR="00377EF0" w:rsidRDefault="00377EF0">
            <w:pPr>
              <w:pStyle w:val="TableParagraph"/>
              <w:spacing w:before="8"/>
              <w:rPr>
                <w:sz w:val="15"/>
              </w:rPr>
            </w:pPr>
          </w:p>
          <w:p w14:paraId="1AEA32AB" w14:textId="77777777" w:rsidR="00377EF0" w:rsidRDefault="00000000">
            <w:pPr>
              <w:pStyle w:val="TableParagraph"/>
              <w:spacing w:line="249" w:lineRule="auto"/>
              <w:ind w:left="222" w:hanging="80"/>
              <w:rPr>
                <w:sz w:val="12"/>
              </w:rPr>
            </w:pPr>
            <w:r>
              <w:rPr>
                <w:sz w:val="12"/>
              </w:rPr>
              <w:t>Security Type</w:t>
            </w:r>
          </w:p>
        </w:tc>
        <w:tc>
          <w:tcPr>
            <w:tcW w:w="720" w:type="dxa"/>
          </w:tcPr>
          <w:p w14:paraId="25A693ED" w14:textId="77777777" w:rsidR="00377EF0" w:rsidRDefault="00377EF0">
            <w:pPr>
              <w:pStyle w:val="TableParagraph"/>
              <w:rPr>
                <w:sz w:val="16"/>
              </w:rPr>
            </w:pPr>
          </w:p>
          <w:p w14:paraId="0285C1B8" w14:textId="77777777" w:rsidR="00377EF0" w:rsidRDefault="00377EF0">
            <w:pPr>
              <w:pStyle w:val="TableParagraph"/>
              <w:rPr>
                <w:sz w:val="16"/>
              </w:rPr>
            </w:pPr>
          </w:p>
          <w:p w14:paraId="6065626B" w14:textId="77777777" w:rsidR="00377EF0" w:rsidRDefault="00000000">
            <w:pPr>
              <w:pStyle w:val="TableParagraph"/>
              <w:spacing w:before="109" w:line="249" w:lineRule="auto"/>
              <w:ind w:left="233" w:hanging="72"/>
              <w:rPr>
                <w:sz w:val="12"/>
              </w:rPr>
            </w:pPr>
            <w:r>
              <w:rPr>
                <w:sz w:val="12"/>
              </w:rPr>
              <w:t>Security Class Title</w:t>
            </w:r>
          </w:p>
        </w:tc>
        <w:tc>
          <w:tcPr>
            <w:tcW w:w="844" w:type="dxa"/>
          </w:tcPr>
          <w:p w14:paraId="2C7D9404" w14:textId="77777777" w:rsidR="00377EF0" w:rsidRDefault="00377EF0">
            <w:pPr>
              <w:pStyle w:val="TableParagraph"/>
              <w:rPr>
                <w:sz w:val="16"/>
              </w:rPr>
            </w:pPr>
          </w:p>
          <w:p w14:paraId="68A43292" w14:textId="77777777" w:rsidR="00377EF0" w:rsidRDefault="00377EF0">
            <w:pPr>
              <w:pStyle w:val="TableParagraph"/>
              <w:spacing w:before="11"/>
              <w:rPr>
                <w:sz w:val="12"/>
              </w:rPr>
            </w:pPr>
          </w:p>
          <w:p w14:paraId="7E34F210" w14:textId="77777777" w:rsidR="00377EF0" w:rsidRDefault="00000000">
            <w:pPr>
              <w:pStyle w:val="TableParagraph"/>
              <w:spacing w:line="249" w:lineRule="auto"/>
              <w:ind w:left="143" w:right="122" w:hanging="1"/>
              <w:jc w:val="center"/>
              <w:rPr>
                <w:sz w:val="12"/>
              </w:rPr>
            </w:pPr>
            <w:r>
              <w:rPr>
                <w:sz w:val="12"/>
              </w:rPr>
              <w:t>Fee Calculation or Carry Forward Rule</w:t>
            </w:r>
          </w:p>
        </w:tc>
        <w:tc>
          <w:tcPr>
            <w:tcW w:w="778" w:type="dxa"/>
            <w:tcBorders>
              <w:right w:val="single" w:sz="12" w:space="0" w:color="000000"/>
            </w:tcBorders>
          </w:tcPr>
          <w:p w14:paraId="503746A6" w14:textId="77777777" w:rsidR="00377EF0" w:rsidRDefault="00377EF0">
            <w:pPr>
              <w:pStyle w:val="TableParagraph"/>
              <w:rPr>
                <w:sz w:val="16"/>
              </w:rPr>
            </w:pPr>
          </w:p>
          <w:p w14:paraId="739E2B70" w14:textId="77777777" w:rsidR="00377EF0" w:rsidRDefault="00377EF0">
            <w:pPr>
              <w:pStyle w:val="TableParagraph"/>
              <w:rPr>
                <w:sz w:val="16"/>
              </w:rPr>
            </w:pPr>
          </w:p>
          <w:p w14:paraId="15F55F6D" w14:textId="77777777" w:rsidR="00377EF0" w:rsidRDefault="00377EF0">
            <w:pPr>
              <w:pStyle w:val="TableParagraph"/>
              <w:spacing w:before="8"/>
              <w:rPr>
                <w:sz w:val="15"/>
              </w:rPr>
            </w:pPr>
          </w:p>
          <w:p w14:paraId="015A9645" w14:textId="77777777" w:rsidR="00377EF0" w:rsidRDefault="00000000">
            <w:pPr>
              <w:pStyle w:val="TableParagraph"/>
              <w:spacing w:line="249" w:lineRule="auto"/>
              <w:ind w:left="137" w:right="108" w:firstLine="49"/>
              <w:rPr>
                <w:sz w:val="12"/>
              </w:rPr>
            </w:pPr>
            <w:r>
              <w:rPr>
                <w:sz w:val="12"/>
              </w:rPr>
              <w:t xml:space="preserve">Amount </w:t>
            </w:r>
            <w:r>
              <w:rPr>
                <w:w w:val="95"/>
                <w:sz w:val="12"/>
              </w:rPr>
              <w:t>Registered</w:t>
            </w:r>
          </w:p>
        </w:tc>
        <w:tc>
          <w:tcPr>
            <w:tcW w:w="893" w:type="dxa"/>
            <w:tcBorders>
              <w:left w:val="single" w:sz="12" w:space="0" w:color="000000"/>
            </w:tcBorders>
          </w:tcPr>
          <w:p w14:paraId="0B4374FD" w14:textId="77777777" w:rsidR="00377EF0" w:rsidRDefault="00377EF0">
            <w:pPr>
              <w:pStyle w:val="TableParagraph"/>
              <w:rPr>
                <w:sz w:val="16"/>
              </w:rPr>
            </w:pPr>
          </w:p>
          <w:p w14:paraId="35EBCFED" w14:textId="77777777" w:rsidR="00377EF0" w:rsidRDefault="00377EF0">
            <w:pPr>
              <w:pStyle w:val="TableParagraph"/>
              <w:spacing w:before="11"/>
              <w:rPr>
                <w:sz w:val="12"/>
              </w:rPr>
            </w:pPr>
          </w:p>
          <w:p w14:paraId="3294770D" w14:textId="77777777" w:rsidR="00377EF0" w:rsidRDefault="00000000">
            <w:pPr>
              <w:pStyle w:val="TableParagraph"/>
              <w:spacing w:line="249" w:lineRule="auto"/>
              <w:ind w:left="188" w:right="173"/>
              <w:jc w:val="center"/>
              <w:rPr>
                <w:sz w:val="12"/>
              </w:rPr>
            </w:pPr>
            <w:r>
              <w:rPr>
                <w:sz w:val="12"/>
              </w:rPr>
              <w:t>Proposed Maximum Offering Price Per Unit</w:t>
            </w:r>
          </w:p>
        </w:tc>
        <w:tc>
          <w:tcPr>
            <w:tcW w:w="865" w:type="dxa"/>
          </w:tcPr>
          <w:p w14:paraId="04A7F582" w14:textId="77777777" w:rsidR="00377EF0" w:rsidRDefault="00377EF0">
            <w:pPr>
              <w:pStyle w:val="TableParagraph"/>
              <w:rPr>
                <w:sz w:val="16"/>
              </w:rPr>
            </w:pPr>
          </w:p>
          <w:p w14:paraId="3A823027" w14:textId="77777777" w:rsidR="00377EF0" w:rsidRDefault="00377EF0">
            <w:pPr>
              <w:pStyle w:val="TableParagraph"/>
              <w:spacing w:before="2"/>
              <w:rPr>
                <w:sz w:val="19"/>
              </w:rPr>
            </w:pPr>
          </w:p>
          <w:p w14:paraId="2F7E1D4A" w14:textId="77777777" w:rsidR="00377EF0" w:rsidRDefault="00000000">
            <w:pPr>
              <w:pStyle w:val="TableParagraph"/>
              <w:spacing w:line="249" w:lineRule="auto"/>
              <w:ind w:left="179" w:right="159"/>
              <w:jc w:val="center"/>
              <w:rPr>
                <w:sz w:val="12"/>
              </w:rPr>
            </w:pPr>
            <w:r>
              <w:rPr>
                <w:sz w:val="12"/>
              </w:rPr>
              <w:t xml:space="preserve">Maximum </w:t>
            </w:r>
            <w:r>
              <w:rPr>
                <w:w w:val="95"/>
                <w:sz w:val="12"/>
              </w:rPr>
              <w:t xml:space="preserve">Aggregate </w:t>
            </w:r>
            <w:r>
              <w:rPr>
                <w:sz w:val="12"/>
              </w:rPr>
              <w:t>Offering Price</w:t>
            </w:r>
          </w:p>
        </w:tc>
        <w:tc>
          <w:tcPr>
            <w:tcW w:w="520" w:type="dxa"/>
          </w:tcPr>
          <w:p w14:paraId="1436608D" w14:textId="77777777" w:rsidR="00377EF0" w:rsidRDefault="00377EF0">
            <w:pPr>
              <w:pStyle w:val="TableParagraph"/>
              <w:rPr>
                <w:sz w:val="16"/>
              </w:rPr>
            </w:pPr>
          </w:p>
          <w:p w14:paraId="0522AB56" w14:textId="77777777" w:rsidR="00377EF0" w:rsidRDefault="00377EF0">
            <w:pPr>
              <w:pStyle w:val="TableParagraph"/>
              <w:rPr>
                <w:sz w:val="16"/>
              </w:rPr>
            </w:pPr>
          </w:p>
          <w:p w14:paraId="1E13B8DE" w14:textId="77777777" w:rsidR="00377EF0" w:rsidRDefault="00377EF0">
            <w:pPr>
              <w:pStyle w:val="TableParagraph"/>
              <w:spacing w:before="8"/>
              <w:rPr>
                <w:sz w:val="15"/>
              </w:rPr>
            </w:pPr>
          </w:p>
          <w:p w14:paraId="75A7E015" w14:textId="77777777" w:rsidR="00377EF0" w:rsidRDefault="00000000">
            <w:pPr>
              <w:pStyle w:val="TableParagraph"/>
              <w:spacing w:line="249" w:lineRule="auto"/>
              <w:ind w:left="151" w:right="120" w:firstLine="25"/>
              <w:rPr>
                <w:sz w:val="12"/>
              </w:rPr>
            </w:pPr>
            <w:r>
              <w:rPr>
                <w:sz w:val="12"/>
              </w:rPr>
              <w:t xml:space="preserve">Fee </w:t>
            </w:r>
            <w:r>
              <w:rPr>
                <w:w w:val="95"/>
                <w:sz w:val="12"/>
              </w:rPr>
              <w:t>Rate</w:t>
            </w:r>
          </w:p>
        </w:tc>
        <w:tc>
          <w:tcPr>
            <w:tcW w:w="749" w:type="dxa"/>
          </w:tcPr>
          <w:p w14:paraId="444C71C0" w14:textId="77777777" w:rsidR="00377EF0" w:rsidRDefault="00377EF0">
            <w:pPr>
              <w:pStyle w:val="TableParagraph"/>
              <w:rPr>
                <w:sz w:val="16"/>
              </w:rPr>
            </w:pPr>
          </w:p>
          <w:p w14:paraId="43B4B0C9" w14:textId="77777777" w:rsidR="00377EF0" w:rsidRDefault="00377EF0">
            <w:pPr>
              <w:pStyle w:val="TableParagraph"/>
              <w:rPr>
                <w:sz w:val="16"/>
              </w:rPr>
            </w:pPr>
          </w:p>
          <w:p w14:paraId="05EEE74A" w14:textId="77777777" w:rsidR="00377EF0" w:rsidRDefault="00000000">
            <w:pPr>
              <w:pStyle w:val="TableParagraph"/>
              <w:spacing w:before="109" w:line="249" w:lineRule="auto"/>
              <w:ind w:left="79" w:right="62"/>
              <w:jc w:val="center"/>
              <w:rPr>
                <w:sz w:val="12"/>
              </w:rPr>
            </w:pPr>
            <w:r>
              <w:rPr>
                <w:sz w:val="12"/>
              </w:rPr>
              <w:t>Amount of Registration Fee</w:t>
            </w:r>
          </w:p>
        </w:tc>
        <w:tc>
          <w:tcPr>
            <w:tcW w:w="720" w:type="dxa"/>
          </w:tcPr>
          <w:p w14:paraId="392BB44F" w14:textId="77777777" w:rsidR="00377EF0" w:rsidRDefault="00377EF0">
            <w:pPr>
              <w:pStyle w:val="TableParagraph"/>
              <w:rPr>
                <w:sz w:val="16"/>
              </w:rPr>
            </w:pPr>
          </w:p>
          <w:p w14:paraId="5CB11DE7" w14:textId="77777777" w:rsidR="00377EF0" w:rsidRDefault="00377EF0">
            <w:pPr>
              <w:pStyle w:val="TableParagraph"/>
              <w:spacing w:before="2"/>
              <w:rPr>
                <w:sz w:val="19"/>
              </w:rPr>
            </w:pPr>
          </w:p>
          <w:p w14:paraId="11D513A4" w14:textId="77777777" w:rsidR="00377EF0" w:rsidRDefault="00000000">
            <w:pPr>
              <w:pStyle w:val="TableParagraph"/>
              <w:spacing w:line="249" w:lineRule="auto"/>
              <w:ind w:left="153" w:right="135"/>
              <w:jc w:val="center"/>
              <w:rPr>
                <w:sz w:val="12"/>
              </w:rPr>
            </w:pPr>
            <w:r>
              <w:rPr>
                <w:sz w:val="12"/>
              </w:rPr>
              <w:t>Carry Forward Form Type</w:t>
            </w:r>
          </w:p>
        </w:tc>
        <w:tc>
          <w:tcPr>
            <w:tcW w:w="720" w:type="dxa"/>
          </w:tcPr>
          <w:p w14:paraId="365F438F" w14:textId="77777777" w:rsidR="00377EF0" w:rsidRDefault="00377EF0">
            <w:pPr>
              <w:pStyle w:val="TableParagraph"/>
              <w:rPr>
                <w:sz w:val="16"/>
              </w:rPr>
            </w:pPr>
          </w:p>
          <w:p w14:paraId="7FAF9BA3" w14:textId="77777777" w:rsidR="00377EF0" w:rsidRDefault="00377EF0">
            <w:pPr>
              <w:pStyle w:val="TableParagraph"/>
              <w:spacing w:before="2"/>
              <w:rPr>
                <w:sz w:val="19"/>
              </w:rPr>
            </w:pPr>
          </w:p>
          <w:p w14:paraId="0EF2C27D" w14:textId="77777777" w:rsidR="00377EF0" w:rsidRDefault="00000000">
            <w:pPr>
              <w:pStyle w:val="TableParagraph"/>
              <w:spacing w:line="249" w:lineRule="auto"/>
              <w:ind w:left="153" w:right="135"/>
              <w:jc w:val="center"/>
              <w:rPr>
                <w:sz w:val="12"/>
              </w:rPr>
            </w:pPr>
            <w:r>
              <w:rPr>
                <w:sz w:val="12"/>
              </w:rPr>
              <w:t>Carry Forward File Number</w:t>
            </w:r>
          </w:p>
        </w:tc>
        <w:tc>
          <w:tcPr>
            <w:tcW w:w="767" w:type="dxa"/>
          </w:tcPr>
          <w:p w14:paraId="121BFC12" w14:textId="77777777" w:rsidR="00377EF0" w:rsidRDefault="00377EF0">
            <w:pPr>
              <w:pStyle w:val="TableParagraph"/>
              <w:rPr>
                <w:sz w:val="16"/>
              </w:rPr>
            </w:pPr>
          </w:p>
          <w:p w14:paraId="56A1FD07" w14:textId="77777777" w:rsidR="00377EF0" w:rsidRDefault="00377EF0">
            <w:pPr>
              <w:pStyle w:val="TableParagraph"/>
              <w:spacing w:before="11"/>
              <w:rPr>
                <w:sz w:val="12"/>
              </w:rPr>
            </w:pPr>
          </w:p>
          <w:p w14:paraId="1F74E21E" w14:textId="77777777" w:rsidR="00377EF0" w:rsidRDefault="00000000">
            <w:pPr>
              <w:pStyle w:val="TableParagraph"/>
              <w:spacing w:line="249" w:lineRule="auto"/>
              <w:ind w:left="176" w:right="159"/>
              <w:jc w:val="center"/>
              <w:rPr>
                <w:sz w:val="12"/>
              </w:rPr>
            </w:pPr>
            <w:r>
              <w:rPr>
                <w:sz w:val="12"/>
              </w:rPr>
              <w:t xml:space="preserve">Carry Forward Initial </w:t>
            </w:r>
            <w:r>
              <w:rPr>
                <w:w w:val="90"/>
                <w:sz w:val="12"/>
              </w:rPr>
              <w:t xml:space="preserve">effective </w:t>
            </w:r>
            <w:r>
              <w:rPr>
                <w:sz w:val="12"/>
              </w:rPr>
              <w:t>date</w:t>
            </w:r>
          </w:p>
        </w:tc>
        <w:tc>
          <w:tcPr>
            <w:tcW w:w="1007" w:type="dxa"/>
          </w:tcPr>
          <w:p w14:paraId="621353F1" w14:textId="77777777" w:rsidR="00377EF0" w:rsidRDefault="00000000">
            <w:pPr>
              <w:pStyle w:val="TableParagraph"/>
              <w:spacing w:before="45" w:line="249" w:lineRule="auto"/>
              <w:ind w:left="250" w:right="233" w:hanging="1"/>
              <w:jc w:val="center"/>
              <w:rPr>
                <w:sz w:val="12"/>
              </w:rPr>
            </w:pPr>
            <w:r>
              <w:rPr>
                <w:sz w:val="12"/>
              </w:rPr>
              <w:t xml:space="preserve">Filing Fee </w:t>
            </w:r>
            <w:r>
              <w:rPr>
                <w:w w:val="95"/>
                <w:sz w:val="12"/>
              </w:rPr>
              <w:t xml:space="preserve">Previously </w:t>
            </w:r>
            <w:r>
              <w:rPr>
                <w:sz w:val="12"/>
              </w:rPr>
              <w:t>Paid In</w:t>
            </w:r>
          </w:p>
          <w:p w14:paraId="1A88237D" w14:textId="77777777" w:rsidR="00377EF0" w:rsidRDefault="00000000">
            <w:pPr>
              <w:pStyle w:val="TableParagraph"/>
              <w:spacing w:before="1" w:line="249" w:lineRule="auto"/>
              <w:ind w:left="95" w:right="77"/>
              <w:jc w:val="center"/>
              <w:rPr>
                <w:sz w:val="12"/>
              </w:rPr>
            </w:pPr>
            <w:r>
              <w:rPr>
                <w:sz w:val="12"/>
              </w:rPr>
              <w:t xml:space="preserve">Connection </w:t>
            </w:r>
            <w:r>
              <w:rPr>
                <w:spacing w:val="-4"/>
                <w:sz w:val="12"/>
              </w:rPr>
              <w:t xml:space="preserve">with </w:t>
            </w:r>
            <w:r>
              <w:rPr>
                <w:sz w:val="12"/>
              </w:rPr>
              <w:t>Unsold Securities</w:t>
            </w:r>
          </w:p>
          <w:p w14:paraId="73C62B34" w14:textId="77777777" w:rsidR="00377EF0" w:rsidRDefault="00000000">
            <w:pPr>
              <w:pStyle w:val="TableParagraph"/>
              <w:spacing w:before="2" w:line="249" w:lineRule="auto"/>
              <w:ind w:left="296" w:right="279"/>
              <w:jc w:val="center"/>
              <w:rPr>
                <w:sz w:val="12"/>
              </w:rPr>
            </w:pPr>
            <w:r>
              <w:rPr>
                <w:sz w:val="12"/>
              </w:rPr>
              <w:t xml:space="preserve">to be Carried </w:t>
            </w:r>
            <w:r>
              <w:rPr>
                <w:spacing w:val="-2"/>
                <w:sz w:val="12"/>
              </w:rPr>
              <w:t>Forward</w:t>
            </w:r>
          </w:p>
        </w:tc>
      </w:tr>
      <w:tr w:rsidR="00377EF0" w14:paraId="2EEB6F4D" w14:textId="77777777">
        <w:trPr>
          <w:trHeight w:val="372"/>
        </w:trPr>
        <w:tc>
          <w:tcPr>
            <w:tcW w:w="10465" w:type="dxa"/>
            <w:gridSpan w:val="13"/>
          </w:tcPr>
          <w:p w14:paraId="4F45416A" w14:textId="77777777" w:rsidR="00377EF0" w:rsidRDefault="00000000">
            <w:pPr>
              <w:pStyle w:val="TableParagraph"/>
              <w:spacing w:before="22"/>
              <w:ind w:left="4072" w:right="4055"/>
              <w:jc w:val="center"/>
              <w:rPr>
                <w:sz w:val="20"/>
              </w:rPr>
            </w:pPr>
            <w:r>
              <w:rPr>
                <w:sz w:val="20"/>
              </w:rPr>
              <w:t>Newly Registered Securities</w:t>
            </w:r>
          </w:p>
        </w:tc>
      </w:tr>
      <w:tr w:rsidR="00377EF0" w14:paraId="19D645F2" w14:textId="77777777">
        <w:trPr>
          <w:trHeight w:val="372"/>
        </w:trPr>
        <w:tc>
          <w:tcPr>
            <w:tcW w:w="1200" w:type="dxa"/>
          </w:tcPr>
          <w:p w14:paraId="1919B71D" w14:textId="77777777" w:rsidR="00377EF0" w:rsidRDefault="00000000">
            <w:pPr>
              <w:pStyle w:val="TableParagraph"/>
              <w:spacing w:before="117"/>
              <w:ind w:left="80"/>
              <w:rPr>
                <w:sz w:val="12"/>
              </w:rPr>
            </w:pPr>
            <w:r>
              <w:rPr>
                <w:sz w:val="12"/>
              </w:rPr>
              <w:t>Fees to Be Paid</w:t>
            </w:r>
          </w:p>
        </w:tc>
        <w:tc>
          <w:tcPr>
            <w:tcW w:w="682" w:type="dxa"/>
          </w:tcPr>
          <w:p w14:paraId="0A929AB8" w14:textId="77777777" w:rsidR="00377EF0" w:rsidRDefault="00000000">
            <w:pPr>
              <w:pStyle w:val="TableParagraph"/>
              <w:spacing w:before="117"/>
              <w:ind w:left="19"/>
              <w:jc w:val="center"/>
              <w:rPr>
                <w:sz w:val="12"/>
              </w:rPr>
            </w:pPr>
            <w:r>
              <w:rPr>
                <w:w w:val="90"/>
                <w:sz w:val="12"/>
              </w:rPr>
              <w:t>X</w:t>
            </w:r>
          </w:p>
        </w:tc>
        <w:tc>
          <w:tcPr>
            <w:tcW w:w="720" w:type="dxa"/>
          </w:tcPr>
          <w:p w14:paraId="35464DC0" w14:textId="77777777" w:rsidR="00377EF0" w:rsidRDefault="00000000">
            <w:pPr>
              <w:pStyle w:val="TableParagraph"/>
              <w:spacing w:before="117"/>
              <w:ind w:left="18"/>
              <w:jc w:val="center"/>
              <w:rPr>
                <w:sz w:val="12"/>
              </w:rPr>
            </w:pPr>
            <w:r>
              <w:rPr>
                <w:w w:val="90"/>
                <w:sz w:val="12"/>
              </w:rPr>
              <w:t>X</w:t>
            </w:r>
          </w:p>
        </w:tc>
        <w:tc>
          <w:tcPr>
            <w:tcW w:w="844" w:type="dxa"/>
          </w:tcPr>
          <w:p w14:paraId="65218E79" w14:textId="77777777" w:rsidR="00377EF0" w:rsidRDefault="00000000">
            <w:pPr>
              <w:pStyle w:val="TableParagraph"/>
              <w:spacing w:before="117"/>
              <w:ind w:left="382"/>
              <w:rPr>
                <w:sz w:val="12"/>
              </w:rPr>
            </w:pPr>
            <w:r>
              <w:rPr>
                <w:w w:val="90"/>
                <w:sz w:val="12"/>
              </w:rPr>
              <w:t>X</w:t>
            </w:r>
          </w:p>
        </w:tc>
        <w:tc>
          <w:tcPr>
            <w:tcW w:w="778" w:type="dxa"/>
            <w:tcBorders>
              <w:right w:val="single" w:sz="12" w:space="0" w:color="000000"/>
            </w:tcBorders>
          </w:tcPr>
          <w:p w14:paraId="53639BFC" w14:textId="77777777" w:rsidR="00377EF0" w:rsidRDefault="00000000">
            <w:pPr>
              <w:pStyle w:val="TableParagraph"/>
              <w:spacing w:before="117"/>
              <w:ind w:right="323"/>
              <w:jc w:val="right"/>
              <w:rPr>
                <w:sz w:val="12"/>
              </w:rPr>
            </w:pPr>
            <w:r>
              <w:rPr>
                <w:w w:val="90"/>
                <w:sz w:val="12"/>
              </w:rPr>
              <w:t>X</w:t>
            </w:r>
          </w:p>
        </w:tc>
        <w:tc>
          <w:tcPr>
            <w:tcW w:w="893" w:type="dxa"/>
            <w:tcBorders>
              <w:left w:val="single" w:sz="12" w:space="0" w:color="000000"/>
            </w:tcBorders>
          </w:tcPr>
          <w:p w14:paraId="2F63FF32" w14:textId="77777777" w:rsidR="00377EF0" w:rsidRDefault="00000000">
            <w:pPr>
              <w:pStyle w:val="TableParagraph"/>
              <w:spacing w:before="117"/>
              <w:ind w:left="13"/>
              <w:jc w:val="center"/>
              <w:rPr>
                <w:sz w:val="12"/>
              </w:rPr>
            </w:pPr>
            <w:r>
              <w:rPr>
                <w:w w:val="90"/>
                <w:sz w:val="12"/>
              </w:rPr>
              <w:t>X</w:t>
            </w:r>
          </w:p>
        </w:tc>
        <w:tc>
          <w:tcPr>
            <w:tcW w:w="865" w:type="dxa"/>
          </w:tcPr>
          <w:p w14:paraId="2A41E32D" w14:textId="77777777" w:rsidR="00377EF0" w:rsidRDefault="00000000">
            <w:pPr>
              <w:pStyle w:val="TableParagraph"/>
              <w:spacing w:before="117"/>
              <w:ind w:left="17"/>
              <w:jc w:val="center"/>
              <w:rPr>
                <w:sz w:val="12"/>
              </w:rPr>
            </w:pPr>
            <w:r>
              <w:rPr>
                <w:w w:val="90"/>
                <w:sz w:val="12"/>
              </w:rPr>
              <w:t>X</w:t>
            </w:r>
          </w:p>
        </w:tc>
        <w:tc>
          <w:tcPr>
            <w:tcW w:w="520" w:type="dxa"/>
          </w:tcPr>
          <w:p w14:paraId="3CB51029" w14:textId="77777777" w:rsidR="00377EF0" w:rsidRDefault="00000000">
            <w:pPr>
              <w:pStyle w:val="TableParagraph"/>
              <w:spacing w:before="117"/>
              <w:ind w:left="16"/>
              <w:jc w:val="center"/>
              <w:rPr>
                <w:sz w:val="12"/>
              </w:rPr>
            </w:pPr>
            <w:r>
              <w:rPr>
                <w:w w:val="90"/>
                <w:sz w:val="12"/>
              </w:rPr>
              <w:t>X</w:t>
            </w:r>
          </w:p>
        </w:tc>
        <w:tc>
          <w:tcPr>
            <w:tcW w:w="749" w:type="dxa"/>
          </w:tcPr>
          <w:p w14:paraId="0939D46F" w14:textId="77777777" w:rsidR="00377EF0" w:rsidRDefault="00000000">
            <w:pPr>
              <w:pStyle w:val="TableParagraph"/>
              <w:spacing w:before="117"/>
              <w:ind w:right="315"/>
              <w:jc w:val="right"/>
              <w:rPr>
                <w:sz w:val="12"/>
              </w:rPr>
            </w:pPr>
            <w:r>
              <w:rPr>
                <w:w w:val="90"/>
                <w:sz w:val="12"/>
              </w:rPr>
              <w:t>X</w:t>
            </w:r>
          </w:p>
        </w:tc>
        <w:tc>
          <w:tcPr>
            <w:tcW w:w="720" w:type="dxa"/>
          </w:tcPr>
          <w:p w14:paraId="0A974A25" w14:textId="77777777" w:rsidR="00377EF0" w:rsidRDefault="00377EF0">
            <w:pPr>
              <w:pStyle w:val="TableParagraph"/>
              <w:rPr>
                <w:sz w:val="14"/>
              </w:rPr>
            </w:pPr>
          </w:p>
        </w:tc>
        <w:tc>
          <w:tcPr>
            <w:tcW w:w="720" w:type="dxa"/>
          </w:tcPr>
          <w:p w14:paraId="69041A2C" w14:textId="77777777" w:rsidR="00377EF0" w:rsidRDefault="00377EF0">
            <w:pPr>
              <w:pStyle w:val="TableParagraph"/>
              <w:rPr>
                <w:sz w:val="14"/>
              </w:rPr>
            </w:pPr>
          </w:p>
        </w:tc>
        <w:tc>
          <w:tcPr>
            <w:tcW w:w="767" w:type="dxa"/>
          </w:tcPr>
          <w:p w14:paraId="5D6CF4AE" w14:textId="77777777" w:rsidR="00377EF0" w:rsidRDefault="00377EF0">
            <w:pPr>
              <w:pStyle w:val="TableParagraph"/>
              <w:rPr>
                <w:sz w:val="14"/>
              </w:rPr>
            </w:pPr>
          </w:p>
        </w:tc>
        <w:tc>
          <w:tcPr>
            <w:tcW w:w="1007" w:type="dxa"/>
          </w:tcPr>
          <w:p w14:paraId="37F3AA3A" w14:textId="77777777" w:rsidR="00377EF0" w:rsidRDefault="00377EF0">
            <w:pPr>
              <w:pStyle w:val="TableParagraph"/>
              <w:rPr>
                <w:sz w:val="14"/>
              </w:rPr>
            </w:pPr>
          </w:p>
        </w:tc>
      </w:tr>
      <w:tr w:rsidR="00377EF0" w14:paraId="6D9D0F31" w14:textId="77777777">
        <w:trPr>
          <w:trHeight w:val="371"/>
        </w:trPr>
        <w:tc>
          <w:tcPr>
            <w:tcW w:w="1200" w:type="dxa"/>
          </w:tcPr>
          <w:p w14:paraId="4C460458" w14:textId="77777777" w:rsidR="00377EF0" w:rsidRDefault="00000000">
            <w:pPr>
              <w:pStyle w:val="TableParagraph"/>
              <w:spacing w:before="45" w:line="249" w:lineRule="auto"/>
              <w:ind w:left="80" w:right="143"/>
              <w:rPr>
                <w:sz w:val="12"/>
              </w:rPr>
            </w:pPr>
            <w:r>
              <w:rPr>
                <w:sz w:val="12"/>
              </w:rPr>
              <w:t>Fees Previously Paid</w:t>
            </w:r>
          </w:p>
        </w:tc>
        <w:tc>
          <w:tcPr>
            <w:tcW w:w="682" w:type="dxa"/>
          </w:tcPr>
          <w:p w14:paraId="35217CFC" w14:textId="77777777" w:rsidR="00377EF0" w:rsidRDefault="00000000">
            <w:pPr>
              <w:pStyle w:val="TableParagraph"/>
              <w:spacing w:before="117"/>
              <w:ind w:left="19"/>
              <w:jc w:val="center"/>
              <w:rPr>
                <w:sz w:val="12"/>
              </w:rPr>
            </w:pPr>
            <w:r>
              <w:rPr>
                <w:w w:val="90"/>
                <w:sz w:val="12"/>
              </w:rPr>
              <w:t>X</w:t>
            </w:r>
          </w:p>
        </w:tc>
        <w:tc>
          <w:tcPr>
            <w:tcW w:w="720" w:type="dxa"/>
          </w:tcPr>
          <w:p w14:paraId="60C4A14B" w14:textId="77777777" w:rsidR="00377EF0" w:rsidRDefault="00000000">
            <w:pPr>
              <w:pStyle w:val="TableParagraph"/>
              <w:spacing w:before="117"/>
              <w:ind w:left="19"/>
              <w:jc w:val="center"/>
              <w:rPr>
                <w:sz w:val="12"/>
              </w:rPr>
            </w:pPr>
            <w:r>
              <w:rPr>
                <w:w w:val="90"/>
                <w:sz w:val="12"/>
              </w:rPr>
              <w:t>X</w:t>
            </w:r>
          </w:p>
        </w:tc>
        <w:tc>
          <w:tcPr>
            <w:tcW w:w="844" w:type="dxa"/>
          </w:tcPr>
          <w:p w14:paraId="726C9A9A" w14:textId="77777777" w:rsidR="00377EF0" w:rsidRDefault="00000000">
            <w:pPr>
              <w:pStyle w:val="TableParagraph"/>
              <w:spacing w:before="117"/>
              <w:ind w:left="382"/>
              <w:rPr>
                <w:sz w:val="12"/>
              </w:rPr>
            </w:pPr>
            <w:r>
              <w:rPr>
                <w:w w:val="90"/>
                <w:sz w:val="12"/>
              </w:rPr>
              <w:t>X</w:t>
            </w:r>
          </w:p>
        </w:tc>
        <w:tc>
          <w:tcPr>
            <w:tcW w:w="778" w:type="dxa"/>
            <w:tcBorders>
              <w:right w:val="single" w:sz="12" w:space="0" w:color="000000"/>
            </w:tcBorders>
          </w:tcPr>
          <w:p w14:paraId="4B73F66A" w14:textId="77777777" w:rsidR="00377EF0" w:rsidRDefault="00000000">
            <w:pPr>
              <w:pStyle w:val="TableParagraph"/>
              <w:spacing w:before="117"/>
              <w:ind w:right="323"/>
              <w:jc w:val="right"/>
              <w:rPr>
                <w:sz w:val="12"/>
              </w:rPr>
            </w:pPr>
            <w:r>
              <w:rPr>
                <w:w w:val="90"/>
                <w:sz w:val="12"/>
              </w:rPr>
              <w:t>X</w:t>
            </w:r>
          </w:p>
        </w:tc>
        <w:tc>
          <w:tcPr>
            <w:tcW w:w="893" w:type="dxa"/>
            <w:tcBorders>
              <w:left w:val="single" w:sz="12" w:space="0" w:color="000000"/>
            </w:tcBorders>
          </w:tcPr>
          <w:p w14:paraId="3AC10CB6" w14:textId="77777777" w:rsidR="00377EF0" w:rsidRDefault="00000000">
            <w:pPr>
              <w:pStyle w:val="TableParagraph"/>
              <w:spacing w:before="117"/>
              <w:ind w:left="13"/>
              <w:jc w:val="center"/>
              <w:rPr>
                <w:sz w:val="12"/>
              </w:rPr>
            </w:pPr>
            <w:r>
              <w:rPr>
                <w:w w:val="90"/>
                <w:sz w:val="12"/>
              </w:rPr>
              <w:t>X</w:t>
            </w:r>
          </w:p>
        </w:tc>
        <w:tc>
          <w:tcPr>
            <w:tcW w:w="865" w:type="dxa"/>
          </w:tcPr>
          <w:p w14:paraId="1B11718B" w14:textId="77777777" w:rsidR="00377EF0" w:rsidRDefault="00000000">
            <w:pPr>
              <w:pStyle w:val="TableParagraph"/>
              <w:spacing w:before="117"/>
              <w:ind w:left="17"/>
              <w:jc w:val="center"/>
              <w:rPr>
                <w:sz w:val="12"/>
              </w:rPr>
            </w:pPr>
            <w:r>
              <w:rPr>
                <w:w w:val="90"/>
                <w:sz w:val="12"/>
              </w:rPr>
              <w:t>X</w:t>
            </w:r>
          </w:p>
        </w:tc>
        <w:tc>
          <w:tcPr>
            <w:tcW w:w="520" w:type="dxa"/>
          </w:tcPr>
          <w:p w14:paraId="073DA9A8" w14:textId="77777777" w:rsidR="00377EF0" w:rsidRDefault="00377EF0">
            <w:pPr>
              <w:pStyle w:val="TableParagraph"/>
              <w:rPr>
                <w:sz w:val="14"/>
              </w:rPr>
            </w:pPr>
          </w:p>
        </w:tc>
        <w:tc>
          <w:tcPr>
            <w:tcW w:w="749" w:type="dxa"/>
          </w:tcPr>
          <w:p w14:paraId="63A2426F" w14:textId="77777777" w:rsidR="00377EF0" w:rsidRDefault="00000000">
            <w:pPr>
              <w:pStyle w:val="TableParagraph"/>
              <w:spacing w:before="117"/>
              <w:ind w:right="315"/>
              <w:jc w:val="right"/>
              <w:rPr>
                <w:sz w:val="12"/>
              </w:rPr>
            </w:pPr>
            <w:r>
              <w:rPr>
                <w:w w:val="90"/>
                <w:sz w:val="12"/>
              </w:rPr>
              <w:t>X</w:t>
            </w:r>
          </w:p>
        </w:tc>
        <w:tc>
          <w:tcPr>
            <w:tcW w:w="720" w:type="dxa"/>
          </w:tcPr>
          <w:p w14:paraId="62DB8333" w14:textId="77777777" w:rsidR="00377EF0" w:rsidRDefault="00377EF0">
            <w:pPr>
              <w:pStyle w:val="TableParagraph"/>
              <w:rPr>
                <w:sz w:val="14"/>
              </w:rPr>
            </w:pPr>
          </w:p>
        </w:tc>
        <w:tc>
          <w:tcPr>
            <w:tcW w:w="720" w:type="dxa"/>
          </w:tcPr>
          <w:p w14:paraId="1A45246E" w14:textId="77777777" w:rsidR="00377EF0" w:rsidRDefault="00377EF0">
            <w:pPr>
              <w:pStyle w:val="TableParagraph"/>
              <w:rPr>
                <w:sz w:val="14"/>
              </w:rPr>
            </w:pPr>
          </w:p>
        </w:tc>
        <w:tc>
          <w:tcPr>
            <w:tcW w:w="767" w:type="dxa"/>
          </w:tcPr>
          <w:p w14:paraId="69934ED3" w14:textId="77777777" w:rsidR="00377EF0" w:rsidRDefault="00377EF0">
            <w:pPr>
              <w:pStyle w:val="TableParagraph"/>
              <w:rPr>
                <w:sz w:val="14"/>
              </w:rPr>
            </w:pPr>
          </w:p>
        </w:tc>
        <w:tc>
          <w:tcPr>
            <w:tcW w:w="1007" w:type="dxa"/>
          </w:tcPr>
          <w:p w14:paraId="5343DDB3" w14:textId="77777777" w:rsidR="00377EF0" w:rsidRDefault="00377EF0">
            <w:pPr>
              <w:pStyle w:val="TableParagraph"/>
              <w:rPr>
                <w:sz w:val="14"/>
              </w:rPr>
            </w:pPr>
          </w:p>
        </w:tc>
      </w:tr>
      <w:tr w:rsidR="00377EF0" w14:paraId="27304D39" w14:textId="77777777">
        <w:trPr>
          <w:trHeight w:val="447"/>
        </w:trPr>
        <w:tc>
          <w:tcPr>
            <w:tcW w:w="10465" w:type="dxa"/>
            <w:gridSpan w:val="13"/>
          </w:tcPr>
          <w:p w14:paraId="3D5CAB9C" w14:textId="77777777" w:rsidR="00377EF0" w:rsidRDefault="00000000">
            <w:pPr>
              <w:pStyle w:val="TableParagraph"/>
              <w:spacing w:before="22"/>
              <w:ind w:left="4072" w:right="4055"/>
              <w:jc w:val="center"/>
              <w:rPr>
                <w:sz w:val="20"/>
              </w:rPr>
            </w:pPr>
            <w:r>
              <w:rPr>
                <w:sz w:val="20"/>
              </w:rPr>
              <w:t>Carry Forward Securities</w:t>
            </w:r>
          </w:p>
        </w:tc>
      </w:tr>
      <w:tr w:rsidR="00377EF0" w14:paraId="773A8EE9" w14:textId="77777777">
        <w:trPr>
          <w:trHeight w:val="372"/>
        </w:trPr>
        <w:tc>
          <w:tcPr>
            <w:tcW w:w="1200" w:type="dxa"/>
          </w:tcPr>
          <w:p w14:paraId="030F5D7A" w14:textId="77777777" w:rsidR="00377EF0" w:rsidRDefault="00000000">
            <w:pPr>
              <w:pStyle w:val="TableParagraph"/>
              <w:spacing w:before="45" w:line="249" w:lineRule="auto"/>
              <w:ind w:left="80" w:right="370"/>
              <w:rPr>
                <w:sz w:val="12"/>
              </w:rPr>
            </w:pPr>
            <w:r>
              <w:rPr>
                <w:sz w:val="12"/>
              </w:rPr>
              <w:t>Carry Forward Securities</w:t>
            </w:r>
          </w:p>
        </w:tc>
        <w:tc>
          <w:tcPr>
            <w:tcW w:w="682" w:type="dxa"/>
          </w:tcPr>
          <w:p w14:paraId="7F81B5A8" w14:textId="77777777" w:rsidR="00377EF0" w:rsidRDefault="00000000">
            <w:pPr>
              <w:pStyle w:val="TableParagraph"/>
              <w:spacing w:before="117"/>
              <w:ind w:left="19"/>
              <w:jc w:val="center"/>
              <w:rPr>
                <w:sz w:val="12"/>
              </w:rPr>
            </w:pPr>
            <w:r>
              <w:rPr>
                <w:w w:val="90"/>
                <w:sz w:val="12"/>
              </w:rPr>
              <w:t>X</w:t>
            </w:r>
          </w:p>
        </w:tc>
        <w:tc>
          <w:tcPr>
            <w:tcW w:w="720" w:type="dxa"/>
          </w:tcPr>
          <w:p w14:paraId="2E22F1E9" w14:textId="77777777" w:rsidR="00377EF0" w:rsidRDefault="00000000">
            <w:pPr>
              <w:pStyle w:val="TableParagraph"/>
              <w:spacing w:before="117"/>
              <w:ind w:left="18"/>
              <w:jc w:val="center"/>
              <w:rPr>
                <w:sz w:val="12"/>
              </w:rPr>
            </w:pPr>
            <w:r>
              <w:rPr>
                <w:w w:val="90"/>
                <w:sz w:val="12"/>
              </w:rPr>
              <w:t>X</w:t>
            </w:r>
          </w:p>
        </w:tc>
        <w:tc>
          <w:tcPr>
            <w:tcW w:w="844" w:type="dxa"/>
          </w:tcPr>
          <w:p w14:paraId="0DA73637" w14:textId="77777777" w:rsidR="00377EF0" w:rsidRDefault="00000000">
            <w:pPr>
              <w:pStyle w:val="TableParagraph"/>
              <w:spacing w:before="117"/>
              <w:ind w:left="382"/>
              <w:rPr>
                <w:sz w:val="12"/>
              </w:rPr>
            </w:pPr>
            <w:r>
              <w:rPr>
                <w:w w:val="90"/>
                <w:sz w:val="12"/>
              </w:rPr>
              <w:t>X</w:t>
            </w:r>
          </w:p>
        </w:tc>
        <w:tc>
          <w:tcPr>
            <w:tcW w:w="778" w:type="dxa"/>
            <w:tcBorders>
              <w:right w:val="single" w:sz="12" w:space="0" w:color="000000"/>
            </w:tcBorders>
          </w:tcPr>
          <w:p w14:paraId="62D782CB" w14:textId="77777777" w:rsidR="00377EF0" w:rsidRDefault="00000000">
            <w:pPr>
              <w:pStyle w:val="TableParagraph"/>
              <w:spacing w:before="117"/>
              <w:ind w:right="323"/>
              <w:jc w:val="right"/>
              <w:rPr>
                <w:sz w:val="12"/>
              </w:rPr>
            </w:pPr>
            <w:r>
              <w:rPr>
                <w:w w:val="90"/>
                <w:sz w:val="12"/>
              </w:rPr>
              <w:t>X</w:t>
            </w:r>
          </w:p>
        </w:tc>
        <w:tc>
          <w:tcPr>
            <w:tcW w:w="893" w:type="dxa"/>
            <w:tcBorders>
              <w:left w:val="single" w:sz="12" w:space="0" w:color="000000"/>
            </w:tcBorders>
          </w:tcPr>
          <w:p w14:paraId="00C18309" w14:textId="77777777" w:rsidR="00377EF0" w:rsidRDefault="00377EF0">
            <w:pPr>
              <w:pStyle w:val="TableParagraph"/>
              <w:rPr>
                <w:sz w:val="14"/>
              </w:rPr>
            </w:pPr>
          </w:p>
        </w:tc>
        <w:tc>
          <w:tcPr>
            <w:tcW w:w="865" w:type="dxa"/>
          </w:tcPr>
          <w:p w14:paraId="1ACCA938" w14:textId="77777777" w:rsidR="00377EF0" w:rsidRDefault="00000000">
            <w:pPr>
              <w:pStyle w:val="TableParagraph"/>
              <w:spacing w:before="117"/>
              <w:ind w:left="17"/>
              <w:jc w:val="center"/>
              <w:rPr>
                <w:sz w:val="12"/>
              </w:rPr>
            </w:pPr>
            <w:r>
              <w:rPr>
                <w:w w:val="90"/>
                <w:sz w:val="12"/>
              </w:rPr>
              <w:t>X</w:t>
            </w:r>
          </w:p>
        </w:tc>
        <w:tc>
          <w:tcPr>
            <w:tcW w:w="520" w:type="dxa"/>
          </w:tcPr>
          <w:p w14:paraId="38847E9F" w14:textId="77777777" w:rsidR="00377EF0" w:rsidRDefault="00377EF0">
            <w:pPr>
              <w:pStyle w:val="TableParagraph"/>
              <w:rPr>
                <w:sz w:val="14"/>
              </w:rPr>
            </w:pPr>
          </w:p>
        </w:tc>
        <w:tc>
          <w:tcPr>
            <w:tcW w:w="749" w:type="dxa"/>
          </w:tcPr>
          <w:p w14:paraId="4DFA5E5C" w14:textId="77777777" w:rsidR="00377EF0" w:rsidRDefault="00377EF0">
            <w:pPr>
              <w:pStyle w:val="TableParagraph"/>
              <w:rPr>
                <w:sz w:val="14"/>
              </w:rPr>
            </w:pPr>
          </w:p>
        </w:tc>
        <w:tc>
          <w:tcPr>
            <w:tcW w:w="720" w:type="dxa"/>
          </w:tcPr>
          <w:p w14:paraId="1902C13F" w14:textId="77777777" w:rsidR="00377EF0" w:rsidRDefault="00000000">
            <w:pPr>
              <w:pStyle w:val="TableParagraph"/>
              <w:spacing w:before="117"/>
              <w:ind w:left="15"/>
              <w:jc w:val="center"/>
              <w:rPr>
                <w:sz w:val="12"/>
              </w:rPr>
            </w:pPr>
            <w:r>
              <w:rPr>
                <w:w w:val="90"/>
                <w:sz w:val="12"/>
              </w:rPr>
              <w:t>X</w:t>
            </w:r>
          </w:p>
        </w:tc>
        <w:tc>
          <w:tcPr>
            <w:tcW w:w="720" w:type="dxa"/>
          </w:tcPr>
          <w:p w14:paraId="19BC4EDA" w14:textId="77777777" w:rsidR="00377EF0" w:rsidRDefault="00000000">
            <w:pPr>
              <w:pStyle w:val="TableParagraph"/>
              <w:spacing w:before="117"/>
              <w:ind w:left="15"/>
              <w:jc w:val="center"/>
              <w:rPr>
                <w:sz w:val="12"/>
              </w:rPr>
            </w:pPr>
            <w:r>
              <w:rPr>
                <w:w w:val="90"/>
                <w:sz w:val="12"/>
              </w:rPr>
              <w:t>X</w:t>
            </w:r>
          </w:p>
        </w:tc>
        <w:tc>
          <w:tcPr>
            <w:tcW w:w="767" w:type="dxa"/>
          </w:tcPr>
          <w:p w14:paraId="6829C72D" w14:textId="77777777" w:rsidR="00377EF0" w:rsidRDefault="00000000">
            <w:pPr>
              <w:pStyle w:val="TableParagraph"/>
              <w:spacing w:before="117"/>
              <w:ind w:left="15"/>
              <w:jc w:val="center"/>
              <w:rPr>
                <w:sz w:val="12"/>
              </w:rPr>
            </w:pPr>
            <w:r>
              <w:rPr>
                <w:w w:val="90"/>
                <w:sz w:val="12"/>
              </w:rPr>
              <w:t>X</w:t>
            </w:r>
          </w:p>
        </w:tc>
        <w:tc>
          <w:tcPr>
            <w:tcW w:w="1007" w:type="dxa"/>
          </w:tcPr>
          <w:p w14:paraId="25CAFC37" w14:textId="77777777" w:rsidR="00377EF0" w:rsidRDefault="00000000">
            <w:pPr>
              <w:pStyle w:val="TableParagraph"/>
              <w:spacing w:before="117"/>
              <w:ind w:left="16"/>
              <w:jc w:val="center"/>
              <w:rPr>
                <w:sz w:val="12"/>
              </w:rPr>
            </w:pPr>
            <w:r>
              <w:rPr>
                <w:w w:val="90"/>
                <w:sz w:val="12"/>
              </w:rPr>
              <w:t>X</w:t>
            </w:r>
          </w:p>
        </w:tc>
      </w:tr>
      <w:tr w:rsidR="00377EF0" w14:paraId="6D4663A8" w14:textId="77777777">
        <w:trPr>
          <w:trHeight w:val="372"/>
        </w:trPr>
        <w:tc>
          <w:tcPr>
            <w:tcW w:w="1200" w:type="dxa"/>
          </w:tcPr>
          <w:p w14:paraId="1C89850C" w14:textId="77777777" w:rsidR="00377EF0" w:rsidRDefault="00377EF0">
            <w:pPr>
              <w:pStyle w:val="TableParagraph"/>
              <w:rPr>
                <w:sz w:val="14"/>
              </w:rPr>
            </w:pPr>
          </w:p>
        </w:tc>
        <w:tc>
          <w:tcPr>
            <w:tcW w:w="3024" w:type="dxa"/>
            <w:gridSpan w:val="4"/>
            <w:tcBorders>
              <w:right w:val="single" w:sz="12" w:space="0" w:color="000000"/>
            </w:tcBorders>
          </w:tcPr>
          <w:p w14:paraId="62C1CF56" w14:textId="77777777" w:rsidR="00377EF0" w:rsidRDefault="00000000">
            <w:pPr>
              <w:pStyle w:val="TableParagraph"/>
              <w:spacing w:before="117"/>
              <w:ind w:left="936"/>
              <w:rPr>
                <w:sz w:val="12"/>
              </w:rPr>
            </w:pPr>
            <w:r>
              <w:rPr>
                <w:sz w:val="12"/>
              </w:rPr>
              <w:t>Total Offering Amounts</w:t>
            </w:r>
          </w:p>
        </w:tc>
        <w:tc>
          <w:tcPr>
            <w:tcW w:w="893" w:type="dxa"/>
            <w:tcBorders>
              <w:left w:val="single" w:sz="12" w:space="0" w:color="000000"/>
            </w:tcBorders>
          </w:tcPr>
          <w:p w14:paraId="403BF600" w14:textId="77777777" w:rsidR="00377EF0" w:rsidRDefault="00377EF0">
            <w:pPr>
              <w:pStyle w:val="TableParagraph"/>
              <w:rPr>
                <w:sz w:val="14"/>
              </w:rPr>
            </w:pPr>
          </w:p>
        </w:tc>
        <w:tc>
          <w:tcPr>
            <w:tcW w:w="865" w:type="dxa"/>
          </w:tcPr>
          <w:p w14:paraId="57593D15" w14:textId="77777777" w:rsidR="00377EF0" w:rsidRDefault="00000000">
            <w:pPr>
              <w:pStyle w:val="TableParagraph"/>
              <w:spacing w:before="117"/>
              <w:ind w:left="17"/>
              <w:jc w:val="center"/>
              <w:rPr>
                <w:sz w:val="12"/>
              </w:rPr>
            </w:pPr>
            <w:r>
              <w:rPr>
                <w:w w:val="90"/>
                <w:sz w:val="12"/>
              </w:rPr>
              <w:t>X</w:t>
            </w:r>
          </w:p>
        </w:tc>
        <w:tc>
          <w:tcPr>
            <w:tcW w:w="520" w:type="dxa"/>
          </w:tcPr>
          <w:p w14:paraId="15893BBA" w14:textId="77777777" w:rsidR="00377EF0" w:rsidRDefault="00377EF0">
            <w:pPr>
              <w:pStyle w:val="TableParagraph"/>
              <w:rPr>
                <w:sz w:val="14"/>
              </w:rPr>
            </w:pPr>
          </w:p>
        </w:tc>
        <w:tc>
          <w:tcPr>
            <w:tcW w:w="749" w:type="dxa"/>
          </w:tcPr>
          <w:p w14:paraId="4CC51407" w14:textId="77777777" w:rsidR="00377EF0" w:rsidRDefault="00000000">
            <w:pPr>
              <w:pStyle w:val="TableParagraph"/>
              <w:spacing w:before="117"/>
              <w:ind w:right="315"/>
              <w:jc w:val="right"/>
              <w:rPr>
                <w:sz w:val="12"/>
              </w:rPr>
            </w:pPr>
            <w:r>
              <w:rPr>
                <w:w w:val="90"/>
                <w:sz w:val="12"/>
              </w:rPr>
              <w:t>X</w:t>
            </w:r>
          </w:p>
        </w:tc>
        <w:tc>
          <w:tcPr>
            <w:tcW w:w="720" w:type="dxa"/>
          </w:tcPr>
          <w:p w14:paraId="3F9E38FE" w14:textId="77777777" w:rsidR="00377EF0" w:rsidRDefault="00377EF0">
            <w:pPr>
              <w:pStyle w:val="TableParagraph"/>
              <w:rPr>
                <w:sz w:val="14"/>
              </w:rPr>
            </w:pPr>
          </w:p>
        </w:tc>
        <w:tc>
          <w:tcPr>
            <w:tcW w:w="720" w:type="dxa"/>
          </w:tcPr>
          <w:p w14:paraId="33FD4A0E" w14:textId="77777777" w:rsidR="00377EF0" w:rsidRDefault="00377EF0">
            <w:pPr>
              <w:pStyle w:val="TableParagraph"/>
              <w:rPr>
                <w:sz w:val="14"/>
              </w:rPr>
            </w:pPr>
          </w:p>
        </w:tc>
        <w:tc>
          <w:tcPr>
            <w:tcW w:w="767" w:type="dxa"/>
          </w:tcPr>
          <w:p w14:paraId="170ED680" w14:textId="77777777" w:rsidR="00377EF0" w:rsidRDefault="00377EF0">
            <w:pPr>
              <w:pStyle w:val="TableParagraph"/>
              <w:rPr>
                <w:sz w:val="14"/>
              </w:rPr>
            </w:pPr>
          </w:p>
        </w:tc>
        <w:tc>
          <w:tcPr>
            <w:tcW w:w="1007" w:type="dxa"/>
          </w:tcPr>
          <w:p w14:paraId="2F47B70E" w14:textId="77777777" w:rsidR="00377EF0" w:rsidRDefault="00377EF0">
            <w:pPr>
              <w:pStyle w:val="TableParagraph"/>
              <w:rPr>
                <w:sz w:val="14"/>
              </w:rPr>
            </w:pPr>
          </w:p>
        </w:tc>
      </w:tr>
      <w:tr w:rsidR="00377EF0" w14:paraId="2F8088C0" w14:textId="77777777">
        <w:trPr>
          <w:trHeight w:val="372"/>
        </w:trPr>
        <w:tc>
          <w:tcPr>
            <w:tcW w:w="1200" w:type="dxa"/>
          </w:tcPr>
          <w:p w14:paraId="406A207D" w14:textId="77777777" w:rsidR="00377EF0" w:rsidRDefault="00377EF0">
            <w:pPr>
              <w:pStyle w:val="TableParagraph"/>
              <w:rPr>
                <w:sz w:val="14"/>
              </w:rPr>
            </w:pPr>
          </w:p>
        </w:tc>
        <w:tc>
          <w:tcPr>
            <w:tcW w:w="3024" w:type="dxa"/>
            <w:gridSpan w:val="4"/>
            <w:tcBorders>
              <w:right w:val="single" w:sz="12" w:space="0" w:color="000000"/>
            </w:tcBorders>
          </w:tcPr>
          <w:p w14:paraId="426D2A03" w14:textId="77777777" w:rsidR="00377EF0" w:rsidRDefault="00000000">
            <w:pPr>
              <w:pStyle w:val="TableParagraph"/>
              <w:spacing w:before="117"/>
              <w:ind w:left="888"/>
              <w:rPr>
                <w:sz w:val="12"/>
              </w:rPr>
            </w:pPr>
            <w:r>
              <w:rPr>
                <w:sz w:val="12"/>
              </w:rPr>
              <w:t>Total Fees Previously Paid</w:t>
            </w:r>
          </w:p>
        </w:tc>
        <w:tc>
          <w:tcPr>
            <w:tcW w:w="893" w:type="dxa"/>
            <w:tcBorders>
              <w:left w:val="single" w:sz="12" w:space="0" w:color="000000"/>
            </w:tcBorders>
          </w:tcPr>
          <w:p w14:paraId="70F17D51" w14:textId="77777777" w:rsidR="00377EF0" w:rsidRDefault="00377EF0">
            <w:pPr>
              <w:pStyle w:val="TableParagraph"/>
              <w:rPr>
                <w:sz w:val="14"/>
              </w:rPr>
            </w:pPr>
          </w:p>
        </w:tc>
        <w:tc>
          <w:tcPr>
            <w:tcW w:w="865" w:type="dxa"/>
          </w:tcPr>
          <w:p w14:paraId="7B619085" w14:textId="77777777" w:rsidR="00377EF0" w:rsidRDefault="00377EF0">
            <w:pPr>
              <w:pStyle w:val="TableParagraph"/>
              <w:rPr>
                <w:sz w:val="14"/>
              </w:rPr>
            </w:pPr>
          </w:p>
        </w:tc>
        <w:tc>
          <w:tcPr>
            <w:tcW w:w="520" w:type="dxa"/>
          </w:tcPr>
          <w:p w14:paraId="68F24782" w14:textId="77777777" w:rsidR="00377EF0" w:rsidRDefault="00377EF0">
            <w:pPr>
              <w:pStyle w:val="TableParagraph"/>
              <w:rPr>
                <w:sz w:val="14"/>
              </w:rPr>
            </w:pPr>
          </w:p>
        </w:tc>
        <w:tc>
          <w:tcPr>
            <w:tcW w:w="749" w:type="dxa"/>
          </w:tcPr>
          <w:p w14:paraId="31AE368C" w14:textId="77777777" w:rsidR="00377EF0" w:rsidRDefault="00000000">
            <w:pPr>
              <w:pStyle w:val="TableParagraph"/>
              <w:spacing w:before="117"/>
              <w:ind w:right="315"/>
              <w:jc w:val="right"/>
              <w:rPr>
                <w:sz w:val="12"/>
              </w:rPr>
            </w:pPr>
            <w:r>
              <w:rPr>
                <w:w w:val="90"/>
                <w:sz w:val="12"/>
              </w:rPr>
              <w:t>X</w:t>
            </w:r>
          </w:p>
        </w:tc>
        <w:tc>
          <w:tcPr>
            <w:tcW w:w="720" w:type="dxa"/>
          </w:tcPr>
          <w:p w14:paraId="036F570E" w14:textId="77777777" w:rsidR="00377EF0" w:rsidRDefault="00377EF0">
            <w:pPr>
              <w:pStyle w:val="TableParagraph"/>
              <w:rPr>
                <w:sz w:val="14"/>
              </w:rPr>
            </w:pPr>
          </w:p>
        </w:tc>
        <w:tc>
          <w:tcPr>
            <w:tcW w:w="720" w:type="dxa"/>
          </w:tcPr>
          <w:p w14:paraId="616B5E6B" w14:textId="77777777" w:rsidR="00377EF0" w:rsidRDefault="00377EF0">
            <w:pPr>
              <w:pStyle w:val="TableParagraph"/>
              <w:rPr>
                <w:sz w:val="14"/>
              </w:rPr>
            </w:pPr>
          </w:p>
        </w:tc>
        <w:tc>
          <w:tcPr>
            <w:tcW w:w="767" w:type="dxa"/>
          </w:tcPr>
          <w:p w14:paraId="6F1220C2" w14:textId="77777777" w:rsidR="00377EF0" w:rsidRDefault="00377EF0">
            <w:pPr>
              <w:pStyle w:val="TableParagraph"/>
              <w:rPr>
                <w:sz w:val="14"/>
              </w:rPr>
            </w:pPr>
          </w:p>
        </w:tc>
        <w:tc>
          <w:tcPr>
            <w:tcW w:w="1007" w:type="dxa"/>
          </w:tcPr>
          <w:p w14:paraId="257FB647" w14:textId="77777777" w:rsidR="00377EF0" w:rsidRDefault="00377EF0">
            <w:pPr>
              <w:pStyle w:val="TableParagraph"/>
              <w:rPr>
                <w:sz w:val="14"/>
              </w:rPr>
            </w:pPr>
          </w:p>
        </w:tc>
      </w:tr>
      <w:tr w:rsidR="00377EF0" w14:paraId="4FCA119C" w14:textId="77777777">
        <w:trPr>
          <w:trHeight w:val="372"/>
        </w:trPr>
        <w:tc>
          <w:tcPr>
            <w:tcW w:w="1200" w:type="dxa"/>
          </w:tcPr>
          <w:p w14:paraId="710B081C" w14:textId="77777777" w:rsidR="00377EF0" w:rsidRDefault="00377EF0">
            <w:pPr>
              <w:pStyle w:val="TableParagraph"/>
              <w:rPr>
                <w:sz w:val="14"/>
              </w:rPr>
            </w:pPr>
          </w:p>
        </w:tc>
        <w:tc>
          <w:tcPr>
            <w:tcW w:w="3024" w:type="dxa"/>
            <w:gridSpan w:val="4"/>
            <w:tcBorders>
              <w:right w:val="single" w:sz="12" w:space="0" w:color="000000"/>
            </w:tcBorders>
          </w:tcPr>
          <w:p w14:paraId="4F431C9F" w14:textId="77777777" w:rsidR="00377EF0" w:rsidRDefault="00000000">
            <w:pPr>
              <w:pStyle w:val="TableParagraph"/>
              <w:spacing w:before="117"/>
              <w:ind w:left="1074" w:right="1051"/>
              <w:jc w:val="center"/>
              <w:rPr>
                <w:sz w:val="12"/>
              </w:rPr>
            </w:pPr>
            <w:r>
              <w:rPr>
                <w:sz w:val="12"/>
              </w:rPr>
              <w:t>Total Fee Offsets</w:t>
            </w:r>
          </w:p>
        </w:tc>
        <w:tc>
          <w:tcPr>
            <w:tcW w:w="893" w:type="dxa"/>
            <w:tcBorders>
              <w:left w:val="single" w:sz="12" w:space="0" w:color="000000"/>
            </w:tcBorders>
          </w:tcPr>
          <w:p w14:paraId="5CADE2BE" w14:textId="77777777" w:rsidR="00377EF0" w:rsidRDefault="00377EF0">
            <w:pPr>
              <w:pStyle w:val="TableParagraph"/>
              <w:rPr>
                <w:sz w:val="14"/>
              </w:rPr>
            </w:pPr>
          </w:p>
        </w:tc>
        <w:tc>
          <w:tcPr>
            <w:tcW w:w="865" w:type="dxa"/>
          </w:tcPr>
          <w:p w14:paraId="15E06AD8" w14:textId="77777777" w:rsidR="00377EF0" w:rsidRDefault="00377EF0">
            <w:pPr>
              <w:pStyle w:val="TableParagraph"/>
              <w:rPr>
                <w:sz w:val="14"/>
              </w:rPr>
            </w:pPr>
          </w:p>
        </w:tc>
        <w:tc>
          <w:tcPr>
            <w:tcW w:w="520" w:type="dxa"/>
          </w:tcPr>
          <w:p w14:paraId="5D6F8F73" w14:textId="77777777" w:rsidR="00377EF0" w:rsidRDefault="00377EF0">
            <w:pPr>
              <w:pStyle w:val="TableParagraph"/>
              <w:rPr>
                <w:sz w:val="14"/>
              </w:rPr>
            </w:pPr>
          </w:p>
        </w:tc>
        <w:tc>
          <w:tcPr>
            <w:tcW w:w="749" w:type="dxa"/>
          </w:tcPr>
          <w:p w14:paraId="1BDF0459" w14:textId="77777777" w:rsidR="00377EF0" w:rsidRDefault="00000000">
            <w:pPr>
              <w:pStyle w:val="TableParagraph"/>
              <w:spacing w:before="117"/>
              <w:ind w:right="315"/>
              <w:jc w:val="right"/>
              <w:rPr>
                <w:sz w:val="12"/>
              </w:rPr>
            </w:pPr>
            <w:r>
              <w:rPr>
                <w:w w:val="90"/>
                <w:sz w:val="12"/>
              </w:rPr>
              <w:t>X</w:t>
            </w:r>
          </w:p>
        </w:tc>
        <w:tc>
          <w:tcPr>
            <w:tcW w:w="720" w:type="dxa"/>
          </w:tcPr>
          <w:p w14:paraId="55B68E71" w14:textId="77777777" w:rsidR="00377EF0" w:rsidRDefault="00377EF0">
            <w:pPr>
              <w:pStyle w:val="TableParagraph"/>
              <w:rPr>
                <w:sz w:val="14"/>
              </w:rPr>
            </w:pPr>
          </w:p>
        </w:tc>
        <w:tc>
          <w:tcPr>
            <w:tcW w:w="720" w:type="dxa"/>
          </w:tcPr>
          <w:p w14:paraId="57836329" w14:textId="77777777" w:rsidR="00377EF0" w:rsidRDefault="00377EF0">
            <w:pPr>
              <w:pStyle w:val="TableParagraph"/>
              <w:rPr>
                <w:sz w:val="14"/>
              </w:rPr>
            </w:pPr>
          </w:p>
        </w:tc>
        <w:tc>
          <w:tcPr>
            <w:tcW w:w="767" w:type="dxa"/>
          </w:tcPr>
          <w:p w14:paraId="667FFB20" w14:textId="77777777" w:rsidR="00377EF0" w:rsidRDefault="00377EF0">
            <w:pPr>
              <w:pStyle w:val="TableParagraph"/>
              <w:rPr>
                <w:sz w:val="14"/>
              </w:rPr>
            </w:pPr>
          </w:p>
        </w:tc>
        <w:tc>
          <w:tcPr>
            <w:tcW w:w="1007" w:type="dxa"/>
          </w:tcPr>
          <w:p w14:paraId="56D1F5A8" w14:textId="77777777" w:rsidR="00377EF0" w:rsidRDefault="00377EF0">
            <w:pPr>
              <w:pStyle w:val="TableParagraph"/>
              <w:rPr>
                <w:sz w:val="14"/>
              </w:rPr>
            </w:pPr>
          </w:p>
        </w:tc>
      </w:tr>
      <w:tr w:rsidR="00377EF0" w14:paraId="64C9D71F" w14:textId="77777777">
        <w:trPr>
          <w:trHeight w:val="372"/>
        </w:trPr>
        <w:tc>
          <w:tcPr>
            <w:tcW w:w="1200" w:type="dxa"/>
          </w:tcPr>
          <w:p w14:paraId="161276E0" w14:textId="77777777" w:rsidR="00377EF0" w:rsidRDefault="00377EF0">
            <w:pPr>
              <w:pStyle w:val="TableParagraph"/>
              <w:rPr>
                <w:sz w:val="14"/>
              </w:rPr>
            </w:pPr>
          </w:p>
        </w:tc>
        <w:tc>
          <w:tcPr>
            <w:tcW w:w="3024" w:type="dxa"/>
            <w:gridSpan w:val="4"/>
            <w:tcBorders>
              <w:right w:val="single" w:sz="12" w:space="0" w:color="000000"/>
            </w:tcBorders>
          </w:tcPr>
          <w:p w14:paraId="5D6723C0" w14:textId="77777777" w:rsidR="00377EF0" w:rsidRDefault="00000000">
            <w:pPr>
              <w:pStyle w:val="TableParagraph"/>
              <w:spacing w:before="118"/>
              <w:ind w:left="1074" w:right="1051"/>
              <w:jc w:val="center"/>
              <w:rPr>
                <w:sz w:val="12"/>
              </w:rPr>
            </w:pPr>
            <w:r>
              <w:rPr>
                <w:sz w:val="12"/>
              </w:rPr>
              <w:t>Net Fee Due</w:t>
            </w:r>
          </w:p>
        </w:tc>
        <w:tc>
          <w:tcPr>
            <w:tcW w:w="893" w:type="dxa"/>
            <w:tcBorders>
              <w:left w:val="single" w:sz="12" w:space="0" w:color="000000"/>
            </w:tcBorders>
          </w:tcPr>
          <w:p w14:paraId="58D35550" w14:textId="77777777" w:rsidR="00377EF0" w:rsidRDefault="00377EF0">
            <w:pPr>
              <w:pStyle w:val="TableParagraph"/>
              <w:rPr>
                <w:sz w:val="14"/>
              </w:rPr>
            </w:pPr>
          </w:p>
        </w:tc>
        <w:tc>
          <w:tcPr>
            <w:tcW w:w="865" w:type="dxa"/>
          </w:tcPr>
          <w:p w14:paraId="3E7CD2BA" w14:textId="77777777" w:rsidR="00377EF0" w:rsidRDefault="00377EF0">
            <w:pPr>
              <w:pStyle w:val="TableParagraph"/>
              <w:rPr>
                <w:sz w:val="14"/>
              </w:rPr>
            </w:pPr>
          </w:p>
        </w:tc>
        <w:tc>
          <w:tcPr>
            <w:tcW w:w="520" w:type="dxa"/>
          </w:tcPr>
          <w:p w14:paraId="55ACFC4A" w14:textId="77777777" w:rsidR="00377EF0" w:rsidRDefault="00377EF0">
            <w:pPr>
              <w:pStyle w:val="TableParagraph"/>
              <w:rPr>
                <w:sz w:val="14"/>
              </w:rPr>
            </w:pPr>
          </w:p>
        </w:tc>
        <w:tc>
          <w:tcPr>
            <w:tcW w:w="749" w:type="dxa"/>
          </w:tcPr>
          <w:p w14:paraId="6857911A" w14:textId="77777777" w:rsidR="00377EF0" w:rsidRDefault="00000000">
            <w:pPr>
              <w:pStyle w:val="TableParagraph"/>
              <w:spacing w:before="118"/>
              <w:ind w:right="315"/>
              <w:jc w:val="right"/>
              <w:rPr>
                <w:sz w:val="12"/>
              </w:rPr>
            </w:pPr>
            <w:r>
              <w:rPr>
                <w:w w:val="90"/>
                <w:sz w:val="12"/>
              </w:rPr>
              <w:t>X</w:t>
            </w:r>
          </w:p>
        </w:tc>
        <w:tc>
          <w:tcPr>
            <w:tcW w:w="720" w:type="dxa"/>
          </w:tcPr>
          <w:p w14:paraId="026673B5" w14:textId="77777777" w:rsidR="00377EF0" w:rsidRDefault="00377EF0">
            <w:pPr>
              <w:pStyle w:val="TableParagraph"/>
              <w:rPr>
                <w:sz w:val="14"/>
              </w:rPr>
            </w:pPr>
          </w:p>
        </w:tc>
        <w:tc>
          <w:tcPr>
            <w:tcW w:w="720" w:type="dxa"/>
          </w:tcPr>
          <w:p w14:paraId="2F719164" w14:textId="77777777" w:rsidR="00377EF0" w:rsidRDefault="00377EF0">
            <w:pPr>
              <w:pStyle w:val="TableParagraph"/>
              <w:rPr>
                <w:sz w:val="14"/>
              </w:rPr>
            </w:pPr>
          </w:p>
        </w:tc>
        <w:tc>
          <w:tcPr>
            <w:tcW w:w="767" w:type="dxa"/>
          </w:tcPr>
          <w:p w14:paraId="32E36A5F" w14:textId="77777777" w:rsidR="00377EF0" w:rsidRDefault="00377EF0">
            <w:pPr>
              <w:pStyle w:val="TableParagraph"/>
              <w:rPr>
                <w:sz w:val="14"/>
              </w:rPr>
            </w:pPr>
          </w:p>
        </w:tc>
        <w:tc>
          <w:tcPr>
            <w:tcW w:w="1007" w:type="dxa"/>
          </w:tcPr>
          <w:p w14:paraId="59747C1A" w14:textId="77777777" w:rsidR="00377EF0" w:rsidRDefault="00377EF0">
            <w:pPr>
              <w:pStyle w:val="TableParagraph"/>
              <w:rPr>
                <w:sz w:val="14"/>
              </w:rPr>
            </w:pPr>
          </w:p>
        </w:tc>
      </w:tr>
    </w:tbl>
    <w:p w14:paraId="2E4EACC2" w14:textId="77777777" w:rsidR="00377EF0" w:rsidRDefault="00377EF0">
      <w:pPr>
        <w:pStyle w:val="BodyText"/>
        <w:rPr>
          <w:sz w:val="22"/>
        </w:rPr>
      </w:pPr>
    </w:p>
    <w:p w14:paraId="1B4668EB" w14:textId="77777777" w:rsidR="00377EF0" w:rsidRDefault="00377EF0">
      <w:pPr>
        <w:pStyle w:val="BodyText"/>
        <w:spacing w:before="9"/>
        <w:rPr>
          <w:sz w:val="28"/>
        </w:rPr>
      </w:pPr>
    </w:p>
    <w:p w14:paraId="7733BC0F" w14:textId="77777777" w:rsidR="00377EF0" w:rsidRDefault="00000000">
      <w:pPr>
        <w:pStyle w:val="BodyText"/>
        <w:spacing w:after="59"/>
        <w:ind w:left="3740"/>
      </w:pPr>
      <w:r>
        <w:rPr>
          <w:u w:val="single"/>
        </w:rPr>
        <w:t>Table 2: Fee Offset Claims and Sources</w:t>
      </w:r>
    </w:p>
    <w:tbl>
      <w:tblPr>
        <w:tblW w:w="0" w:type="auto"/>
        <w:tblInd w:w="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6"/>
        <w:gridCol w:w="836"/>
        <w:gridCol w:w="836"/>
        <w:gridCol w:w="836"/>
        <w:gridCol w:w="836"/>
        <w:gridCol w:w="836"/>
        <w:gridCol w:w="836"/>
        <w:gridCol w:w="836"/>
        <w:gridCol w:w="836"/>
        <w:gridCol w:w="836"/>
        <w:gridCol w:w="836"/>
        <w:gridCol w:w="1297"/>
      </w:tblGrid>
      <w:tr w:rsidR="00377EF0" w14:paraId="31681BB4" w14:textId="77777777">
        <w:trPr>
          <w:trHeight w:val="1235"/>
        </w:trPr>
        <w:tc>
          <w:tcPr>
            <w:tcW w:w="836" w:type="dxa"/>
          </w:tcPr>
          <w:p w14:paraId="16C2909A" w14:textId="77777777" w:rsidR="00377EF0" w:rsidRDefault="00377EF0">
            <w:pPr>
              <w:pStyle w:val="TableParagraph"/>
              <w:rPr>
                <w:sz w:val="14"/>
              </w:rPr>
            </w:pPr>
          </w:p>
        </w:tc>
        <w:tc>
          <w:tcPr>
            <w:tcW w:w="836" w:type="dxa"/>
          </w:tcPr>
          <w:p w14:paraId="41320EE1" w14:textId="77777777" w:rsidR="00377EF0" w:rsidRDefault="00377EF0">
            <w:pPr>
              <w:pStyle w:val="TableParagraph"/>
              <w:rPr>
                <w:sz w:val="16"/>
              </w:rPr>
            </w:pPr>
          </w:p>
          <w:p w14:paraId="3871AAA6" w14:textId="77777777" w:rsidR="00377EF0" w:rsidRDefault="00377EF0">
            <w:pPr>
              <w:pStyle w:val="TableParagraph"/>
              <w:spacing w:before="2"/>
              <w:rPr>
                <w:sz w:val="19"/>
              </w:rPr>
            </w:pPr>
          </w:p>
          <w:p w14:paraId="7BAC8522" w14:textId="77777777" w:rsidR="00377EF0" w:rsidRDefault="00000000">
            <w:pPr>
              <w:pStyle w:val="TableParagraph"/>
              <w:spacing w:line="249" w:lineRule="auto"/>
              <w:ind w:left="159" w:right="137"/>
              <w:jc w:val="center"/>
              <w:rPr>
                <w:sz w:val="12"/>
              </w:rPr>
            </w:pPr>
            <w:r>
              <w:rPr>
                <w:sz w:val="12"/>
              </w:rPr>
              <w:t>Registrant or Filer Name</w:t>
            </w:r>
          </w:p>
        </w:tc>
        <w:tc>
          <w:tcPr>
            <w:tcW w:w="836" w:type="dxa"/>
          </w:tcPr>
          <w:p w14:paraId="247C5999" w14:textId="77777777" w:rsidR="00377EF0" w:rsidRDefault="00377EF0">
            <w:pPr>
              <w:pStyle w:val="TableParagraph"/>
              <w:rPr>
                <w:sz w:val="16"/>
              </w:rPr>
            </w:pPr>
          </w:p>
          <w:p w14:paraId="5185F9F4" w14:textId="77777777" w:rsidR="00377EF0" w:rsidRDefault="00377EF0">
            <w:pPr>
              <w:pStyle w:val="TableParagraph"/>
              <w:spacing w:before="11"/>
              <w:rPr>
                <w:sz w:val="12"/>
              </w:rPr>
            </w:pPr>
          </w:p>
          <w:p w14:paraId="1BD2E866" w14:textId="77777777" w:rsidR="00377EF0" w:rsidRDefault="00000000">
            <w:pPr>
              <w:pStyle w:val="TableParagraph"/>
              <w:spacing w:line="249" w:lineRule="auto"/>
              <w:ind w:left="278" w:right="256"/>
              <w:jc w:val="center"/>
              <w:rPr>
                <w:sz w:val="12"/>
              </w:rPr>
            </w:pPr>
            <w:r>
              <w:rPr>
                <w:sz w:val="12"/>
              </w:rPr>
              <w:t xml:space="preserve">Form or </w:t>
            </w:r>
            <w:r>
              <w:rPr>
                <w:w w:val="95"/>
                <w:sz w:val="12"/>
              </w:rPr>
              <w:t xml:space="preserve">Filing </w:t>
            </w:r>
            <w:r>
              <w:rPr>
                <w:sz w:val="12"/>
              </w:rPr>
              <w:t>Type</w:t>
            </w:r>
          </w:p>
        </w:tc>
        <w:tc>
          <w:tcPr>
            <w:tcW w:w="836" w:type="dxa"/>
          </w:tcPr>
          <w:p w14:paraId="052A53F8" w14:textId="77777777" w:rsidR="00377EF0" w:rsidRDefault="00377EF0">
            <w:pPr>
              <w:pStyle w:val="TableParagraph"/>
              <w:rPr>
                <w:sz w:val="16"/>
              </w:rPr>
            </w:pPr>
          </w:p>
          <w:p w14:paraId="43E40C70" w14:textId="77777777" w:rsidR="00377EF0" w:rsidRDefault="00377EF0">
            <w:pPr>
              <w:pStyle w:val="TableParagraph"/>
              <w:rPr>
                <w:sz w:val="16"/>
              </w:rPr>
            </w:pPr>
          </w:p>
          <w:p w14:paraId="1EBDF922" w14:textId="77777777" w:rsidR="00377EF0" w:rsidRDefault="00000000">
            <w:pPr>
              <w:pStyle w:val="TableParagraph"/>
              <w:spacing w:before="109" w:line="249" w:lineRule="auto"/>
              <w:ind w:left="216" w:right="186" w:firstLine="112"/>
              <w:rPr>
                <w:sz w:val="12"/>
              </w:rPr>
            </w:pPr>
            <w:r>
              <w:rPr>
                <w:sz w:val="12"/>
              </w:rPr>
              <w:t>File Number</w:t>
            </w:r>
          </w:p>
        </w:tc>
        <w:tc>
          <w:tcPr>
            <w:tcW w:w="836" w:type="dxa"/>
          </w:tcPr>
          <w:p w14:paraId="790B5C06" w14:textId="77777777" w:rsidR="00377EF0" w:rsidRDefault="00377EF0">
            <w:pPr>
              <w:pStyle w:val="TableParagraph"/>
              <w:rPr>
                <w:sz w:val="16"/>
              </w:rPr>
            </w:pPr>
          </w:p>
          <w:p w14:paraId="43D647BE" w14:textId="77777777" w:rsidR="00377EF0" w:rsidRDefault="00377EF0">
            <w:pPr>
              <w:pStyle w:val="TableParagraph"/>
              <w:spacing w:before="2"/>
              <w:rPr>
                <w:sz w:val="19"/>
              </w:rPr>
            </w:pPr>
          </w:p>
          <w:p w14:paraId="0E8B1DB7" w14:textId="77777777" w:rsidR="00377EF0" w:rsidRDefault="00000000">
            <w:pPr>
              <w:pStyle w:val="TableParagraph"/>
              <w:spacing w:line="249" w:lineRule="auto"/>
              <w:ind w:left="277" w:right="251" w:hanging="5"/>
              <w:jc w:val="both"/>
              <w:rPr>
                <w:sz w:val="12"/>
              </w:rPr>
            </w:pPr>
            <w:r>
              <w:rPr>
                <w:sz w:val="12"/>
              </w:rPr>
              <w:t xml:space="preserve">Initial </w:t>
            </w:r>
            <w:r>
              <w:rPr>
                <w:w w:val="95"/>
                <w:sz w:val="12"/>
              </w:rPr>
              <w:t xml:space="preserve">Filing </w:t>
            </w:r>
            <w:r>
              <w:rPr>
                <w:sz w:val="12"/>
              </w:rPr>
              <w:t>Date</w:t>
            </w:r>
          </w:p>
        </w:tc>
        <w:tc>
          <w:tcPr>
            <w:tcW w:w="836" w:type="dxa"/>
          </w:tcPr>
          <w:p w14:paraId="09FFB938" w14:textId="77777777" w:rsidR="00377EF0" w:rsidRDefault="00377EF0">
            <w:pPr>
              <w:pStyle w:val="TableParagraph"/>
              <w:rPr>
                <w:sz w:val="16"/>
              </w:rPr>
            </w:pPr>
          </w:p>
          <w:p w14:paraId="3271549D" w14:textId="77777777" w:rsidR="00377EF0" w:rsidRDefault="00377EF0">
            <w:pPr>
              <w:pStyle w:val="TableParagraph"/>
              <w:rPr>
                <w:sz w:val="16"/>
              </w:rPr>
            </w:pPr>
          </w:p>
          <w:p w14:paraId="40C7D883" w14:textId="77777777" w:rsidR="00377EF0" w:rsidRDefault="00000000">
            <w:pPr>
              <w:pStyle w:val="TableParagraph"/>
              <w:spacing w:before="109" w:line="249" w:lineRule="auto"/>
              <w:ind w:left="304" w:right="246" w:hanging="27"/>
              <w:rPr>
                <w:sz w:val="12"/>
              </w:rPr>
            </w:pPr>
            <w:r>
              <w:rPr>
                <w:w w:val="95"/>
                <w:sz w:val="12"/>
              </w:rPr>
              <w:t xml:space="preserve">Filing </w:t>
            </w:r>
            <w:r>
              <w:rPr>
                <w:sz w:val="12"/>
              </w:rPr>
              <w:t>Date</w:t>
            </w:r>
          </w:p>
        </w:tc>
        <w:tc>
          <w:tcPr>
            <w:tcW w:w="836" w:type="dxa"/>
          </w:tcPr>
          <w:p w14:paraId="4DC9EC63" w14:textId="77777777" w:rsidR="00377EF0" w:rsidRDefault="00377EF0">
            <w:pPr>
              <w:pStyle w:val="TableParagraph"/>
              <w:rPr>
                <w:sz w:val="16"/>
              </w:rPr>
            </w:pPr>
          </w:p>
          <w:p w14:paraId="567E60CA" w14:textId="77777777" w:rsidR="00377EF0" w:rsidRDefault="00377EF0">
            <w:pPr>
              <w:pStyle w:val="TableParagraph"/>
              <w:rPr>
                <w:sz w:val="16"/>
              </w:rPr>
            </w:pPr>
          </w:p>
          <w:p w14:paraId="49540285" w14:textId="77777777" w:rsidR="00377EF0" w:rsidRDefault="00000000">
            <w:pPr>
              <w:pStyle w:val="TableParagraph"/>
              <w:spacing w:before="109" w:line="249" w:lineRule="auto"/>
              <w:ind w:left="213" w:hanging="37"/>
              <w:rPr>
                <w:sz w:val="12"/>
              </w:rPr>
            </w:pPr>
            <w:r>
              <w:rPr>
                <w:sz w:val="12"/>
              </w:rPr>
              <w:t>Fee Offset Claimed</w:t>
            </w:r>
          </w:p>
        </w:tc>
        <w:tc>
          <w:tcPr>
            <w:tcW w:w="836" w:type="dxa"/>
          </w:tcPr>
          <w:p w14:paraId="36F179B0" w14:textId="77777777" w:rsidR="00377EF0" w:rsidRDefault="00377EF0">
            <w:pPr>
              <w:pStyle w:val="TableParagraph"/>
              <w:spacing w:before="5"/>
              <w:rPr>
                <w:sz w:val="16"/>
              </w:rPr>
            </w:pPr>
          </w:p>
          <w:p w14:paraId="68D638D1" w14:textId="77777777" w:rsidR="00377EF0" w:rsidRDefault="00000000">
            <w:pPr>
              <w:pStyle w:val="TableParagraph"/>
              <w:spacing w:line="249" w:lineRule="auto"/>
              <w:ind w:left="159" w:right="138" w:hanging="1"/>
              <w:jc w:val="center"/>
              <w:rPr>
                <w:sz w:val="12"/>
              </w:rPr>
            </w:pPr>
            <w:r>
              <w:rPr>
                <w:sz w:val="12"/>
              </w:rPr>
              <w:t xml:space="preserve">Security Type </w:t>
            </w:r>
            <w:r>
              <w:rPr>
                <w:w w:val="95"/>
                <w:sz w:val="12"/>
              </w:rPr>
              <w:t xml:space="preserve">Associated </w:t>
            </w:r>
            <w:r>
              <w:rPr>
                <w:sz w:val="12"/>
              </w:rPr>
              <w:t>with Fee Offset Claimed</w:t>
            </w:r>
          </w:p>
        </w:tc>
        <w:tc>
          <w:tcPr>
            <w:tcW w:w="836" w:type="dxa"/>
          </w:tcPr>
          <w:p w14:paraId="7D4E88A2" w14:textId="77777777" w:rsidR="00377EF0" w:rsidRDefault="00377EF0">
            <w:pPr>
              <w:pStyle w:val="TableParagraph"/>
              <w:spacing w:before="5"/>
              <w:rPr>
                <w:sz w:val="16"/>
              </w:rPr>
            </w:pPr>
          </w:p>
          <w:p w14:paraId="48DC9F78" w14:textId="77777777" w:rsidR="00377EF0" w:rsidRDefault="00000000">
            <w:pPr>
              <w:pStyle w:val="TableParagraph"/>
              <w:spacing w:line="249" w:lineRule="auto"/>
              <w:ind w:left="159" w:right="138"/>
              <w:jc w:val="center"/>
              <w:rPr>
                <w:sz w:val="12"/>
              </w:rPr>
            </w:pPr>
            <w:r>
              <w:rPr>
                <w:sz w:val="12"/>
              </w:rPr>
              <w:t xml:space="preserve">Security Title </w:t>
            </w:r>
            <w:r>
              <w:rPr>
                <w:w w:val="95"/>
                <w:sz w:val="12"/>
              </w:rPr>
              <w:t xml:space="preserve">Associated </w:t>
            </w:r>
            <w:r>
              <w:rPr>
                <w:sz w:val="12"/>
              </w:rPr>
              <w:t>with Fee Offset Claimed</w:t>
            </w:r>
          </w:p>
        </w:tc>
        <w:tc>
          <w:tcPr>
            <w:tcW w:w="836" w:type="dxa"/>
          </w:tcPr>
          <w:p w14:paraId="52DE98BB" w14:textId="77777777" w:rsidR="00377EF0" w:rsidRDefault="00377EF0">
            <w:pPr>
              <w:pStyle w:val="TableParagraph"/>
              <w:spacing w:before="5"/>
              <w:rPr>
                <w:sz w:val="16"/>
              </w:rPr>
            </w:pPr>
          </w:p>
          <w:p w14:paraId="40962B7B" w14:textId="77777777" w:rsidR="00377EF0" w:rsidRDefault="00000000">
            <w:pPr>
              <w:pStyle w:val="TableParagraph"/>
              <w:spacing w:line="249" w:lineRule="auto"/>
              <w:ind w:left="159" w:right="138" w:hanging="1"/>
              <w:jc w:val="center"/>
              <w:rPr>
                <w:sz w:val="12"/>
              </w:rPr>
            </w:pPr>
            <w:r>
              <w:rPr>
                <w:sz w:val="12"/>
              </w:rPr>
              <w:t xml:space="preserve">Unsold Securities </w:t>
            </w:r>
            <w:r>
              <w:rPr>
                <w:w w:val="95"/>
                <w:sz w:val="12"/>
              </w:rPr>
              <w:t xml:space="preserve">Associated </w:t>
            </w:r>
            <w:r>
              <w:rPr>
                <w:sz w:val="12"/>
              </w:rPr>
              <w:t>with Fee Offset Claimed</w:t>
            </w:r>
          </w:p>
        </w:tc>
        <w:tc>
          <w:tcPr>
            <w:tcW w:w="836" w:type="dxa"/>
          </w:tcPr>
          <w:p w14:paraId="5C0ED696" w14:textId="77777777" w:rsidR="00377EF0" w:rsidRDefault="00000000">
            <w:pPr>
              <w:pStyle w:val="TableParagraph"/>
              <w:spacing w:before="45" w:line="249" w:lineRule="auto"/>
              <w:ind w:left="159" w:right="138" w:hanging="1"/>
              <w:jc w:val="center"/>
              <w:rPr>
                <w:sz w:val="12"/>
              </w:rPr>
            </w:pPr>
            <w:r>
              <w:rPr>
                <w:sz w:val="12"/>
              </w:rPr>
              <w:t xml:space="preserve">Unsold Aggregate Offering Amount </w:t>
            </w:r>
            <w:r>
              <w:rPr>
                <w:w w:val="95"/>
                <w:sz w:val="12"/>
              </w:rPr>
              <w:t xml:space="preserve">Associated </w:t>
            </w:r>
            <w:r>
              <w:rPr>
                <w:sz w:val="12"/>
              </w:rPr>
              <w:t>with Fee Offset Claimed</w:t>
            </w:r>
          </w:p>
        </w:tc>
        <w:tc>
          <w:tcPr>
            <w:tcW w:w="1297" w:type="dxa"/>
          </w:tcPr>
          <w:p w14:paraId="404B2E94" w14:textId="77777777" w:rsidR="00377EF0" w:rsidRDefault="00377EF0">
            <w:pPr>
              <w:pStyle w:val="TableParagraph"/>
              <w:rPr>
                <w:sz w:val="16"/>
              </w:rPr>
            </w:pPr>
          </w:p>
          <w:p w14:paraId="1F46C7CC" w14:textId="77777777" w:rsidR="00377EF0" w:rsidRDefault="00377EF0">
            <w:pPr>
              <w:pStyle w:val="TableParagraph"/>
              <w:spacing w:before="11"/>
              <w:rPr>
                <w:sz w:val="12"/>
              </w:rPr>
            </w:pPr>
          </w:p>
          <w:p w14:paraId="796BA364" w14:textId="77777777" w:rsidR="00377EF0" w:rsidRDefault="00000000">
            <w:pPr>
              <w:pStyle w:val="TableParagraph"/>
              <w:spacing w:line="249" w:lineRule="auto"/>
              <w:ind w:left="422" w:right="402"/>
              <w:jc w:val="center"/>
              <w:rPr>
                <w:sz w:val="12"/>
              </w:rPr>
            </w:pPr>
            <w:r>
              <w:rPr>
                <w:sz w:val="12"/>
              </w:rPr>
              <w:t>Fee Paid with Fee Offset Source</w:t>
            </w:r>
          </w:p>
        </w:tc>
      </w:tr>
      <w:tr w:rsidR="00377EF0" w14:paraId="2DB3C14C" w14:textId="77777777">
        <w:trPr>
          <w:trHeight w:val="561"/>
        </w:trPr>
        <w:tc>
          <w:tcPr>
            <w:tcW w:w="10493" w:type="dxa"/>
            <w:gridSpan w:val="12"/>
          </w:tcPr>
          <w:p w14:paraId="01FBA348" w14:textId="77777777" w:rsidR="00377EF0" w:rsidRDefault="00000000">
            <w:pPr>
              <w:pStyle w:val="TableParagraph"/>
              <w:spacing w:before="163"/>
              <w:ind w:left="4101" w:right="4082"/>
              <w:jc w:val="center"/>
              <w:rPr>
                <w:sz w:val="20"/>
              </w:rPr>
            </w:pPr>
            <w:r>
              <w:rPr>
                <w:sz w:val="20"/>
              </w:rPr>
              <w:t>Rules 457(b) and 0-11(a)(2)</w:t>
            </w:r>
          </w:p>
        </w:tc>
      </w:tr>
      <w:tr w:rsidR="00377EF0" w14:paraId="203B70F5" w14:textId="77777777">
        <w:trPr>
          <w:trHeight w:val="561"/>
        </w:trPr>
        <w:tc>
          <w:tcPr>
            <w:tcW w:w="836" w:type="dxa"/>
          </w:tcPr>
          <w:p w14:paraId="640B46AB" w14:textId="77777777" w:rsidR="00377EF0" w:rsidRDefault="00000000">
            <w:pPr>
              <w:pStyle w:val="TableParagraph"/>
              <w:spacing w:before="140" w:line="249" w:lineRule="auto"/>
              <w:ind w:left="249" w:hanging="95"/>
              <w:rPr>
                <w:sz w:val="12"/>
              </w:rPr>
            </w:pPr>
            <w:r>
              <w:rPr>
                <w:sz w:val="12"/>
              </w:rPr>
              <w:t>Fees Offset Claims</w:t>
            </w:r>
          </w:p>
        </w:tc>
        <w:tc>
          <w:tcPr>
            <w:tcW w:w="836" w:type="dxa"/>
          </w:tcPr>
          <w:p w14:paraId="1FA2F899" w14:textId="77777777" w:rsidR="00377EF0" w:rsidRDefault="00377EF0">
            <w:pPr>
              <w:pStyle w:val="TableParagraph"/>
              <w:rPr>
                <w:sz w:val="14"/>
              </w:rPr>
            </w:pPr>
          </w:p>
        </w:tc>
        <w:tc>
          <w:tcPr>
            <w:tcW w:w="836" w:type="dxa"/>
          </w:tcPr>
          <w:p w14:paraId="4A27BD54" w14:textId="77777777" w:rsidR="00377EF0" w:rsidRDefault="00377EF0">
            <w:pPr>
              <w:pStyle w:val="TableParagraph"/>
              <w:spacing w:before="5"/>
              <w:rPr>
                <w:sz w:val="18"/>
              </w:rPr>
            </w:pPr>
          </w:p>
          <w:p w14:paraId="71971EBF" w14:textId="77777777" w:rsidR="00377EF0" w:rsidRDefault="00000000">
            <w:pPr>
              <w:pStyle w:val="TableParagraph"/>
              <w:ind w:right="356"/>
              <w:jc w:val="right"/>
              <w:rPr>
                <w:sz w:val="12"/>
              </w:rPr>
            </w:pPr>
            <w:r>
              <w:rPr>
                <w:w w:val="90"/>
                <w:sz w:val="12"/>
              </w:rPr>
              <w:t>X</w:t>
            </w:r>
          </w:p>
        </w:tc>
        <w:tc>
          <w:tcPr>
            <w:tcW w:w="836" w:type="dxa"/>
          </w:tcPr>
          <w:p w14:paraId="4D83806B" w14:textId="77777777" w:rsidR="00377EF0" w:rsidRDefault="00377EF0">
            <w:pPr>
              <w:pStyle w:val="TableParagraph"/>
              <w:spacing w:before="5"/>
              <w:rPr>
                <w:sz w:val="18"/>
              </w:rPr>
            </w:pPr>
          </w:p>
          <w:p w14:paraId="48E26C9A" w14:textId="77777777" w:rsidR="00377EF0" w:rsidRDefault="00000000">
            <w:pPr>
              <w:pStyle w:val="TableParagraph"/>
              <w:ind w:left="19"/>
              <w:jc w:val="center"/>
              <w:rPr>
                <w:sz w:val="12"/>
              </w:rPr>
            </w:pPr>
            <w:r>
              <w:rPr>
                <w:w w:val="90"/>
                <w:sz w:val="12"/>
              </w:rPr>
              <w:t>X</w:t>
            </w:r>
          </w:p>
        </w:tc>
        <w:tc>
          <w:tcPr>
            <w:tcW w:w="836" w:type="dxa"/>
          </w:tcPr>
          <w:p w14:paraId="316D20B8" w14:textId="77777777" w:rsidR="00377EF0" w:rsidRDefault="00377EF0">
            <w:pPr>
              <w:pStyle w:val="TableParagraph"/>
              <w:spacing w:before="5"/>
              <w:rPr>
                <w:sz w:val="18"/>
              </w:rPr>
            </w:pPr>
          </w:p>
          <w:p w14:paraId="428D0557" w14:textId="77777777" w:rsidR="00377EF0" w:rsidRDefault="00000000">
            <w:pPr>
              <w:pStyle w:val="TableParagraph"/>
              <w:ind w:left="19"/>
              <w:jc w:val="center"/>
              <w:rPr>
                <w:sz w:val="12"/>
              </w:rPr>
            </w:pPr>
            <w:r>
              <w:rPr>
                <w:w w:val="90"/>
                <w:sz w:val="12"/>
              </w:rPr>
              <w:t>X</w:t>
            </w:r>
          </w:p>
        </w:tc>
        <w:tc>
          <w:tcPr>
            <w:tcW w:w="836" w:type="dxa"/>
          </w:tcPr>
          <w:p w14:paraId="3712B3EC" w14:textId="77777777" w:rsidR="00377EF0" w:rsidRDefault="00377EF0">
            <w:pPr>
              <w:pStyle w:val="TableParagraph"/>
              <w:rPr>
                <w:sz w:val="14"/>
              </w:rPr>
            </w:pPr>
          </w:p>
        </w:tc>
        <w:tc>
          <w:tcPr>
            <w:tcW w:w="836" w:type="dxa"/>
          </w:tcPr>
          <w:p w14:paraId="638D2BFD" w14:textId="77777777" w:rsidR="00377EF0" w:rsidRDefault="00377EF0">
            <w:pPr>
              <w:pStyle w:val="TableParagraph"/>
              <w:spacing w:before="5"/>
              <w:rPr>
                <w:sz w:val="18"/>
              </w:rPr>
            </w:pPr>
          </w:p>
          <w:p w14:paraId="39DD7F26" w14:textId="77777777" w:rsidR="00377EF0" w:rsidRDefault="00000000">
            <w:pPr>
              <w:pStyle w:val="TableParagraph"/>
              <w:ind w:left="378"/>
              <w:rPr>
                <w:sz w:val="12"/>
              </w:rPr>
            </w:pPr>
            <w:r>
              <w:rPr>
                <w:w w:val="90"/>
                <w:sz w:val="12"/>
              </w:rPr>
              <w:t>X</w:t>
            </w:r>
          </w:p>
        </w:tc>
        <w:tc>
          <w:tcPr>
            <w:tcW w:w="836" w:type="dxa"/>
          </w:tcPr>
          <w:p w14:paraId="0163A069" w14:textId="77777777" w:rsidR="00377EF0" w:rsidRDefault="00377EF0">
            <w:pPr>
              <w:pStyle w:val="TableParagraph"/>
              <w:rPr>
                <w:sz w:val="14"/>
              </w:rPr>
            </w:pPr>
          </w:p>
        </w:tc>
        <w:tc>
          <w:tcPr>
            <w:tcW w:w="836" w:type="dxa"/>
          </w:tcPr>
          <w:p w14:paraId="660D9A2F" w14:textId="77777777" w:rsidR="00377EF0" w:rsidRDefault="00377EF0">
            <w:pPr>
              <w:pStyle w:val="TableParagraph"/>
              <w:rPr>
                <w:sz w:val="14"/>
              </w:rPr>
            </w:pPr>
          </w:p>
        </w:tc>
        <w:tc>
          <w:tcPr>
            <w:tcW w:w="836" w:type="dxa"/>
          </w:tcPr>
          <w:p w14:paraId="32E0E633" w14:textId="77777777" w:rsidR="00377EF0" w:rsidRDefault="00377EF0">
            <w:pPr>
              <w:pStyle w:val="TableParagraph"/>
              <w:rPr>
                <w:sz w:val="14"/>
              </w:rPr>
            </w:pPr>
          </w:p>
        </w:tc>
        <w:tc>
          <w:tcPr>
            <w:tcW w:w="836" w:type="dxa"/>
          </w:tcPr>
          <w:p w14:paraId="78EC11C2" w14:textId="77777777" w:rsidR="00377EF0" w:rsidRDefault="00377EF0">
            <w:pPr>
              <w:pStyle w:val="TableParagraph"/>
              <w:rPr>
                <w:sz w:val="14"/>
              </w:rPr>
            </w:pPr>
          </w:p>
        </w:tc>
        <w:tc>
          <w:tcPr>
            <w:tcW w:w="1297" w:type="dxa"/>
          </w:tcPr>
          <w:p w14:paraId="13723A83" w14:textId="77777777" w:rsidR="00377EF0" w:rsidRDefault="00377EF0">
            <w:pPr>
              <w:pStyle w:val="TableParagraph"/>
              <w:rPr>
                <w:sz w:val="14"/>
              </w:rPr>
            </w:pPr>
          </w:p>
        </w:tc>
      </w:tr>
      <w:tr w:rsidR="00377EF0" w14:paraId="27E85E74" w14:textId="77777777">
        <w:trPr>
          <w:trHeight w:val="561"/>
        </w:trPr>
        <w:tc>
          <w:tcPr>
            <w:tcW w:w="836" w:type="dxa"/>
          </w:tcPr>
          <w:p w14:paraId="236937C7" w14:textId="77777777" w:rsidR="00377EF0" w:rsidRDefault="00000000">
            <w:pPr>
              <w:pStyle w:val="TableParagraph"/>
              <w:spacing w:before="140" w:line="249" w:lineRule="auto"/>
              <w:ind w:left="232" w:hanging="77"/>
              <w:rPr>
                <w:sz w:val="12"/>
              </w:rPr>
            </w:pPr>
            <w:r>
              <w:rPr>
                <w:sz w:val="12"/>
              </w:rPr>
              <w:t>Fees Offset Sources</w:t>
            </w:r>
          </w:p>
        </w:tc>
        <w:tc>
          <w:tcPr>
            <w:tcW w:w="836" w:type="dxa"/>
          </w:tcPr>
          <w:p w14:paraId="168D9FCB" w14:textId="77777777" w:rsidR="00377EF0" w:rsidRDefault="00377EF0">
            <w:pPr>
              <w:pStyle w:val="TableParagraph"/>
              <w:spacing w:before="5"/>
              <w:rPr>
                <w:sz w:val="18"/>
              </w:rPr>
            </w:pPr>
          </w:p>
          <w:p w14:paraId="5237E1B2" w14:textId="77777777" w:rsidR="00377EF0" w:rsidRDefault="00000000">
            <w:pPr>
              <w:pStyle w:val="TableParagraph"/>
              <w:ind w:left="19"/>
              <w:jc w:val="center"/>
              <w:rPr>
                <w:sz w:val="12"/>
              </w:rPr>
            </w:pPr>
            <w:r>
              <w:rPr>
                <w:w w:val="90"/>
                <w:sz w:val="12"/>
              </w:rPr>
              <w:t>X</w:t>
            </w:r>
          </w:p>
        </w:tc>
        <w:tc>
          <w:tcPr>
            <w:tcW w:w="836" w:type="dxa"/>
          </w:tcPr>
          <w:p w14:paraId="44DA5749" w14:textId="77777777" w:rsidR="00377EF0" w:rsidRDefault="00377EF0">
            <w:pPr>
              <w:pStyle w:val="TableParagraph"/>
              <w:spacing w:before="5"/>
              <w:rPr>
                <w:sz w:val="18"/>
              </w:rPr>
            </w:pPr>
          </w:p>
          <w:p w14:paraId="07535B66" w14:textId="77777777" w:rsidR="00377EF0" w:rsidRDefault="00000000">
            <w:pPr>
              <w:pStyle w:val="TableParagraph"/>
              <w:ind w:right="357"/>
              <w:jc w:val="right"/>
              <w:rPr>
                <w:sz w:val="12"/>
              </w:rPr>
            </w:pPr>
            <w:r>
              <w:rPr>
                <w:w w:val="90"/>
                <w:sz w:val="12"/>
              </w:rPr>
              <w:t>X</w:t>
            </w:r>
          </w:p>
        </w:tc>
        <w:tc>
          <w:tcPr>
            <w:tcW w:w="836" w:type="dxa"/>
          </w:tcPr>
          <w:p w14:paraId="23E5FD4C" w14:textId="77777777" w:rsidR="00377EF0" w:rsidRDefault="00377EF0">
            <w:pPr>
              <w:pStyle w:val="TableParagraph"/>
              <w:spacing w:before="5"/>
              <w:rPr>
                <w:sz w:val="18"/>
              </w:rPr>
            </w:pPr>
          </w:p>
          <w:p w14:paraId="49330AA6" w14:textId="77777777" w:rsidR="00377EF0" w:rsidRDefault="00000000">
            <w:pPr>
              <w:pStyle w:val="TableParagraph"/>
              <w:ind w:left="19"/>
              <w:jc w:val="center"/>
              <w:rPr>
                <w:sz w:val="12"/>
              </w:rPr>
            </w:pPr>
            <w:r>
              <w:rPr>
                <w:w w:val="90"/>
                <w:sz w:val="12"/>
              </w:rPr>
              <w:t>X</w:t>
            </w:r>
          </w:p>
        </w:tc>
        <w:tc>
          <w:tcPr>
            <w:tcW w:w="836" w:type="dxa"/>
          </w:tcPr>
          <w:p w14:paraId="462C6B6E" w14:textId="77777777" w:rsidR="00377EF0" w:rsidRDefault="00377EF0">
            <w:pPr>
              <w:pStyle w:val="TableParagraph"/>
              <w:rPr>
                <w:sz w:val="14"/>
              </w:rPr>
            </w:pPr>
          </w:p>
        </w:tc>
        <w:tc>
          <w:tcPr>
            <w:tcW w:w="836" w:type="dxa"/>
          </w:tcPr>
          <w:p w14:paraId="31222EBB" w14:textId="77777777" w:rsidR="00377EF0" w:rsidRDefault="00377EF0">
            <w:pPr>
              <w:pStyle w:val="TableParagraph"/>
              <w:spacing w:before="5"/>
              <w:rPr>
                <w:sz w:val="18"/>
              </w:rPr>
            </w:pPr>
          </w:p>
          <w:p w14:paraId="076798A0" w14:textId="77777777" w:rsidR="00377EF0" w:rsidRDefault="00000000">
            <w:pPr>
              <w:pStyle w:val="TableParagraph"/>
              <w:ind w:left="18"/>
              <w:jc w:val="center"/>
              <w:rPr>
                <w:sz w:val="12"/>
              </w:rPr>
            </w:pPr>
            <w:r>
              <w:rPr>
                <w:w w:val="90"/>
                <w:sz w:val="12"/>
              </w:rPr>
              <w:t>X</w:t>
            </w:r>
          </w:p>
        </w:tc>
        <w:tc>
          <w:tcPr>
            <w:tcW w:w="836" w:type="dxa"/>
          </w:tcPr>
          <w:p w14:paraId="2C56D9B0" w14:textId="77777777" w:rsidR="00377EF0" w:rsidRDefault="00377EF0">
            <w:pPr>
              <w:pStyle w:val="TableParagraph"/>
              <w:rPr>
                <w:sz w:val="14"/>
              </w:rPr>
            </w:pPr>
          </w:p>
        </w:tc>
        <w:tc>
          <w:tcPr>
            <w:tcW w:w="836" w:type="dxa"/>
          </w:tcPr>
          <w:p w14:paraId="1AEA0B2F" w14:textId="77777777" w:rsidR="00377EF0" w:rsidRDefault="00377EF0">
            <w:pPr>
              <w:pStyle w:val="TableParagraph"/>
              <w:rPr>
                <w:sz w:val="14"/>
              </w:rPr>
            </w:pPr>
          </w:p>
        </w:tc>
        <w:tc>
          <w:tcPr>
            <w:tcW w:w="836" w:type="dxa"/>
          </w:tcPr>
          <w:p w14:paraId="1FBBC02D" w14:textId="77777777" w:rsidR="00377EF0" w:rsidRDefault="00377EF0">
            <w:pPr>
              <w:pStyle w:val="TableParagraph"/>
              <w:rPr>
                <w:sz w:val="14"/>
              </w:rPr>
            </w:pPr>
          </w:p>
        </w:tc>
        <w:tc>
          <w:tcPr>
            <w:tcW w:w="836" w:type="dxa"/>
          </w:tcPr>
          <w:p w14:paraId="00C8375F" w14:textId="77777777" w:rsidR="00377EF0" w:rsidRDefault="00377EF0">
            <w:pPr>
              <w:pStyle w:val="TableParagraph"/>
              <w:rPr>
                <w:sz w:val="14"/>
              </w:rPr>
            </w:pPr>
          </w:p>
        </w:tc>
        <w:tc>
          <w:tcPr>
            <w:tcW w:w="836" w:type="dxa"/>
          </w:tcPr>
          <w:p w14:paraId="1C00F3C2" w14:textId="77777777" w:rsidR="00377EF0" w:rsidRDefault="00377EF0">
            <w:pPr>
              <w:pStyle w:val="TableParagraph"/>
              <w:rPr>
                <w:sz w:val="14"/>
              </w:rPr>
            </w:pPr>
          </w:p>
        </w:tc>
        <w:tc>
          <w:tcPr>
            <w:tcW w:w="1297" w:type="dxa"/>
          </w:tcPr>
          <w:p w14:paraId="6B940E73" w14:textId="77777777" w:rsidR="00377EF0" w:rsidRDefault="00377EF0">
            <w:pPr>
              <w:pStyle w:val="TableParagraph"/>
              <w:spacing w:before="5"/>
              <w:rPr>
                <w:sz w:val="18"/>
              </w:rPr>
            </w:pPr>
          </w:p>
          <w:p w14:paraId="29FB473B" w14:textId="77777777" w:rsidR="00377EF0" w:rsidRDefault="00000000">
            <w:pPr>
              <w:pStyle w:val="TableParagraph"/>
              <w:ind w:right="588"/>
              <w:jc w:val="right"/>
              <w:rPr>
                <w:sz w:val="12"/>
              </w:rPr>
            </w:pPr>
            <w:r>
              <w:rPr>
                <w:w w:val="90"/>
                <w:sz w:val="12"/>
              </w:rPr>
              <w:t>X</w:t>
            </w:r>
          </w:p>
        </w:tc>
      </w:tr>
      <w:tr w:rsidR="00377EF0" w14:paraId="73DF2D59" w14:textId="77777777">
        <w:trPr>
          <w:trHeight w:val="561"/>
        </w:trPr>
        <w:tc>
          <w:tcPr>
            <w:tcW w:w="10493" w:type="dxa"/>
            <w:gridSpan w:val="12"/>
          </w:tcPr>
          <w:p w14:paraId="187C4E93" w14:textId="77777777" w:rsidR="00377EF0" w:rsidRDefault="00000000">
            <w:pPr>
              <w:pStyle w:val="TableParagraph"/>
              <w:spacing w:before="163"/>
              <w:ind w:left="4101" w:right="4082"/>
              <w:jc w:val="center"/>
              <w:rPr>
                <w:sz w:val="20"/>
              </w:rPr>
            </w:pPr>
            <w:r>
              <w:rPr>
                <w:sz w:val="20"/>
              </w:rPr>
              <w:t>Rule 457(p)</w:t>
            </w:r>
          </w:p>
        </w:tc>
      </w:tr>
      <w:tr w:rsidR="00377EF0" w14:paraId="3B69F276" w14:textId="77777777">
        <w:trPr>
          <w:trHeight w:val="561"/>
        </w:trPr>
        <w:tc>
          <w:tcPr>
            <w:tcW w:w="836" w:type="dxa"/>
          </w:tcPr>
          <w:p w14:paraId="53DBA844" w14:textId="77777777" w:rsidR="00377EF0" w:rsidRDefault="00000000">
            <w:pPr>
              <w:pStyle w:val="TableParagraph"/>
              <w:spacing w:before="140" w:line="249" w:lineRule="auto"/>
              <w:ind w:left="249" w:hanging="73"/>
              <w:rPr>
                <w:sz w:val="12"/>
              </w:rPr>
            </w:pPr>
            <w:r>
              <w:rPr>
                <w:sz w:val="12"/>
              </w:rPr>
              <w:t>Fee Offset Claims</w:t>
            </w:r>
          </w:p>
        </w:tc>
        <w:tc>
          <w:tcPr>
            <w:tcW w:w="836" w:type="dxa"/>
          </w:tcPr>
          <w:p w14:paraId="2CD31923" w14:textId="77777777" w:rsidR="00377EF0" w:rsidRDefault="00377EF0">
            <w:pPr>
              <w:pStyle w:val="TableParagraph"/>
              <w:spacing w:before="5"/>
              <w:rPr>
                <w:sz w:val="18"/>
              </w:rPr>
            </w:pPr>
          </w:p>
          <w:p w14:paraId="397824CA" w14:textId="77777777" w:rsidR="00377EF0" w:rsidRDefault="00000000">
            <w:pPr>
              <w:pStyle w:val="TableParagraph"/>
              <w:ind w:left="19"/>
              <w:jc w:val="center"/>
              <w:rPr>
                <w:sz w:val="12"/>
              </w:rPr>
            </w:pPr>
            <w:r>
              <w:rPr>
                <w:w w:val="90"/>
                <w:sz w:val="12"/>
              </w:rPr>
              <w:t>X</w:t>
            </w:r>
          </w:p>
        </w:tc>
        <w:tc>
          <w:tcPr>
            <w:tcW w:w="836" w:type="dxa"/>
          </w:tcPr>
          <w:p w14:paraId="51282163" w14:textId="77777777" w:rsidR="00377EF0" w:rsidRDefault="00377EF0">
            <w:pPr>
              <w:pStyle w:val="TableParagraph"/>
              <w:spacing w:before="5"/>
              <w:rPr>
                <w:sz w:val="18"/>
              </w:rPr>
            </w:pPr>
          </w:p>
          <w:p w14:paraId="0B95C229" w14:textId="77777777" w:rsidR="00377EF0" w:rsidRDefault="00000000">
            <w:pPr>
              <w:pStyle w:val="TableParagraph"/>
              <w:ind w:right="357"/>
              <w:jc w:val="right"/>
              <w:rPr>
                <w:sz w:val="12"/>
              </w:rPr>
            </w:pPr>
            <w:r>
              <w:rPr>
                <w:w w:val="90"/>
                <w:sz w:val="12"/>
              </w:rPr>
              <w:t>X</w:t>
            </w:r>
          </w:p>
        </w:tc>
        <w:tc>
          <w:tcPr>
            <w:tcW w:w="836" w:type="dxa"/>
          </w:tcPr>
          <w:p w14:paraId="0B4667A7" w14:textId="77777777" w:rsidR="00377EF0" w:rsidRDefault="00377EF0">
            <w:pPr>
              <w:pStyle w:val="TableParagraph"/>
              <w:spacing w:before="5"/>
              <w:rPr>
                <w:sz w:val="18"/>
              </w:rPr>
            </w:pPr>
          </w:p>
          <w:p w14:paraId="27033375" w14:textId="77777777" w:rsidR="00377EF0" w:rsidRDefault="00000000">
            <w:pPr>
              <w:pStyle w:val="TableParagraph"/>
              <w:ind w:left="19"/>
              <w:jc w:val="center"/>
              <w:rPr>
                <w:sz w:val="12"/>
              </w:rPr>
            </w:pPr>
            <w:r>
              <w:rPr>
                <w:w w:val="90"/>
                <w:sz w:val="12"/>
              </w:rPr>
              <w:t>X</w:t>
            </w:r>
          </w:p>
        </w:tc>
        <w:tc>
          <w:tcPr>
            <w:tcW w:w="836" w:type="dxa"/>
          </w:tcPr>
          <w:p w14:paraId="40D9D56A" w14:textId="77777777" w:rsidR="00377EF0" w:rsidRDefault="00377EF0">
            <w:pPr>
              <w:pStyle w:val="TableParagraph"/>
              <w:spacing w:before="5"/>
              <w:rPr>
                <w:sz w:val="18"/>
              </w:rPr>
            </w:pPr>
          </w:p>
          <w:p w14:paraId="7FDD090A" w14:textId="77777777" w:rsidR="00377EF0" w:rsidRDefault="00000000">
            <w:pPr>
              <w:pStyle w:val="TableParagraph"/>
              <w:ind w:left="19"/>
              <w:jc w:val="center"/>
              <w:rPr>
                <w:sz w:val="12"/>
              </w:rPr>
            </w:pPr>
            <w:r>
              <w:rPr>
                <w:w w:val="90"/>
                <w:sz w:val="12"/>
              </w:rPr>
              <w:t>X</w:t>
            </w:r>
          </w:p>
        </w:tc>
        <w:tc>
          <w:tcPr>
            <w:tcW w:w="836" w:type="dxa"/>
          </w:tcPr>
          <w:p w14:paraId="5DB0B40D" w14:textId="77777777" w:rsidR="00377EF0" w:rsidRDefault="00377EF0">
            <w:pPr>
              <w:pStyle w:val="TableParagraph"/>
              <w:rPr>
                <w:sz w:val="14"/>
              </w:rPr>
            </w:pPr>
          </w:p>
        </w:tc>
        <w:tc>
          <w:tcPr>
            <w:tcW w:w="836" w:type="dxa"/>
          </w:tcPr>
          <w:p w14:paraId="5EF83475" w14:textId="77777777" w:rsidR="00377EF0" w:rsidRDefault="00377EF0">
            <w:pPr>
              <w:pStyle w:val="TableParagraph"/>
              <w:spacing w:before="5"/>
              <w:rPr>
                <w:sz w:val="18"/>
              </w:rPr>
            </w:pPr>
          </w:p>
          <w:p w14:paraId="73014F42" w14:textId="77777777" w:rsidR="00377EF0" w:rsidRDefault="00000000">
            <w:pPr>
              <w:pStyle w:val="TableParagraph"/>
              <w:ind w:left="378"/>
              <w:rPr>
                <w:sz w:val="12"/>
              </w:rPr>
            </w:pPr>
            <w:r>
              <w:rPr>
                <w:w w:val="90"/>
                <w:sz w:val="12"/>
              </w:rPr>
              <w:t>X</w:t>
            </w:r>
          </w:p>
        </w:tc>
        <w:tc>
          <w:tcPr>
            <w:tcW w:w="836" w:type="dxa"/>
          </w:tcPr>
          <w:p w14:paraId="144A8041" w14:textId="77777777" w:rsidR="00377EF0" w:rsidRDefault="00377EF0">
            <w:pPr>
              <w:pStyle w:val="TableParagraph"/>
              <w:spacing w:before="5"/>
              <w:rPr>
                <w:sz w:val="18"/>
              </w:rPr>
            </w:pPr>
          </w:p>
          <w:p w14:paraId="0926F909" w14:textId="77777777" w:rsidR="00377EF0" w:rsidRDefault="00000000">
            <w:pPr>
              <w:pStyle w:val="TableParagraph"/>
              <w:ind w:left="18"/>
              <w:jc w:val="center"/>
              <w:rPr>
                <w:sz w:val="12"/>
              </w:rPr>
            </w:pPr>
            <w:r>
              <w:rPr>
                <w:w w:val="90"/>
                <w:sz w:val="12"/>
              </w:rPr>
              <w:t>X</w:t>
            </w:r>
          </w:p>
        </w:tc>
        <w:tc>
          <w:tcPr>
            <w:tcW w:w="836" w:type="dxa"/>
          </w:tcPr>
          <w:p w14:paraId="372C8352" w14:textId="77777777" w:rsidR="00377EF0" w:rsidRDefault="00377EF0">
            <w:pPr>
              <w:pStyle w:val="TableParagraph"/>
              <w:spacing w:before="5"/>
              <w:rPr>
                <w:sz w:val="18"/>
              </w:rPr>
            </w:pPr>
          </w:p>
          <w:p w14:paraId="41B6AB58" w14:textId="77777777" w:rsidR="00377EF0" w:rsidRDefault="00000000">
            <w:pPr>
              <w:pStyle w:val="TableParagraph"/>
              <w:ind w:left="18"/>
              <w:jc w:val="center"/>
              <w:rPr>
                <w:sz w:val="12"/>
              </w:rPr>
            </w:pPr>
            <w:r>
              <w:rPr>
                <w:w w:val="90"/>
                <w:sz w:val="12"/>
              </w:rPr>
              <w:t>X</w:t>
            </w:r>
          </w:p>
        </w:tc>
        <w:tc>
          <w:tcPr>
            <w:tcW w:w="836" w:type="dxa"/>
          </w:tcPr>
          <w:p w14:paraId="17D81E8C" w14:textId="77777777" w:rsidR="00377EF0" w:rsidRDefault="00377EF0">
            <w:pPr>
              <w:pStyle w:val="TableParagraph"/>
              <w:spacing w:before="5"/>
              <w:rPr>
                <w:sz w:val="18"/>
              </w:rPr>
            </w:pPr>
          </w:p>
          <w:p w14:paraId="59189096" w14:textId="77777777" w:rsidR="00377EF0" w:rsidRDefault="00000000">
            <w:pPr>
              <w:pStyle w:val="TableParagraph"/>
              <w:ind w:left="18"/>
              <w:jc w:val="center"/>
              <w:rPr>
                <w:sz w:val="12"/>
              </w:rPr>
            </w:pPr>
            <w:r>
              <w:rPr>
                <w:w w:val="90"/>
                <w:sz w:val="12"/>
              </w:rPr>
              <w:t>X</w:t>
            </w:r>
          </w:p>
        </w:tc>
        <w:tc>
          <w:tcPr>
            <w:tcW w:w="836" w:type="dxa"/>
          </w:tcPr>
          <w:p w14:paraId="1E6FBF62" w14:textId="77777777" w:rsidR="00377EF0" w:rsidRDefault="00377EF0">
            <w:pPr>
              <w:pStyle w:val="TableParagraph"/>
              <w:spacing w:before="5"/>
              <w:rPr>
                <w:sz w:val="18"/>
              </w:rPr>
            </w:pPr>
          </w:p>
          <w:p w14:paraId="400DD3DD" w14:textId="77777777" w:rsidR="00377EF0" w:rsidRDefault="00000000">
            <w:pPr>
              <w:pStyle w:val="TableParagraph"/>
              <w:ind w:left="18"/>
              <w:jc w:val="center"/>
              <w:rPr>
                <w:sz w:val="12"/>
              </w:rPr>
            </w:pPr>
            <w:r>
              <w:rPr>
                <w:w w:val="90"/>
                <w:sz w:val="12"/>
              </w:rPr>
              <w:t>X</w:t>
            </w:r>
          </w:p>
        </w:tc>
        <w:tc>
          <w:tcPr>
            <w:tcW w:w="1297" w:type="dxa"/>
          </w:tcPr>
          <w:p w14:paraId="6D85A724" w14:textId="77777777" w:rsidR="00377EF0" w:rsidRDefault="00377EF0">
            <w:pPr>
              <w:pStyle w:val="TableParagraph"/>
              <w:rPr>
                <w:sz w:val="14"/>
              </w:rPr>
            </w:pPr>
          </w:p>
        </w:tc>
      </w:tr>
      <w:tr w:rsidR="00377EF0" w14:paraId="269F3765" w14:textId="77777777">
        <w:trPr>
          <w:trHeight w:val="561"/>
        </w:trPr>
        <w:tc>
          <w:tcPr>
            <w:tcW w:w="836" w:type="dxa"/>
          </w:tcPr>
          <w:p w14:paraId="6A875F5F" w14:textId="77777777" w:rsidR="00377EF0" w:rsidRDefault="00000000">
            <w:pPr>
              <w:pStyle w:val="TableParagraph"/>
              <w:spacing w:before="140" w:line="249" w:lineRule="auto"/>
              <w:ind w:left="232" w:hanging="77"/>
              <w:rPr>
                <w:sz w:val="12"/>
              </w:rPr>
            </w:pPr>
            <w:r>
              <w:rPr>
                <w:sz w:val="12"/>
              </w:rPr>
              <w:t>Fees Offset Sources</w:t>
            </w:r>
          </w:p>
        </w:tc>
        <w:tc>
          <w:tcPr>
            <w:tcW w:w="836" w:type="dxa"/>
          </w:tcPr>
          <w:p w14:paraId="6662BCCA" w14:textId="77777777" w:rsidR="00377EF0" w:rsidRDefault="00377EF0">
            <w:pPr>
              <w:pStyle w:val="TableParagraph"/>
              <w:spacing w:before="5"/>
              <w:rPr>
                <w:sz w:val="18"/>
              </w:rPr>
            </w:pPr>
          </w:p>
          <w:p w14:paraId="74F18631" w14:textId="77777777" w:rsidR="00377EF0" w:rsidRDefault="00000000">
            <w:pPr>
              <w:pStyle w:val="TableParagraph"/>
              <w:ind w:left="19"/>
              <w:jc w:val="center"/>
              <w:rPr>
                <w:sz w:val="12"/>
              </w:rPr>
            </w:pPr>
            <w:r>
              <w:rPr>
                <w:w w:val="90"/>
                <w:sz w:val="12"/>
              </w:rPr>
              <w:t>X</w:t>
            </w:r>
          </w:p>
        </w:tc>
        <w:tc>
          <w:tcPr>
            <w:tcW w:w="836" w:type="dxa"/>
          </w:tcPr>
          <w:p w14:paraId="70B60CD2" w14:textId="77777777" w:rsidR="00377EF0" w:rsidRDefault="00377EF0">
            <w:pPr>
              <w:pStyle w:val="TableParagraph"/>
              <w:spacing w:before="5"/>
              <w:rPr>
                <w:sz w:val="18"/>
              </w:rPr>
            </w:pPr>
          </w:p>
          <w:p w14:paraId="1316BA6B" w14:textId="77777777" w:rsidR="00377EF0" w:rsidRDefault="00000000">
            <w:pPr>
              <w:pStyle w:val="TableParagraph"/>
              <w:ind w:right="357"/>
              <w:jc w:val="right"/>
              <w:rPr>
                <w:sz w:val="12"/>
              </w:rPr>
            </w:pPr>
            <w:r>
              <w:rPr>
                <w:w w:val="90"/>
                <w:sz w:val="12"/>
              </w:rPr>
              <w:t>X</w:t>
            </w:r>
          </w:p>
        </w:tc>
        <w:tc>
          <w:tcPr>
            <w:tcW w:w="836" w:type="dxa"/>
          </w:tcPr>
          <w:p w14:paraId="69FA6486" w14:textId="77777777" w:rsidR="00377EF0" w:rsidRDefault="00377EF0">
            <w:pPr>
              <w:pStyle w:val="TableParagraph"/>
              <w:spacing w:before="5"/>
              <w:rPr>
                <w:sz w:val="18"/>
              </w:rPr>
            </w:pPr>
          </w:p>
          <w:p w14:paraId="45EF57B9" w14:textId="77777777" w:rsidR="00377EF0" w:rsidRDefault="00000000">
            <w:pPr>
              <w:pStyle w:val="TableParagraph"/>
              <w:ind w:left="19"/>
              <w:jc w:val="center"/>
              <w:rPr>
                <w:sz w:val="12"/>
              </w:rPr>
            </w:pPr>
            <w:r>
              <w:rPr>
                <w:w w:val="90"/>
                <w:sz w:val="12"/>
              </w:rPr>
              <w:t>X</w:t>
            </w:r>
          </w:p>
        </w:tc>
        <w:tc>
          <w:tcPr>
            <w:tcW w:w="836" w:type="dxa"/>
          </w:tcPr>
          <w:p w14:paraId="0A053565" w14:textId="77777777" w:rsidR="00377EF0" w:rsidRDefault="00377EF0">
            <w:pPr>
              <w:pStyle w:val="TableParagraph"/>
              <w:rPr>
                <w:sz w:val="14"/>
              </w:rPr>
            </w:pPr>
          </w:p>
        </w:tc>
        <w:tc>
          <w:tcPr>
            <w:tcW w:w="836" w:type="dxa"/>
          </w:tcPr>
          <w:p w14:paraId="04DE075C" w14:textId="77777777" w:rsidR="00377EF0" w:rsidRDefault="00377EF0">
            <w:pPr>
              <w:pStyle w:val="TableParagraph"/>
              <w:spacing w:before="5"/>
              <w:rPr>
                <w:sz w:val="18"/>
              </w:rPr>
            </w:pPr>
          </w:p>
          <w:p w14:paraId="54CD1994" w14:textId="77777777" w:rsidR="00377EF0" w:rsidRDefault="00000000">
            <w:pPr>
              <w:pStyle w:val="TableParagraph"/>
              <w:ind w:left="18"/>
              <w:jc w:val="center"/>
              <w:rPr>
                <w:sz w:val="12"/>
              </w:rPr>
            </w:pPr>
            <w:r>
              <w:rPr>
                <w:w w:val="90"/>
                <w:sz w:val="12"/>
              </w:rPr>
              <w:t>X</w:t>
            </w:r>
          </w:p>
        </w:tc>
        <w:tc>
          <w:tcPr>
            <w:tcW w:w="836" w:type="dxa"/>
          </w:tcPr>
          <w:p w14:paraId="5B5B35B4" w14:textId="77777777" w:rsidR="00377EF0" w:rsidRDefault="00377EF0">
            <w:pPr>
              <w:pStyle w:val="TableParagraph"/>
              <w:rPr>
                <w:sz w:val="14"/>
              </w:rPr>
            </w:pPr>
          </w:p>
        </w:tc>
        <w:tc>
          <w:tcPr>
            <w:tcW w:w="836" w:type="dxa"/>
          </w:tcPr>
          <w:p w14:paraId="55282CA8" w14:textId="77777777" w:rsidR="00377EF0" w:rsidRDefault="00377EF0">
            <w:pPr>
              <w:pStyle w:val="TableParagraph"/>
              <w:rPr>
                <w:sz w:val="14"/>
              </w:rPr>
            </w:pPr>
          </w:p>
        </w:tc>
        <w:tc>
          <w:tcPr>
            <w:tcW w:w="836" w:type="dxa"/>
          </w:tcPr>
          <w:p w14:paraId="014602F3" w14:textId="77777777" w:rsidR="00377EF0" w:rsidRDefault="00377EF0">
            <w:pPr>
              <w:pStyle w:val="TableParagraph"/>
              <w:rPr>
                <w:sz w:val="14"/>
              </w:rPr>
            </w:pPr>
          </w:p>
        </w:tc>
        <w:tc>
          <w:tcPr>
            <w:tcW w:w="836" w:type="dxa"/>
          </w:tcPr>
          <w:p w14:paraId="75EBD68D" w14:textId="77777777" w:rsidR="00377EF0" w:rsidRDefault="00377EF0">
            <w:pPr>
              <w:pStyle w:val="TableParagraph"/>
              <w:rPr>
                <w:sz w:val="14"/>
              </w:rPr>
            </w:pPr>
          </w:p>
        </w:tc>
        <w:tc>
          <w:tcPr>
            <w:tcW w:w="836" w:type="dxa"/>
          </w:tcPr>
          <w:p w14:paraId="7392DADA" w14:textId="77777777" w:rsidR="00377EF0" w:rsidRDefault="00377EF0">
            <w:pPr>
              <w:pStyle w:val="TableParagraph"/>
              <w:rPr>
                <w:sz w:val="14"/>
              </w:rPr>
            </w:pPr>
          </w:p>
        </w:tc>
        <w:tc>
          <w:tcPr>
            <w:tcW w:w="1297" w:type="dxa"/>
          </w:tcPr>
          <w:p w14:paraId="63E2DDB2" w14:textId="77777777" w:rsidR="00377EF0" w:rsidRDefault="00377EF0">
            <w:pPr>
              <w:pStyle w:val="TableParagraph"/>
              <w:spacing w:before="5"/>
              <w:rPr>
                <w:sz w:val="18"/>
              </w:rPr>
            </w:pPr>
          </w:p>
          <w:p w14:paraId="115FE34A" w14:textId="77777777" w:rsidR="00377EF0" w:rsidRDefault="00000000">
            <w:pPr>
              <w:pStyle w:val="TableParagraph"/>
              <w:ind w:right="588"/>
              <w:jc w:val="right"/>
              <w:rPr>
                <w:sz w:val="12"/>
              </w:rPr>
            </w:pPr>
            <w:r>
              <w:rPr>
                <w:w w:val="90"/>
                <w:sz w:val="12"/>
              </w:rPr>
              <w:t>X</w:t>
            </w:r>
          </w:p>
        </w:tc>
      </w:tr>
    </w:tbl>
    <w:p w14:paraId="451CE94B" w14:textId="77777777" w:rsidR="00377EF0" w:rsidRDefault="00377EF0">
      <w:pPr>
        <w:jc w:val="right"/>
        <w:rPr>
          <w:sz w:val="12"/>
        </w:rPr>
        <w:sectPr w:rsidR="00377EF0">
          <w:pgSz w:w="12240" w:h="15840"/>
          <w:pgMar w:top="840" w:right="600" w:bottom="740" w:left="580" w:header="0" w:footer="412" w:gutter="0"/>
          <w:cols w:space="720"/>
        </w:sectPr>
      </w:pPr>
    </w:p>
    <w:p w14:paraId="012EC6A7" w14:textId="77777777" w:rsidR="00377EF0" w:rsidRDefault="00000000">
      <w:pPr>
        <w:pStyle w:val="BodyText"/>
        <w:spacing w:before="78"/>
        <w:ind w:right="4704"/>
        <w:jc w:val="right"/>
      </w:pPr>
      <w:r>
        <w:rPr>
          <w:u w:val="single"/>
        </w:rPr>
        <w:lastRenderedPageBreak/>
        <w:t>Table 3: Combined Prospectuses</w:t>
      </w:r>
    </w:p>
    <w:p w14:paraId="7A87B76D" w14:textId="77777777" w:rsidR="00377EF0" w:rsidRDefault="00377EF0">
      <w:pPr>
        <w:pStyle w:val="BodyText"/>
        <w:spacing w:before="6"/>
        <w:rPr>
          <w:sz w:val="16"/>
        </w:rPr>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1450"/>
        <w:gridCol w:w="1450"/>
        <w:gridCol w:w="1450"/>
        <w:gridCol w:w="1450"/>
        <w:gridCol w:w="1450"/>
        <w:gridCol w:w="1450"/>
      </w:tblGrid>
      <w:tr w:rsidR="00377EF0" w14:paraId="33009AA0" w14:textId="77777777">
        <w:trPr>
          <w:trHeight w:val="1032"/>
        </w:trPr>
        <w:tc>
          <w:tcPr>
            <w:tcW w:w="1450" w:type="dxa"/>
          </w:tcPr>
          <w:p w14:paraId="4394CABB" w14:textId="77777777" w:rsidR="00377EF0" w:rsidRDefault="00377EF0">
            <w:pPr>
              <w:pStyle w:val="TableParagraph"/>
              <w:rPr>
                <w:sz w:val="16"/>
              </w:rPr>
            </w:pPr>
          </w:p>
          <w:p w14:paraId="3E325029" w14:textId="77777777" w:rsidR="00377EF0" w:rsidRDefault="00377EF0">
            <w:pPr>
              <w:pStyle w:val="TableParagraph"/>
              <w:spacing w:before="10"/>
            </w:pPr>
          </w:p>
          <w:p w14:paraId="2B3A01C6" w14:textId="77777777" w:rsidR="00377EF0" w:rsidRDefault="00000000">
            <w:pPr>
              <w:pStyle w:val="TableParagraph"/>
              <w:ind w:left="175" w:right="156"/>
              <w:jc w:val="center"/>
              <w:rPr>
                <w:sz w:val="12"/>
              </w:rPr>
            </w:pPr>
            <w:r>
              <w:rPr>
                <w:sz w:val="12"/>
              </w:rPr>
              <w:t>Security Type</w:t>
            </w:r>
          </w:p>
        </w:tc>
        <w:tc>
          <w:tcPr>
            <w:tcW w:w="1450" w:type="dxa"/>
          </w:tcPr>
          <w:p w14:paraId="6B62CA57" w14:textId="77777777" w:rsidR="00377EF0" w:rsidRDefault="00377EF0">
            <w:pPr>
              <w:pStyle w:val="TableParagraph"/>
              <w:rPr>
                <w:sz w:val="16"/>
              </w:rPr>
            </w:pPr>
          </w:p>
          <w:p w14:paraId="47F95B66" w14:textId="77777777" w:rsidR="00377EF0" w:rsidRDefault="00377EF0">
            <w:pPr>
              <w:pStyle w:val="TableParagraph"/>
              <w:spacing w:before="10"/>
            </w:pPr>
          </w:p>
          <w:p w14:paraId="44343232" w14:textId="77777777" w:rsidR="00377EF0" w:rsidRDefault="00000000">
            <w:pPr>
              <w:pStyle w:val="TableParagraph"/>
              <w:ind w:left="175" w:right="157"/>
              <w:jc w:val="center"/>
              <w:rPr>
                <w:sz w:val="12"/>
              </w:rPr>
            </w:pPr>
            <w:r>
              <w:rPr>
                <w:sz w:val="12"/>
              </w:rPr>
              <w:t>Security Class Title</w:t>
            </w:r>
          </w:p>
        </w:tc>
        <w:tc>
          <w:tcPr>
            <w:tcW w:w="1450" w:type="dxa"/>
          </w:tcPr>
          <w:p w14:paraId="21766F59" w14:textId="77777777" w:rsidR="00377EF0" w:rsidRDefault="00377EF0">
            <w:pPr>
              <w:pStyle w:val="TableParagraph"/>
              <w:rPr>
                <w:sz w:val="16"/>
              </w:rPr>
            </w:pPr>
          </w:p>
          <w:p w14:paraId="579A723C" w14:textId="77777777" w:rsidR="00377EF0" w:rsidRDefault="00377EF0">
            <w:pPr>
              <w:pStyle w:val="TableParagraph"/>
              <w:spacing w:before="7"/>
              <w:rPr>
                <w:sz w:val="16"/>
              </w:rPr>
            </w:pPr>
          </w:p>
          <w:p w14:paraId="5B1D5DE2" w14:textId="77777777" w:rsidR="00377EF0" w:rsidRDefault="00000000">
            <w:pPr>
              <w:pStyle w:val="TableParagraph"/>
              <w:spacing w:line="249" w:lineRule="auto"/>
              <w:ind w:left="208" w:right="170" w:firstLine="5"/>
              <w:rPr>
                <w:sz w:val="12"/>
              </w:rPr>
            </w:pPr>
            <w:proofErr w:type="gramStart"/>
            <w:r>
              <w:rPr>
                <w:sz w:val="12"/>
              </w:rPr>
              <w:t>Amount</w:t>
            </w:r>
            <w:proofErr w:type="gramEnd"/>
            <w:r>
              <w:rPr>
                <w:sz w:val="12"/>
              </w:rPr>
              <w:t xml:space="preserve"> of Securities </w:t>
            </w:r>
            <w:r>
              <w:rPr>
                <w:w w:val="95"/>
                <w:sz w:val="12"/>
              </w:rPr>
              <w:t>Previously Registered</w:t>
            </w:r>
          </w:p>
        </w:tc>
        <w:tc>
          <w:tcPr>
            <w:tcW w:w="1450" w:type="dxa"/>
          </w:tcPr>
          <w:p w14:paraId="10A78B22" w14:textId="77777777" w:rsidR="00377EF0" w:rsidRDefault="00377EF0">
            <w:pPr>
              <w:pStyle w:val="TableParagraph"/>
              <w:spacing w:before="1"/>
              <w:rPr>
                <w:sz w:val="20"/>
              </w:rPr>
            </w:pPr>
          </w:p>
          <w:p w14:paraId="06915DA3" w14:textId="77777777" w:rsidR="00377EF0" w:rsidRDefault="00000000">
            <w:pPr>
              <w:pStyle w:val="TableParagraph"/>
              <w:spacing w:line="249" w:lineRule="auto"/>
              <w:ind w:left="175" w:right="156"/>
              <w:jc w:val="center"/>
              <w:rPr>
                <w:sz w:val="12"/>
              </w:rPr>
            </w:pPr>
            <w:r>
              <w:rPr>
                <w:sz w:val="12"/>
              </w:rPr>
              <w:t>Maximum Aggregate Offering Price of Securities</w:t>
            </w:r>
          </w:p>
          <w:p w14:paraId="11C1F83B" w14:textId="77777777" w:rsidR="00377EF0" w:rsidRDefault="00000000">
            <w:pPr>
              <w:pStyle w:val="TableParagraph"/>
              <w:spacing w:before="2"/>
              <w:ind w:left="175" w:right="158"/>
              <w:jc w:val="center"/>
              <w:rPr>
                <w:sz w:val="12"/>
              </w:rPr>
            </w:pPr>
            <w:r>
              <w:rPr>
                <w:sz w:val="12"/>
              </w:rPr>
              <w:t>Previously Registered</w:t>
            </w:r>
          </w:p>
        </w:tc>
        <w:tc>
          <w:tcPr>
            <w:tcW w:w="1450" w:type="dxa"/>
          </w:tcPr>
          <w:p w14:paraId="595CA3E2" w14:textId="77777777" w:rsidR="00377EF0" w:rsidRDefault="00377EF0">
            <w:pPr>
              <w:pStyle w:val="TableParagraph"/>
              <w:rPr>
                <w:sz w:val="16"/>
              </w:rPr>
            </w:pPr>
          </w:p>
          <w:p w14:paraId="5207F4A2" w14:textId="77777777" w:rsidR="00377EF0" w:rsidRDefault="00377EF0">
            <w:pPr>
              <w:pStyle w:val="TableParagraph"/>
              <w:spacing w:before="7"/>
              <w:rPr>
                <w:sz w:val="16"/>
              </w:rPr>
            </w:pPr>
          </w:p>
          <w:p w14:paraId="1640DB66" w14:textId="77777777" w:rsidR="00377EF0" w:rsidRDefault="00000000">
            <w:pPr>
              <w:pStyle w:val="TableParagraph"/>
              <w:spacing w:line="249" w:lineRule="auto"/>
              <w:ind w:left="591" w:right="572"/>
              <w:jc w:val="center"/>
              <w:rPr>
                <w:sz w:val="12"/>
              </w:rPr>
            </w:pPr>
            <w:r>
              <w:rPr>
                <w:sz w:val="12"/>
              </w:rPr>
              <w:t xml:space="preserve">Form </w:t>
            </w:r>
            <w:r>
              <w:rPr>
                <w:w w:val="95"/>
                <w:sz w:val="12"/>
              </w:rPr>
              <w:t>Type</w:t>
            </w:r>
          </w:p>
        </w:tc>
        <w:tc>
          <w:tcPr>
            <w:tcW w:w="1450" w:type="dxa"/>
          </w:tcPr>
          <w:p w14:paraId="512D84C9" w14:textId="77777777" w:rsidR="00377EF0" w:rsidRDefault="00377EF0">
            <w:pPr>
              <w:pStyle w:val="TableParagraph"/>
              <w:rPr>
                <w:sz w:val="16"/>
              </w:rPr>
            </w:pPr>
          </w:p>
          <w:p w14:paraId="5A4BFDB7" w14:textId="77777777" w:rsidR="00377EF0" w:rsidRDefault="00377EF0">
            <w:pPr>
              <w:pStyle w:val="TableParagraph"/>
              <w:spacing w:before="7"/>
              <w:rPr>
                <w:sz w:val="16"/>
              </w:rPr>
            </w:pPr>
          </w:p>
          <w:p w14:paraId="3051487F" w14:textId="77777777" w:rsidR="00377EF0" w:rsidRDefault="00000000">
            <w:pPr>
              <w:pStyle w:val="TableParagraph"/>
              <w:spacing w:line="249" w:lineRule="auto"/>
              <w:ind w:left="521" w:right="503" w:hanging="1"/>
              <w:jc w:val="center"/>
              <w:rPr>
                <w:sz w:val="12"/>
              </w:rPr>
            </w:pPr>
            <w:r>
              <w:rPr>
                <w:sz w:val="12"/>
              </w:rPr>
              <w:t>File Number</w:t>
            </w:r>
          </w:p>
        </w:tc>
        <w:tc>
          <w:tcPr>
            <w:tcW w:w="1450" w:type="dxa"/>
          </w:tcPr>
          <w:p w14:paraId="39570302" w14:textId="77777777" w:rsidR="00377EF0" w:rsidRDefault="00377EF0">
            <w:pPr>
              <w:pStyle w:val="TableParagraph"/>
              <w:rPr>
                <w:sz w:val="16"/>
              </w:rPr>
            </w:pPr>
          </w:p>
          <w:p w14:paraId="5A1B3985" w14:textId="77777777" w:rsidR="00377EF0" w:rsidRDefault="00377EF0">
            <w:pPr>
              <w:pStyle w:val="TableParagraph"/>
              <w:spacing w:before="7"/>
              <w:rPr>
                <w:sz w:val="16"/>
              </w:rPr>
            </w:pPr>
          </w:p>
          <w:p w14:paraId="617A7C54" w14:textId="77777777" w:rsidR="00377EF0" w:rsidRDefault="00000000">
            <w:pPr>
              <w:pStyle w:val="TableParagraph"/>
              <w:spacing w:line="249" w:lineRule="auto"/>
              <w:ind w:left="609" w:right="170" w:hanging="251"/>
              <w:rPr>
                <w:sz w:val="12"/>
              </w:rPr>
            </w:pPr>
            <w:r>
              <w:rPr>
                <w:sz w:val="12"/>
              </w:rPr>
              <w:t>Initial Effective Date</w:t>
            </w:r>
          </w:p>
        </w:tc>
      </w:tr>
      <w:tr w:rsidR="00377EF0" w14:paraId="6F0A5543" w14:textId="77777777">
        <w:trPr>
          <w:trHeight w:val="1032"/>
        </w:trPr>
        <w:tc>
          <w:tcPr>
            <w:tcW w:w="1450" w:type="dxa"/>
          </w:tcPr>
          <w:p w14:paraId="3938CC7C" w14:textId="77777777" w:rsidR="00377EF0" w:rsidRDefault="00377EF0">
            <w:pPr>
              <w:pStyle w:val="TableParagraph"/>
              <w:rPr>
                <w:sz w:val="16"/>
              </w:rPr>
            </w:pPr>
          </w:p>
          <w:p w14:paraId="53097B26" w14:textId="77777777" w:rsidR="00377EF0" w:rsidRDefault="00377EF0">
            <w:pPr>
              <w:pStyle w:val="TableParagraph"/>
              <w:spacing w:before="10"/>
            </w:pPr>
          </w:p>
          <w:p w14:paraId="2DC6534C" w14:textId="77777777" w:rsidR="00377EF0" w:rsidRDefault="00000000">
            <w:pPr>
              <w:pStyle w:val="TableParagraph"/>
              <w:ind w:left="19"/>
              <w:jc w:val="center"/>
              <w:rPr>
                <w:sz w:val="12"/>
              </w:rPr>
            </w:pPr>
            <w:r>
              <w:rPr>
                <w:w w:val="90"/>
                <w:sz w:val="12"/>
              </w:rPr>
              <w:t>X</w:t>
            </w:r>
          </w:p>
        </w:tc>
        <w:tc>
          <w:tcPr>
            <w:tcW w:w="1450" w:type="dxa"/>
          </w:tcPr>
          <w:p w14:paraId="2C765311" w14:textId="77777777" w:rsidR="00377EF0" w:rsidRDefault="00377EF0">
            <w:pPr>
              <w:pStyle w:val="TableParagraph"/>
              <w:rPr>
                <w:sz w:val="16"/>
              </w:rPr>
            </w:pPr>
          </w:p>
          <w:p w14:paraId="525D7F74" w14:textId="77777777" w:rsidR="00377EF0" w:rsidRDefault="00377EF0">
            <w:pPr>
              <w:pStyle w:val="TableParagraph"/>
              <w:spacing w:before="10"/>
            </w:pPr>
          </w:p>
          <w:p w14:paraId="67EF5B88" w14:textId="77777777" w:rsidR="00377EF0" w:rsidRDefault="00000000">
            <w:pPr>
              <w:pStyle w:val="TableParagraph"/>
              <w:ind w:left="18"/>
              <w:jc w:val="center"/>
              <w:rPr>
                <w:sz w:val="12"/>
              </w:rPr>
            </w:pPr>
            <w:r>
              <w:rPr>
                <w:w w:val="90"/>
                <w:sz w:val="12"/>
              </w:rPr>
              <w:t>X</w:t>
            </w:r>
          </w:p>
        </w:tc>
        <w:tc>
          <w:tcPr>
            <w:tcW w:w="1450" w:type="dxa"/>
          </w:tcPr>
          <w:p w14:paraId="64975ACD" w14:textId="77777777" w:rsidR="00377EF0" w:rsidRDefault="00377EF0">
            <w:pPr>
              <w:pStyle w:val="TableParagraph"/>
              <w:rPr>
                <w:sz w:val="16"/>
              </w:rPr>
            </w:pPr>
          </w:p>
          <w:p w14:paraId="1D8367FB" w14:textId="77777777" w:rsidR="00377EF0" w:rsidRDefault="00377EF0">
            <w:pPr>
              <w:pStyle w:val="TableParagraph"/>
              <w:spacing w:before="10"/>
            </w:pPr>
          </w:p>
          <w:p w14:paraId="5538C52D" w14:textId="77777777" w:rsidR="00377EF0" w:rsidRDefault="00000000">
            <w:pPr>
              <w:pStyle w:val="TableParagraph"/>
              <w:ind w:left="18"/>
              <w:jc w:val="center"/>
              <w:rPr>
                <w:sz w:val="12"/>
              </w:rPr>
            </w:pPr>
            <w:r>
              <w:rPr>
                <w:w w:val="90"/>
                <w:sz w:val="12"/>
              </w:rPr>
              <w:t>X</w:t>
            </w:r>
          </w:p>
        </w:tc>
        <w:tc>
          <w:tcPr>
            <w:tcW w:w="1450" w:type="dxa"/>
          </w:tcPr>
          <w:p w14:paraId="7DF123A3" w14:textId="77777777" w:rsidR="00377EF0" w:rsidRDefault="00377EF0">
            <w:pPr>
              <w:pStyle w:val="TableParagraph"/>
              <w:rPr>
                <w:sz w:val="16"/>
              </w:rPr>
            </w:pPr>
          </w:p>
          <w:p w14:paraId="26F131AE" w14:textId="77777777" w:rsidR="00377EF0" w:rsidRDefault="00377EF0">
            <w:pPr>
              <w:pStyle w:val="TableParagraph"/>
              <w:spacing w:before="10"/>
            </w:pPr>
          </w:p>
          <w:p w14:paraId="0E0BB7A8" w14:textId="77777777" w:rsidR="00377EF0" w:rsidRDefault="00000000">
            <w:pPr>
              <w:pStyle w:val="TableParagraph"/>
              <w:ind w:left="17"/>
              <w:jc w:val="center"/>
              <w:rPr>
                <w:sz w:val="12"/>
              </w:rPr>
            </w:pPr>
            <w:r>
              <w:rPr>
                <w:w w:val="90"/>
                <w:sz w:val="12"/>
              </w:rPr>
              <w:t>X</w:t>
            </w:r>
          </w:p>
        </w:tc>
        <w:tc>
          <w:tcPr>
            <w:tcW w:w="1450" w:type="dxa"/>
          </w:tcPr>
          <w:p w14:paraId="72915A88" w14:textId="77777777" w:rsidR="00377EF0" w:rsidRDefault="00377EF0">
            <w:pPr>
              <w:pStyle w:val="TableParagraph"/>
              <w:rPr>
                <w:sz w:val="16"/>
              </w:rPr>
            </w:pPr>
          </w:p>
          <w:p w14:paraId="4D4AFD94" w14:textId="77777777" w:rsidR="00377EF0" w:rsidRDefault="00377EF0">
            <w:pPr>
              <w:pStyle w:val="TableParagraph"/>
              <w:spacing w:before="10"/>
            </w:pPr>
          </w:p>
          <w:p w14:paraId="50EEFF71" w14:textId="77777777" w:rsidR="00377EF0" w:rsidRDefault="00000000">
            <w:pPr>
              <w:pStyle w:val="TableParagraph"/>
              <w:ind w:left="16"/>
              <w:jc w:val="center"/>
              <w:rPr>
                <w:sz w:val="12"/>
              </w:rPr>
            </w:pPr>
            <w:r>
              <w:rPr>
                <w:w w:val="90"/>
                <w:sz w:val="12"/>
              </w:rPr>
              <w:t>X</w:t>
            </w:r>
          </w:p>
        </w:tc>
        <w:tc>
          <w:tcPr>
            <w:tcW w:w="1450" w:type="dxa"/>
          </w:tcPr>
          <w:p w14:paraId="7BCA625F" w14:textId="77777777" w:rsidR="00377EF0" w:rsidRDefault="00377EF0">
            <w:pPr>
              <w:pStyle w:val="TableParagraph"/>
              <w:rPr>
                <w:sz w:val="16"/>
              </w:rPr>
            </w:pPr>
          </w:p>
          <w:p w14:paraId="1E2CCBED" w14:textId="77777777" w:rsidR="00377EF0" w:rsidRDefault="00377EF0">
            <w:pPr>
              <w:pStyle w:val="TableParagraph"/>
              <w:spacing w:before="10"/>
            </w:pPr>
          </w:p>
          <w:p w14:paraId="37980EDA" w14:textId="77777777" w:rsidR="00377EF0" w:rsidRDefault="00000000">
            <w:pPr>
              <w:pStyle w:val="TableParagraph"/>
              <w:ind w:left="15"/>
              <w:jc w:val="center"/>
              <w:rPr>
                <w:sz w:val="12"/>
              </w:rPr>
            </w:pPr>
            <w:r>
              <w:rPr>
                <w:w w:val="90"/>
                <w:sz w:val="12"/>
              </w:rPr>
              <w:t>X</w:t>
            </w:r>
          </w:p>
        </w:tc>
        <w:tc>
          <w:tcPr>
            <w:tcW w:w="1450" w:type="dxa"/>
          </w:tcPr>
          <w:p w14:paraId="5F7E8D2C" w14:textId="77777777" w:rsidR="00377EF0" w:rsidRDefault="00377EF0">
            <w:pPr>
              <w:pStyle w:val="TableParagraph"/>
              <w:rPr>
                <w:sz w:val="16"/>
              </w:rPr>
            </w:pPr>
          </w:p>
          <w:p w14:paraId="14FAB1DF" w14:textId="77777777" w:rsidR="00377EF0" w:rsidRDefault="00377EF0">
            <w:pPr>
              <w:pStyle w:val="TableParagraph"/>
              <w:spacing w:before="10"/>
            </w:pPr>
          </w:p>
          <w:p w14:paraId="7086662A" w14:textId="77777777" w:rsidR="00377EF0" w:rsidRDefault="00000000">
            <w:pPr>
              <w:pStyle w:val="TableParagraph"/>
              <w:ind w:left="14"/>
              <w:jc w:val="center"/>
              <w:rPr>
                <w:sz w:val="12"/>
              </w:rPr>
            </w:pPr>
            <w:r>
              <w:rPr>
                <w:w w:val="90"/>
                <w:sz w:val="12"/>
              </w:rPr>
              <w:t>X</w:t>
            </w:r>
          </w:p>
        </w:tc>
      </w:tr>
    </w:tbl>
    <w:p w14:paraId="7A75DCDA" w14:textId="77777777" w:rsidR="00377EF0" w:rsidRDefault="00377EF0">
      <w:pPr>
        <w:pStyle w:val="BodyText"/>
        <w:spacing w:before="2"/>
        <w:rPr>
          <w:sz w:val="29"/>
        </w:rPr>
      </w:pPr>
    </w:p>
    <w:p w14:paraId="16A69E98" w14:textId="77777777" w:rsidR="00377EF0" w:rsidRDefault="00000000">
      <w:pPr>
        <w:pStyle w:val="Heading1"/>
        <w:spacing w:before="1" w:line="501" w:lineRule="auto"/>
        <w:ind w:right="3151"/>
      </w:pPr>
      <w:r>
        <w:t>Instructions to the Calculation of Filing Fee Tables and Related Disclosure (“Instructions”):</w:t>
      </w:r>
    </w:p>
    <w:p w14:paraId="111EE964" w14:textId="15BDF710" w:rsidR="00377EF0" w:rsidRPr="002B6B55" w:rsidRDefault="002B6B55" w:rsidP="002B6B55">
      <w:pPr>
        <w:tabs>
          <w:tab w:val="left" w:pos="790"/>
        </w:tabs>
        <w:spacing w:line="229" w:lineRule="exact"/>
        <w:ind w:left="790" w:hanging="200"/>
        <w:rPr>
          <w:sz w:val="20"/>
        </w:rPr>
      </w:pPr>
      <w:r>
        <w:rPr>
          <w:spacing w:val="-1"/>
          <w:sz w:val="20"/>
          <w:szCs w:val="20"/>
        </w:rPr>
        <w:t>1.</w:t>
      </w:r>
      <w:r>
        <w:rPr>
          <w:spacing w:val="-1"/>
          <w:sz w:val="20"/>
          <w:szCs w:val="20"/>
        </w:rPr>
        <w:tab/>
      </w:r>
      <w:r w:rsidR="00000000" w:rsidRPr="002B6B55">
        <w:rPr>
          <w:sz w:val="20"/>
        </w:rPr>
        <w:t>General</w:t>
      </w:r>
      <w:r w:rsidR="00000000" w:rsidRPr="002B6B55">
        <w:rPr>
          <w:spacing w:val="-2"/>
          <w:sz w:val="20"/>
        </w:rPr>
        <w:t xml:space="preserve"> </w:t>
      </w:r>
      <w:r w:rsidR="00000000" w:rsidRPr="002B6B55">
        <w:rPr>
          <w:sz w:val="20"/>
        </w:rPr>
        <w:t>Requirements.</w:t>
      </w:r>
    </w:p>
    <w:p w14:paraId="69EC4F55" w14:textId="77777777" w:rsidR="00377EF0" w:rsidRDefault="00377EF0">
      <w:pPr>
        <w:pStyle w:val="BodyText"/>
        <w:spacing w:before="8"/>
        <w:rPr>
          <w:sz w:val="21"/>
        </w:rPr>
      </w:pPr>
    </w:p>
    <w:p w14:paraId="29AC5DF3" w14:textId="22FC99C8" w:rsidR="00377EF0" w:rsidRPr="002B6B55" w:rsidRDefault="002B6B55" w:rsidP="002B6B55">
      <w:pPr>
        <w:tabs>
          <w:tab w:val="left" w:pos="1274"/>
        </w:tabs>
        <w:ind w:left="1273" w:hanging="234"/>
        <w:rPr>
          <w:sz w:val="20"/>
        </w:rPr>
      </w:pPr>
      <w:r>
        <w:rPr>
          <w:spacing w:val="-1"/>
          <w:sz w:val="20"/>
          <w:szCs w:val="20"/>
        </w:rPr>
        <w:t>A.</w:t>
      </w:r>
      <w:r>
        <w:rPr>
          <w:spacing w:val="-1"/>
          <w:sz w:val="20"/>
          <w:szCs w:val="20"/>
        </w:rPr>
        <w:tab/>
      </w:r>
      <w:r w:rsidR="00000000" w:rsidRPr="002B6B55">
        <w:rPr>
          <w:sz w:val="20"/>
        </w:rPr>
        <w:t xml:space="preserve">Applicable </w:t>
      </w:r>
      <w:r w:rsidR="00000000" w:rsidRPr="002B6B55">
        <w:rPr>
          <w:spacing w:val="-3"/>
          <w:sz w:val="20"/>
        </w:rPr>
        <w:t>Table</w:t>
      </w:r>
      <w:r w:rsidR="00000000" w:rsidRPr="002B6B55">
        <w:rPr>
          <w:spacing w:val="-6"/>
          <w:sz w:val="20"/>
        </w:rPr>
        <w:t xml:space="preserve"> </w:t>
      </w:r>
      <w:r w:rsidR="00000000" w:rsidRPr="002B6B55">
        <w:rPr>
          <w:sz w:val="20"/>
        </w:rPr>
        <w:t>Requirements.</w:t>
      </w:r>
    </w:p>
    <w:p w14:paraId="549D0699" w14:textId="77777777" w:rsidR="00377EF0" w:rsidRDefault="00377EF0">
      <w:pPr>
        <w:pStyle w:val="BodyText"/>
        <w:spacing w:before="8"/>
        <w:rPr>
          <w:sz w:val="21"/>
        </w:rPr>
      </w:pPr>
    </w:p>
    <w:p w14:paraId="2712F4D3" w14:textId="77777777" w:rsidR="00377EF0" w:rsidRDefault="00000000">
      <w:pPr>
        <w:pStyle w:val="BodyText"/>
        <w:spacing w:before="1"/>
        <w:ind w:left="1580"/>
      </w:pPr>
      <w:r>
        <w:t>The “X” designation indicates the information required to be disclosed, as applicable, in tabular format. Add as</w:t>
      </w:r>
    </w:p>
    <w:p w14:paraId="1D4702F1" w14:textId="77777777" w:rsidR="00377EF0" w:rsidRDefault="00000000">
      <w:pPr>
        <w:pStyle w:val="BodyText"/>
        <w:spacing w:before="10"/>
        <w:ind w:left="1580"/>
      </w:pPr>
      <w:r>
        <w:t>many rows of each table as necessary.</w:t>
      </w:r>
    </w:p>
    <w:p w14:paraId="4848AB8C" w14:textId="77777777" w:rsidR="00377EF0" w:rsidRDefault="00377EF0">
      <w:pPr>
        <w:pStyle w:val="BodyText"/>
        <w:spacing w:before="8"/>
        <w:rPr>
          <w:sz w:val="21"/>
        </w:rPr>
      </w:pPr>
    </w:p>
    <w:p w14:paraId="26E9E517" w14:textId="507B6A9C" w:rsidR="00377EF0" w:rsidRPr="002B6B55" w:rsidRDefault="002B6B55" w:rsidP="002B6B55">
      <w:pPr>
        <w:tabs>
          <w:tab w:val="left" w:pos="1274"/>
        </w:tabs>
        <w:ind w:left="1273" w:hanging="234"/>
        <w:rPr>
          <w:sz w:val="20"/>
        </w:rPr>
      </w:pPr>
      <w:r>
        <w:rPr>
          <w:spacing w:val="-1"/>
          <w:sz w:val="20"/>
          <w:szCs w:val="20"/>
        </w:rPr>
        <w:t>B.</w:t>
      </w:r>
      <w:r>
        <w:rPr>
          <w:spacing w:val="-1"/>
          <w:sz w:val="20"/>
          <w:szCs w:val="20"/>
        </w:rPr>
        <w:tab/>
      </w:r>
      <w:r w:rsidR="00000000" w:rsidRPr="002B6B55">
        <w:rPr>
          <w:sz w:val="20"/>
        </w:rPr>
        <w:t>Security</w:t>
      </w:r>
      <w:r w:rsidR="00000000" w:rsidRPr="002B6B55">
        <w:rPr>
          <w:spacing w:val="-5"/>
          <w:sz w:val="20"/>
        </w:rPr>
        <w:t xml:space="preserve"> </w:t>
      </w:r>
      <w:r w:rsidR="00000000" w:rsidRPr="002B6B55">
        <w:rPr>
          <w:spacing w:val="-3"/>
          <w:sz w:val="20"/>
        </w:rPr>
        <w:t>Types.</w:t>
      </w:r>
    </w:p>
    <w:p w14:paraId="760664EA" w14:textId="77777777" w:rsidR="00377EF0" w:rsidRDefault="00377EF0">
      <w:pPr>
        <w:pStyle w:val="BodyText"/>
        <w:spacing w:before="9"/>
        <w:rPr>
          <w:sz w:val="21"/>
        </w:rPr>
      </w:pPr>
    </w:p>
    <w:p w14:paraId="6E5A62BC" w14:textId="318C5353" w:rsidR="00377EF0" w:rsidRPr="002B6B55" w:rsidRDefault="002B6B55" w:rsidP="002B6B55">
      <w:pPr>
        <w:tabs>
          <w:tab w:val="left" w:pos="1711"/>
        </w:tabs>
        <w:spacing w:line="249" w:lineRule="auto"/>
        <w:ind w:left="1580" w:right="649"/>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2B6B55">
        <w:rPr>
          <w:sz w:val="20"/>
        </w:rPr>
        <w:t>For</w:t>
      </w:r>
      <w:r w:rsidR="00000000" w:rsidRPr="002B6B55">
        <w:rPr>
          <w:spacing w:val="-30"/>
          <w:sz w:val="20"/>
        </w:rPr>
        <w:t xml:space="preserve"> </w:t>
      </w:r>
      <w:r w:rsidR="00000000" w:rsidRPr="002B6B55">
        <w:rPr>
          <w:sz w:val="20"/>
        </w:rPr>
        <w:t>securities</w:t>
      </w:r>
      <w:r w:rsidR="00000000" w:rsidRPr="002B6B55">
        <w:rPr>
          <w:spacing w:val="-30"/>
          <w:sz w:val="20"/>
        </w:rPr>
        <w:t xml:space="preserve"> </w:t>
      </w:r>
      <w:r w:rsidR="00000000" w:rsidRPr="002B6B55">
        <w:rPr>
          <w:sz w:val="20"/>
        </w:rPr>
        <w:t>that</w:t>
      </w:r>
      <w:r w:rsidR="00000000" w:rsidRPr="002B6B55">
        <w:rPr>
          <w:spacing w:val="-30"/>
          <w:sz w:val="20"/>
        </w:rPr>
        <w:t xml:space="preserve"> </w:t>
      </w:r>
      <w:r w:rsidR="00000000" w:rsidRPr="002B6B55">
        <w:rPr>
          <w:sz w:val="20"/>
        </w:rPr>
        <w:t>are</w:t>
      </w:r>
      <w:r w:rsidR="00000000" w:rsidRPr="002B6B55">
        <w:rPr>
          <w:spacing w:val="-30"/>
          <w:sz w:val="20"/>
        </w:rPr>
        <w:t xml:space="preserve"> </w:t>
      </w:r>
      <w:r w:rsidR="00000000" w:rsidRPr="002B6B55">
        <w:rPr>
          <w:sz w:val="20"/>
        </w:rPr>
        <w:t>initially</w:t>
      </w:r>
      <w:r w:rsidR="00000000" w:rsidRPr="002B6B55">
        <w:rPr>
          <w:spacing w:val="-30"/>
          <w:sz w:val="20"/>
        </w:rPr>
        <w:t xml:space="preserve"> </w:t>
      </w:r>
      <w:r w:rsidR="00000000" w:rsidRPr="002B6B55">
        <w:rPr>
          <w:sz w:val="20"/>
        </w:rPr>
        <w:t>being</w:t>
      </w:r>
      <w:r w:rsidR="00000000" w:rsidRPr="002B6B55">
        <w:rPr>
          <w:spacing w:val="-29"/>
          <w:sz w:val="20"/>
        </w:rPr>
        <w:t xml:space="preserve"> </w:t>
      </w:r>
      <w:r w:rsidR="00000000" w:rsidRPr="002B6B55">
        <w:rPr>
          <w:sz w:val="20"/>
        </w:rPr>
        <w:t>registered,</w:t>
      </w:r>
      <w:r w:rsidR="00000000" w:rsidRPr="002B6B55">
        <w:rPr>
          <w:spacing w:val="-30"/>
          <w:sz w:val="20"/>
        </w:rPr>
        <w:t xml:space="preserve"> </w:t>
      </w:r>
      <w:r w:rsidR="00000000" w:rsidRPr="002B6B55">
        <w:rPr>
          <w:sz w:val="20"/>
        </w:rPr>
        <w:t>choose</w:t>
      </w:r>
      <w:r w:rsidR="00000000" w:rsidRPr="002B6B55">
        <w:rPr>
          <w:spacing w:val="-30"/>
          <w:sz w:val="20"/>
        </w:rPr>
        <w:t xml:space="preserve"> </w:t>
      </w:r>
      <w:r w:rsidR="00000000" w:rsidRPr="002B6B55">
        <w:rPr>
          <w:sz w:val="20"/>
        </w:rPr>
        <w:t>a</w:t>
      </w:r>
      <w:r w:rsidR="00000000" w:rsidRPr="002B6B55">
        <w:rPr>
          <w:spacing w:val="-30"/>
          <w:sz w:val="20"/>
        </w:rPr>
        <w:t xml:space="preserve"> </w:t>
      </w:r>
      <w:r w:rsidR="00000000" w:rsidRPr="002B6B55">
        <w:rPr>
          <w:sz w:val="20"/>
        </w:rPr>
        <w:t>security</w:t>
      </w:r>
      <w:r w:rsidR="00000000" w:rsidRPr="002B6B55">
        <w:rPr>
          <w:spacing w:val="-30"/>
          <w:sz w:val="20"/>
        </w:rPr>
        <w:t xml:space="preserve"> </w:t>
      </w:r>
      <w:r w:rsidR="00000000" w:rsidRPr="002B6B55">
        <w:rPr>
          <w:sz w:val="20"/>
        </w:rPr>
        <w:t>type</w:t>
      </w:r>
      <w:r w:rsidR="00000000" w:rsidRPr="002B6B55">
        <w:rPr>
          <w:spacing w:val="-30"/>
          <w:sz w:val="20"/>
        </w:rPr>
        <w:t xml:space="preserve"> </w:t>
      </w:r>
      <w:r w:rsidR="00000000" w:rsidRPr="002B6B55">
        <w:rPr>
          <w:sz w:val="20"/>
        </w:rPr>
        <w:t>permitted</w:t>
      </w:r>
      <w:r w:rsidR="00000000" w:rsidRPr="002B6B55">
        <w:rPr>
          <w:spacing w:val="-29"/>
          <w:sz w:val="20"/>
        </w:rPr>
        <w:t xml:space="preserve"> </w:t>
      </w:r>
      <w:r w:rsidR="00000000" w:rsidRPr="002B6B55">
        <w:rPr>
          <w:sz w:val="20"/>
        </w:rPr>
        <w:t>to</w:t>
      </w:r>
      <w:r w:rsidR="00000000" w:rsidRPr="002B6B55">
        <w:rPr>
          <w:spacing w:val="-30"/>
          <w:sz w:val="20"/>
        </w:rPr>
        <w:t xml:space="preserve"> </w:t>
      </w:r>
      <w:r w:rsidR="00000000" w:rsidRPr="002B6B55">
        <w:rPr>
          <w:sz w:val="20"/>
        </w:rPr>
        <w:t>be</w:t>
      </w:r>
      <w:r w:rsidR="00000000" w:rsidRPr="002B6B55">
        <w:rPr>
          <w:spacing w:val="-30"/>
          <w:sz w:val="20"/>
        </w:rPr>
        <w:t xml:space="preserve"> </w:t>
      </w:r>
      <w:r w:rsidR="00000000" w:rsidRPr="002B6B55">
        <w:rPr>
          <w:sz w:val="20"/>
        </w:rPr>
        <w:t>registered</w:t>
      </w:r>
      <w:r w:rsidR="00000000" w:rsidRPr="002B6B55">
        <w:rPr>
          <w:spacing w:val="-30"/>
          <w:sz w:val="20"/>
        </w:rPr>
        <w:t xml:space="preserve"> </w:t>
      </w:r>
      <w:r w:rsidR="00000000" w:rsidRPr="002B6B55">
        <w:rPr>
          <w:sz w:val="20"/>
        </w:rPr>
        <w:t>on</w:t>
      </w:r>
      <w:r w:rsidR="00000000" w:rsidRPr="002B6B55">
        <w:rPr>
          <w:spacing w:val="-30"/>
          <w:sz w:val="20"/>
        </w:rPr>
        <w:t xml:space="preserve"> </w:t>
      </w:r>
      <w:r w:rsidR="00000000" w:rsidRPr="002B6B55">
        <w:rPr>
          <w:sz w:val="20"/>
        </w:rPr>
        <w:t>this</w:t>
      </w:r>
      <w:r w:rsidR="00000000" w:rsidRPr="002B6B55">
        <w:rPr>
          <w:spacing w:val="-30"/>
          <w:sz w:val="20"/>
        </w:rPr>
        <w:t xml:space="preserve"> </w:t>
      </w:r>
      <w:r w:rsidR="00000000" w:rsidRPr="002B6B55">
        <w:rPr>
          <w:sz w:val="20"/>
        </w:rPr>
        <w:t>form</w:t>
      </w:r>
      <w:r w:rsidR="00000000" w:rsidRPr="002B6B55">
        <w:rPr>
          <w:spacing w:val="-29"/>
          <w:sz w:val="20"/>
        </w:rPr>
        <w:t xml:space="preserve"> </w:t>
      </w:r>
      <w:r w:rsidR="00000000" w:rsidRPr="002B6B55">
        <w:rPr>
          <w:sz w:val="20"/>
        </w:rPr>
        <w:t>from the following list of security types to respond to the applicable table</w:t>
      </w:r>
      <w:r w:rsidR="00000000" w:rsidRPr="002B6B55">
        <w:rPr>
          <w:spacing w:val="-3"/>
          <w:sz w:val="20"/>
        </w:rPr>
        <w:t xml:space="preserve"> </w:t>
      </w:r>
      <w:r w:rsidR="00000000" w:rsidRPr="002B6B55">
        <w:rPr>
          <w:sz w:val="20"/>
        </w:rPr>
        <w:t>requirement:</w:t>
      </w:r>
    </w:p>
    <w:p w14:paraId="1C8ABEB6" w14:textId="77777777" w:rsidR="00377EF0" w:rsidRDefault="00377EF0">
      <w:pPr>
        <w:pStyle w:val="BodyText"/>
        <w:rPr>
          <w:sz w:val="21"/>
        </w:rPr>
      </w:pPr>
    </w:p>
    <w:p w14:paraId="11C2FBB3" w14:textId="5848938A" w:rsidR="00377EF0" w:rsidRPr="002B6B55" w:rsidRDefault="002B6B55" w:rsidP="002B6B55">
      <w:pPr>
        <w:tabs>
          <w:tab w:val="left" w:pos="2478"/>
        </w:tabs>
        <w:ind w:left="2477" w:hanging="178"/>
        <w:rPr>
          <w:sz w:val="20"/>
        </w:rPr>
      </w:pPr>
      <w:r>
        <w:rPr>
          <w:sz w:val="20"/>
          <w:szCs w:val="20"/>
        </w:rPr>
        <w:t>a.</w:t>
      </w:r>
      <w:r>
        <w:rPr>
          <w:sz w:val="20"/>
          <w:szCs w:val="20"/>
        </w:rPr>
        <w:tab/>
      </w:r>
      <w:r w:rsidR="00000000" w:rsidRPr="002B6B55">
        <w:rPr>
          <w:sz w:val="20"/>
        </w:rPr>
        <w:t>Asset-Backed</w:t>
      </w:r>
      <w:r w:rsidR="00000000" w:rsidRPr="002B6B55">
        <w:rPr>
          <w:spacing w:val="-2"/>
          <w:sz w:val="20"/>
        </w:rPr>
        <w:t xml:space="preserve"> </w:t>
      </w:r>
      <w:r w:rsidR="00000000" w:rsidRPr="002B6B55">
        <w:rPr>
          <w:sz w:val="20"/>
        </w:rPr>
        <w:t>Securities;</w:t>
      </w:r>
    </w:p>
    <w:p w14:paraId="003EC29F" w14:textId="77777777" w:rsidR="00377EF0" w:rsidRDefault="00377EF0">
      <w:pPr>
        <w:pStyle w:val="BodyText"/>
        <w:spacing w:before="8"/>
        <w:rPr>
          <w:sz w:val="21"/>
        </w:rPr>
      </w:pPr>
    </w:p>
    <w:p w14:paraId="02BCF0E8" w14:textId="37232472" w:rsidR="00377EF0" w:rsidRPr="002B6B55" w:rsidRDefault="002B6B55" w:rsidP="002B6B55">
      <w:pPr>
        <w:tabs>
          <w:tab w:val="left" w:pos="2500"/>
        </w:tabs>
        <w:ind w:left="2500" w:hanging="200"/>
        <w:rPr>
          <w:sz w:val="20"/>
        </w:rPr>
      </w:pPr>
      <w:r>
        <w:rPr>
          <w:sz w:val="20"/>
          <w:szCs w:val="20"/>
        </w:rPr>
        <w:t>b.</w:t>
      </w:r>
      <w:r>
        <w:rPr>
          <w:sz w:val="20"/>
          <w:szCs w:val="20"/>
        </w:rPr>
        <w:tab/>
      </w:r>
      <w:r w:rsidR="00000000" w:rsidRPr="002B6B55">
        <w:rPr>
          <w:sz w:val="20"/>
        </w:rPr>
        <w:t>Debt;</w:t>
      </w:r>
    </w:p>
    <w:p w14:paraId="2572AF07" w14:textId="77777777" w:rsidR="00377EF0" w:rsidRDefault="00377EF0">
      <w:pPr>
        <w:pStyle w:val="BodyText"/>
        <w:spacing w:before="9"/>
        <w:rPr>
          <w:sz w:val="21"/>
        </w:rPr>
      </w:pPr>
    </w:p>
    <w:p w14:paraId="3BB170FB" w14:textId="58572949" w:rsidR="00377EF0" w:rsidRPr="002B6B55" w:rsidRDefault="002B6B55" w:rsidP="002B6B55">
      <w:pPr>
        <w:tabs>
          <w:tab w:val="left" w:pos="2489"/>
        </w:tabs>
        <w:ind w:left="2488" w:hanging="189"/>
        <w:rPr>
          <w:sz w:val="20"/>
        </w:rPr>
      </w:pPr>
      <w:r>
        <w:rPr>
          <w:sz w:val="20"/>
          <w:szCs w:val="20"/>
        </w:rPr>
        <w:t>c.</w:t>
      </w:r>
      <w:r>
        <w:rPr>
          <w:sz w:val="20"/>
          <w:szCs w:val="20"/>
        </w:rPr>
        <w:tab/>
      </w:r>
      <w:r w:rsidR="00000000" w:rsidRPr="002B6B55">
        <w:rPr>
          <w:sz w:val="20"/>
        </w:rPr>
        <w:t>Debt Convertible into</w:t>
      </w:r>
      <w:r w:rsidR="00000000" w:rsidRPr="002B6B55">
        <w:rPr>
          <w:spacing w:val="-2"/>
          <w:sz w:val="20"/>
        </w:rPr>
        <w:t xml:space="preserve"> </w:t>
      </w:r>
      <w:r w:rsidR="00000000" w:rsidRPr="002B6B55">
        <w:rPr>
          <w:sz w:val="20"/>
        </w:rPr>
        <w:t>Equity;</w:t>
      </w:r>
    </w:p>
    <w:p w14:paraId="214811C8" w14:textId="77777777" w:rsidR="00377EF0" w:rsidRDefault="00377EF0">
      <w:pPr>
        <w:pStyle w:val="BodyText"/>
        <w:spacing w:before="8"/>
        <w:rPr>
          <w:sz w:val="21"/>
        </w:rPr>
      </w:pPr>
    </w:p>
    <w:p w14:paraId="64DEF77A" w14:textId="2B9349D2" w:rsidR="00377EF0" w:rsidRPr="002B6B55" w:rsidRDefault="002B6B55" w:rsidP="002B6B55">
      <w:pPr>
        <w:tabs>
          <w:tab w:val="left" w:pos="2500"/>
        </w:tabs>
        <w:spacing w:before="1"/>
        <w:ind w:left="2500" w:hanging="200"/>
        <w:rPr>
          <w:sz w:val="20"/>
        </w:rPr>
      </w:pPr>
      <w:r>
        <w:rPr>
          <w:sz w:val="20"/>
          <w:szCs w:val="20"/>
        </w:rPr>
        <w:t>d.</w:t>
      </w:r>
      <w:r>
        <w:rPr>
          <w:sz w:val="20"/>
          <w:szCs w:val="20"/>
        </w:rPr>
        <w:tab/>
      </w:r>
      <w:r w:rsidR="00000000" w:rsidRPr="002B6B55">
        <w:rPr>
          <w:sz w:val="20"/>
        </w:rPr>
        <w:t>Equity;</w:t>
      </w:r>
    </w:p>
    <w:p w14:paraId="58C8EAA5" w14:textId="77777777" w:rsidR="00377EF0" w:rsidRDefault="00377EF0">
      <w:pPr>
        <w:pStyle w:val="BodyText"/>
        <w:spacing w:before="8"/>
        <w:rPr>
          <w:sz w:val="21"/>
        </w:rPr>
      </w:pPr>
    </w:p>
    <w:p w14:paraId="2EDEA84A" w14:textId="1BE6F90F" w:rsidR="00377EF0" w:rsidRPr="002B6B55" w:rsidRDefault="002B6B55" w:rsidP="002B6B55">
      <w:pPr>
        <w:tabs>
          <w:tab w:val="left" w:pos="2489"/>
        </w:tabs>
        <w:ind w:left="2488" w:hanging="189"/>
        <w:rPr>
          <w:sz w:val="20"/>
        </w:rPr>
      </w:pPr>
      <w:r>
        <w:rPr>
          <w:sz w:val="20"/>
          <w:szCs w:val="20"/>
        </w:rPr>
        <w:t>e.</w:t>
      </w:r>
      <w:r>
        <w:rPr>
          <w:sz w:val="20"/>
          <w:szCs w:val="20"/>
        </w:rPr>
        <w:tab/>
      </w:r>
      <w:r w:rsidR="00000000" w:rsidRPr="002B6B55">
        <w:rPr>
          <w:sz w:val="20"/>
        </w:rPr>
        <w:t xml:space="preserve">Exchange-Traded </w:t>
      </w:r>
      <w:r w:rsidR="00000000" w:rsidRPr="002B6B55">
        <w:rPr>
          <w:spacing w:val="-4"/>
          <w:sz w:val="20"/>
        </w:rPr>
        <w:t>Vehicle</w:t>
      </w:r>
      <w:r w:rsidR="00000000" w:rsidRPr="002B6B55">
        <w:rPr>
          <w:spacing w:val="-5"/>
          <w:sz w:val="20"/>
        </w:rPr>
        <w:t xml:space="preserve"> </w:t>
      </w:r>
      <w:r w:rsidR="00000000" w:rsidRPr="002B6B55">
        <w:rPr>
          <w:sz w:val="20"/>
        </w:rPr>
        <w:t>Securities;</w:t>
      </w:r>
    </w:p>
    <w:p w14:paraId="2EEAEB63" w14:textId="77777777" w:rsidR="00377EF0" w:rsidRDefault="00377EF0">
      <w:pPr>
        <w:pStyle w:val="BodyText"/>
        <w:spacing w:before="8"/>
        <w:rPr>
          <w:sz w:val="21"/>
        </w:rPr>
      </w:pPr>
    </w:p>
    <w:p w14:paraId="0554F9E7" w14:textId="7D84AA35" w:rsidR="00377EF0" w:rsidRPr="002B6B55" w:rsidRDefault="002B6B55" w:rsidP="002B6B55">
      <w:pPr>
        <w:tabs>
          <w:tab w:val="left" w:pos="2467"/>
        </w:tabs>
        <w:spacing w:before="1"/>
        <w:ind w:left="2466" w:hanging="167"/>
        <w:rPr>
          <w:sz w:val="20"/>
        </w:rPr>
      </w:pPr>
      <w:r>
        <w:rPr>
          <w:sz w:val="20"/>
          <w:szCs w:val="20"/>
        </w:rPr>
        <w:t>f.</w:t>
      </w:r>
      <w:r>
        <w:rPr>
          <w:sz w:val="20"/>
          <w:szCs w:val="20"/>
        </w:rPr>
        <w:tab/>
      </w:r>
      <w:r w:rsidR="00000000" w:rsidRPr="002B6B55">
        <w:rPr>
          <w:sz w:val="20"/>
        </w:rPr>
        <w:t>Face Amount</w:t>
      </w:r>
      <w:r w:rsidR="00000000" w:rsidRPr="002B6B55">
        <w:rPr>
          <w:spacing w:val="-13"/>
          <w:sz w:val="20"/>
        </w:rPr>
        <w:t xml:space="preserve"> </w:t>
      </w:r>
      <w:r w:rsidR="00000000" w:rsidRPr="002B6B55">
        <w:rPr>
          <w:sz w:val="20"/>
        </w:rPr>
        <w:t>Certificates;</w:t>
      </w:r>
    </w:p>
    <w:p w14:paraId="2803CA97" w14:textId="77777777" w:rsidR="00377EF0" w:rsidRDefault="00377EF0">
      <w:pPr>
        <w:pStyle w:val="BodyText"/>
        <w:spacing w:before="8"/>
        <w:rPr>
          <w:sz w:val="21"/>
        </w:rPr>
      </w:pPr>
    </w:p>
    <w:p w14:paraId="347FDB1F" w14:textId="65B0138C" w:rsidR="00377EF0" w:rsidRPr="002B6B55" w:rsidRDefault="002B6B55" w:rsidP="002B6B55">
      <w:pPr>
        <w:tabs>
          <w:tab w:val="left" w:pos="2500"/>
        </w:tabs>
        <w:ind w:left="2500" w:hanging="200"/>
        <w:rPr>
          <w:sz w:val="20"/>
        </w:rPr>
      </w:pPr>
      <w:r>
        <w:rPr>
          <w:sz w:val="20"/>
          <w:szCs w:val="20"/>
        </w:rPr>
        <w:t>g.</w:t>
      </w:r>
      <w:r>
        <w:rPr>
          <w:sz w:val="20"/>
          <w:szCs w:val="20"/>
        </w:rPr>
        <w:tab/>
      </w:r>
      <w:r w:rsidR="00000000" w:rsidRPr="002B6B55">
        <w:rPr>
          <w:sz w:val="20"/>
        </w:rPr>
        <w:t>Limited Partnership</w:t>
      </w:r>
      <w:r w:rsidR="00000000" w:rsidRPr="002B6B55">
        <w:rPr>
          <w:spacing w:val="-2"/>
          <w:sz w:val="20"/>
        </w:rPr>
        <w:t xml:space="preserve"> </w:t>
      </w:r>
      <w:r w:rsidR="00000000" w:rsidRPr="002B6B55">
        <w:rPr>
          <w:sz w:val="20"/>
        </w:rPr>
        <w:t>Interests;</w:t>
      </w:r>
    </w:p>
    <w:p w14:paraId="28060D0E" w14:textId="77777777" w:rsidR="00377EF0" w:rsidRDefault="00377EF0">
      <w:pPr>
        <w:pStyle w:val="BodyText"/>
        <w:spacing w:before="9"/>
        <w:rPr>
          <w:sz w:val="21"/>
        </w:rPr>
      </w:pPr>
    </w:p>
    <w:p w14:paraId="0B2F8EEE" w14:textId="789C6A5C" w:rsidR="00377EF0" w:rsidRPr="002B6B55" w:rsidRDefault="002B6B55" w:rsidP="002B6B55">
      <w:pPr>
        <w:tabs>
          <w:tab w:val="left" w:pos="2500"/>
        </w:tabs>
        <w:ind w:left="2500" w:hanging="200"/>
        <w:rPr>
          <w:sz w:val="20"/>
        </w:rPr>
      </w:pPr>
      <w:r>
        <w:rPr>
          <w:sz w:val="20"/>
          <w:szCs w:val="20"/>
        </w:rPr>
        <w:t>h.</w:t>
      </w:r>
      <w:r>
        <w:rPr>
          <w:sz w:val="20"/>
          <w:szCs w:val="20"/>
        </w:rPr>
        <w:tab/>
      </w:r>
      <w:proofErr w:type="gramStart"/>
      <w:r w:rsidR="00000000" w:rsidRPr="002B6B55">
        <w:rPr>
          <w:sz w:val="20"/>
        </w:rPr>
        <w:t>Mortgage Backed</w:t>
      </w:r>
      <w:proofErr w:type="gramEnd"/>
      <w:r w:rsidR="00000000" w:rsidRPr="002B6B55">
        <w:rPr>
          <w:spacing w:val="-2"/>
          <w:sz w:val="20"/>
        </w:rPr>
        <w:t xml:space="preserve"> </w:t>
      </w:r>
      <w:r w:rsidR="00000000" w:rsidRPr="002B6B55">
        <w:rPr>
          <w:sz w:val="20"/>
        </w:rPr>
        <w:t>Securities;</w:t>
      </w:r>
    </w:p>
    <w:p w14:paraId="3A8B06D2" w14:textId="77777777" w:rsidR="00377EF0" w:rsidRDefault="00377EF0">
      <w:pPr>
        <w:pStyle w:val="BodyText"/>
        <w:spacing w:before="8"/>
        <w:rPr>
          <w:sz w:val="21"/>
        </w:rPr>
      </w:pPr>
    </w:p>
    <w:p w14:paraId="02916F46" w14:textId="5C83D619" w:rsidR="00377EF0" w:rsidRPr="002B6B55" w:rsidRDefault="002B6B55" w:rsidP="002B6B55">
      <w:pPr>
        <w:tabs>
          <w:tab w:val="left" w:pos="2456"/>
        </w:tabs>
        <w:ind w:left="2455" w:hanging="156"/>
        <w:rPr>
          <w:sz w:val="20"/>
        </w:rPr>
      </w:pPr>
      <w:proofErr w:type="spellStart"/>
      <w:r>
        <w:rPr>
          <w:sz w:val="20"/>
          <w:szCs w:val="20"/>
        </w:rPr>
        <w:t>i</w:t>
      </w:r>
      <w:proofErr w:type="spellEnd"/>
      <w:r>
        <w:rPr>
          <w:sz w:val="20"/>
          <w:szCs w:val="20"/>
        </w:rPr>
        <w:t>.</w:t>
      </w:r>
      <w:r>
        <w:rPr>
          <w:sz w:val="20"/>
          <w:szCs w:val="20"/>
        </w:rPr>
        <w:tab/>
      </w:r>
      <w:r w:rsidR="00000000" w:rsidRPr="002B6B55">
        <w:rPr>
          <w:sz w:val="20"/>
        </w:rPr>
        <w:t>Non-Convertible</w:t>
      </w:r>
      <w:r w:rsidR="00000000" w:rsidRPr="002B6B55">
        <w:rPr>
          <w:spacing w:val="-2"/>
          <w:sz w:val="20"/>
        </w:rPr>
        <w:t xml:space="preserve"> </w:t>
      </w:r>
      <w:r w:rsidR="00000000" w:rsidRPr="002B6B55">
        <w:rPr>
          <w:sz w:val="20"/>
        </w:rPr>
        <w:t>Debt;</w:t>
      </w:r>
    </w:p>
    <w:p w14:paraId="206680C3" w14:textId="77777777" w:rsidR="00377EF0" w:rsidRDefault="00377EF0">
      <w:pPr>
        <w:pStyle w:val="BodyText"/>
        <w:spacing w:before="9"/>
        <w:rPr>
          <w:sz w:val="21"/>
        </w:rPr>
      </w:pPr>
    </w:p>
    <w:p w14:paraId="17667264" w14:textId="5E91B0F0" w:rsidR="00377EF0" w:rsidRPr="002B6B55" w:rsidRDefault="002B6B55" w:rsidP="002B6B55">
      <w:pPr>
        <w:tabs>
          <w:tab w:val="left" w:pos="2456"/>
        </w:tabs>
        <w:ind w:left="2455" w:hanging="156"/>
        <w:rPr>
          <w:sz w:val="20"/>
        </w:rPr>
      </w:pPr>
      <w:r>
        <w:rPr>
          <w:sz w:val="20"/>
          <w:szCs w:val="20"/>
        </w:rPr>
        <w:t>j.</w:t>
      </w:r>
      <w:r>
        <w:rPr>
          <w:sz w:val="20"/>
          <w:szCs w:val="20"/>
        </w:rPr>
        <w:tab/>
      </w:r>
      <w:r w:rsidR="00000000" w:rsidRPr="002B6B55">
        <w:rPr>
          <w:sz w:val="20"/>
        </w:rPr>
        <w:t>Other;</w:t>
      </w:r>
      <w:r w:rsidR="00000000" w:rsidRPr="002B6B55">
        <w:rPr>
          <w:spacing w:val="-2"/>
          <w:sz w:val="20"/>
        </w:rPr>
        <w:t xml:space="preserve"> </w:t>
      </w:r>
      <w:r w:rsidR="00000000" w:rsidRPr="002B6B55">
        <w:rPr>
          <w:sz w:val="20"/>
        </w:rPr>
        <w:t>and</w:t>
      </w:r>
    </w:p>
    <w:p w14:paraId="503F1DA0" w14:textId="77777777" w:rsidR="00377EF0" w:rsidRDefault="00377EF0">
      <w:pPr>
        <w:pStyle w:val="BodyText"/>
        <w:spacing w:before="8"/>
        <w:rPr>
          <w:sz w:val="21"/>
        </w:rPr>
      </w:pPr>
    </w:p>
    <w:p w14:paraId="20605EEA" w14:textId="74616DE5" w:rsidR="00377EF0" w:rsidRPr="002B6B55" w:rsidRDefault="002B6B55" w:rsidP="002B6B55">
      <w:pPr>
        <w:tabs>
          <w:tab w:val="left" w:pos="2500"/>
        </w:tabs>
        <w:ind w:left="2500" w:hanging="200"/>
        <w:rPr>
          <w:sz w:val="20"/>
        </w:rPr>
      </w:pPr>
      <w:r>
        <w:rPr>
          <w:sz w:val="20"/>
          <w:szCs w:val="20"/>
        </w:rPr>
        <w:t>k.</w:t>
      </w:r>
      <w:r>
        <w:rPr>
          <w:sz w:val="20"/>
          <w:szCs w:val="20"/>
        </w:rPr>
        <w:tab/>
      </w:r>
      <w:r w:rsidR="00000000" w:rsidRPr="002B6B55">
        <w:rPr>
          <w:sz w:val="20"/>
        </w:rPr>
        <w:t>Unallocated (Universal)</w:t>
      </w:r>
      <w:r w:rsidR="00000000" w:rsidRPr="002B6B55">
        <w:rPr>
          <w:spacing w:val="-2"/>
          <w:sz w:val="20"/>
        </w:rPr>
        <w:t xml:space="preserve"> </w:t>
      </w:r>
      <w:r w:rsidR="00000000" w:rsidRPr="002B6B55">
        <w:rPr>
          <w:sz w:val="20"/>
        </w:rPr>
        <w:t>Shelf.</w:t>
      </w:r>
    </w:p>
    <w:p w14:paraId="2C25FE0B" w14:textId="77777777" w:rsidR="00377EF0" w:rsidRDefault="00377EF0">
      <w:pPr>
        <w:pStyle w:val="BodyText"/>
        <w:spacing w:before="9"/>
        <w:rPr>
          <w:sz w:val="21"/>
        </w:rPr>
      </w:pPr>
    </w:p>
    <w:p w14:paraId="488FA6F7" w14:textId="3429606F" w:rsidR="00377EF0" w:rsidRPr="002B6B55" w:rsidRDefault="002B6B55" w:rsidP="002B6B55">
      <w:pPr>
        <w:tabs>
          <w:tab w:val="left" w:pos="1762"/>
        </w:tabs>
        <w:spacing w:line="249" w:lineRule="auto"/>
        <w:ind w:left="1580" w:right="210"/>
        <w:rPr>
          <w:sz w:val="20"/>
        </w:rPr>
      </w:pPr>
      <w:r>
        <w:rPr>
          <w:spacing w:val="-1"/>
          <w:sz w:val="20"/>
          <w:szCs w:val="20"/>
        </w:rPr>
        <w:t>ii.</w:t>
      </w:r>
      <w:r>
        <w:rPr>
          <w:spacing w:val="-1"/>
          <w:sz w:val="20"/>
          <w:szCs w:val="20"/>
        </w:rPr>
        <w:tab/>
      </w:r>
      <w:r w:rsidR="00000000" w:rsidRPr="002B6B55">
        <w:rPr>
          <w:sz w:val="20"/>
        </w:rPr>
        <w:t>When</w:t>
      </w:r>
      <w:r w:rsidR="00000000" w:rsidRPr="002B6B55">
        <w:rPr>
          <w:spacing w:val="-28"/>
          <w:sz w:val="20"/>
        </w:rPr>
        <w:t xml:space="preserve"> </w:t>
      </w:r>
      <w:r w:rsidR="00000000" w:rsidRPr="002B6B55">
        <w:rPr>
          <w:sz w:val="20"/>
        </w:rPr>
        <w:t>a</w:t>
      </w:r>
      <w:r w:rsidR="00000000" w:rsidRPr="002B6B55">
        <w:rPr>
          <w:spacing w:val="-28"/>
          <w:sz w:val="20"/>
        </w:rPr>
        <w:t xml:space="preserve"> </w:t>
      </w:r>
      <w:r w:rsidR="00000000" w:rsidRPr="002B6B55">
        <w:rPr>
          <w:sz w:val="20"/>
        </w:rPr>
        <w:t>table</w:t>
      </w:r>
      <w:r w:rsidR="00000000" w:rsidRPr="002B6B55">
        <w:rPr>
          <w:spacing w:val="-28"/>
          <w:sz w:val="20"/>
        </w:rPr>
        <w:t xml:space="preserve"> </w:t>
      </w:r>
      <w:r w:rsidR="00000000" w:rsidRPr="002B6B55">
        <w:rPr>
          <w:sz w:val="20"/>
        </w:rPr>
        <w:t>requires</w:t>
      </w:r>
      <w:r w:rsidR="00000000" w:rsidRPr="002B6B55">
        <w:rPr>
          <w:spacing w:val="-27"/>
          <w:sz w:val="20"/>
        </w:rPr>
        <w:t xml:space="preserve"> </w:t>
      </w:r>
      <w:r w:rsidR="00000000" w:rsidRPr="002B6B55">
        <w:rPr>
          <w:sz w:val="20"/>
        </w:rPr>
        <w:t>both</w:t>
      </w:r>
      <w:r w:rsidR="00000000" w:rsidRPr="002B6B55">
        <w:rPr>
          <w:spacing w:val="-28"/>
          <w:sz w:val="20"/>
        </w:rPr>
        <w:t xml:space="preserve"> </w:t>
      </w:r>
      <w:r w:rsidR="00000000" w:rsidRPr="002B6B55">
        <w:rPr>
          <w:sz w:val="20"/>
        </w:rPr>
        <w:t>security</w:t>
      </w:r>
      <w:r w:rsidR="00000000" w:rsidRPr="002B6B55">
        <w:rPr>
          <w:spacing w:val="-28"/>
          <w:sz w:val="20"/>
        </w:rPr>
        <w:t xml:space="preserve"> </w:t>
      </w:r>
      <w:r w:rsidR="00000000" w:rsidRPr="002B6B55">
        <w:rPr>
          <w:sz w:val="20"/>
        </w:rPr>
        <w:t>type</w:t>
      </w:r>
      <w:r w:rsidR="00000000" w:rsidRPr="002B6B55">
        <w:rPr>
          <w:spacing w:val="-27"/>
          <w:sz w:val="20"/>
        </w:rPr>
        <w:t xml:space="preserve"> </w:t>
      </w:r>
      <w:r w:rsidR="00000000" w:rsidRPr="002B6B55">
        <w:rPr>
          <w:sz w:val="20"/>
        </w:rPr>
        <w:t>and</w:t>
      </w:r>
      <w:r w:rsidR="00000000" w:rsidRPr="002B6B55">
        <w:rPr>
          <w:spacing w:val="-28"/>
          <w:sz w:val="20"/>
        </w:rPr>
        <w:t xml:space="preserve"> </w:t>
      </w:r>
      <w:r w:rsidR="00000000" w:rsidRPr="002B6B55">
        <w:rPr>
          <w:sz w:val="20"/>
        </w:rPr>
        <w:t>title</w:t>
      </w:r>
      <w:r w:rsidR="00000000" w:rsidRPr="002B6B55">
        <w:rPr>
          <w:spacing w:val="-28"/>
          <w:sz w:val="20"/>
        </w:rPr>
        <w:t xml:space="preserve"> </w:t>
      </w:r>
      <w:r w:rsidR="00000000" w:rsidRPr="002B6B55">
        <w:rPr>
          <w:sz w:val="20"/>
        </w:rPr>
        <w:t>of</w:t>
      </w:r>
      <w:r w:rsidR="00000000" w:rsidRPr="002B6B55">
        <w:rPr>
          <w:spacing w:val="-28"/>
          <w:sz w:val="20"/>
        </w:rPr>
        <w:t xml:space="preserve"> </w:t>
      </w:r>
      <w:r w:rsidR="00000000" w:rsidRPr="002B6B55">
        <w:rPr>
          <w:sz w:val="20"/>
        </w:rPr>
        <w:t>each</w:t>
      </w:r>
      <w:r w:rsidR="00000000" w:rsidRPr="002B6B55">
        <w:rPr>
          <w:spacing w:val="-27"/>
          <w:sz w:val="20"/>
        </w:rPr>
        <w:t xml:space="preserve"> </w:t>
      </w:r>
      <w:r w:rsidR="00000000" w:rsidRPr="002B6B55">
        <w:rPr>
          <w:sz w:val="20"/>
        </w:rPr>
        <w:t>class</w:t>
      </w:r>
      <w:r w:rsidR="00000000" w:rsidRPr="002B6B55">
        <w:rPr>
          <w:spacing w:val="-28"/>
          <w:sz w:val="20"/>
        </w:rPr>
        <w:t xml:space="preserve"> </w:t>
      </w:r>
      <w:r w:rsidR="00000000" w:rsidRPr="002B6B55">
        <w:rPr>
          <w:sz w:val="20"/>
        </w:rPr>
        <w:t>of</w:t>
      </w:r>
      <w:r w:rsidR="00000000" w:rsidRPr="002B6B55">
        <w:rPr>
          <w:spacing w:val="-28"/>
          <w:sz w:val="20"/>
        </w:rPr>
        <w:t xml:space="preserve"> </w:t>
      </w:r>
      <w:r w:rsidR="00000000" w:rsidRPr="002B6B55">
        <w:rPr>
          <w:sz w:val="20"/>
        </w:rPr>
        <w:t>securities,</w:t>
      </w:r>
      <w:r w:rsidR="00000000" w:rsidRPr="002B6B55">
        <w:rPr>
          <w:spacing w:val="-27"/>
          <w:sz w:val="20"/>
        </w:rPr>
        <w:t xml:space="preserve"> </w:t>
      </w:r>
      <w:r w:rsidR="00000000" w:rsidRPr="002B6B55">
        <w:rPr>
          <w:sz w:val="20"/>
        </w:rPr>
        <w:t>choose</w:t>
      </w:r>
      <w:r w:rsidR="00000000" w:rsidRPr="002B6B55">
        <w:rPr>
          <w:spacing w:val="-28"/>
          <w:sz w:val="20"/>
        </w:rPr>
        <w:t xml:space="preserve"> </w:t>
      </w:r>
      <w:r w:rsidR="00000000" w:rsidRPr="002B6B55">
        <w:rPr>
          <w:sz w:val="20"/>
        </w:rPr>
        <w:t>a</w:t>
      </w:r>
      <w:r w:rsidR="00000000" w:rsidRPr="002B6B55">
        <w:rPr>
          <w:spacing w:val="-28"/>
          <w:sz w:val="20"/>
        </w:rPr>
        <w:t xml:space="preserve"> </w:t>
      </w:r>
      <w:r w:rsidR="00000000" w:rsidRPr="002B6B55">
        <w:rPr>
          <w:sz w:val="20"/>
        </w:rPr>
        <w:t>security</w:t>
      </w:r>
      <w:r w:rsidR="00000000" w:rsidRPr="002B6B55">
        <w:rPr>
          <w:spacing w:val="-27"/>
          <w:sz w:val="20"/>
        </w:rPr>
        <w:t xml:space="preserve"> </w:t>
      </w:r>
      <w:r w:rsidR="00000000" w:rsidRPr="002B6B55">
        <w:rPr>
          <w:sz w:val="20"/>
        </w:rPr>
        <w:t>type</w:t>
      </w:r>
      <w:r w:rsidR="00000000" w:rsidRPr="002B6B55">
        <w:rPr>
          <w:spacing w:val="-28"/>
          <w:sz w:val="20"/>
        </w:rPr>
        <w:t xml:space="preserve"> </w:t>
      </w:r>
      <w:r w:rsidR="00000000" w:rsidRPr="002B6B55">
        <w:rPr>
          <w:sz w:val="20"/>
        </w:rPr>
        <w:t>from</w:t>
      </w:r>
      <w:r w:rsidR="00000000" w:rsidRPr="002B6B55">
        <w:rPr>
          <w:spacing w:val="-28"/>
          <w:sz w:val="20"/>
        </w:rPr>
        <w:t xml:space="preserve"> </w:t>
      </w:r>
      <w:r w:rsidR="00000000" w:rsidRPr="002B6B55">
        <w:rPr>
          <w:sz w:val="20"/>
        </w:rPr>
        <w:t>the</w:t>
      </w:r>
      <w:r w:rsidR="00000000" w:rsidRPr="002B6B55">
        <w:rPr>
          <w:spacing w:val="-28"/>
          <w:sz w:val="20"/>
        </w:rPr>
        <w:t xml:space="preserve"> </w:t>
      </w:r>
      <w:r w:rsidR="00000000" w:rsidRPr="002B6B55">
        <w:rPr>
          <w:sz w:val="20"/>
        </w:rPr>
        <w:t>list</w:t>
      </w:r>
      <w:r w:rsidR="00000000" w:rsidRPr="002B6B55">
        <w:rPr>
          <w:spacing w:val="-27"/>
          <w:sz w:val="20"/>
        </w:rPr>
        <w:t xml:space="preserve"> </w:t>
      </w:r>
      <w:r w:rsidR="00000000" w:rsidRPr="002B6B55">
        <w:rPr>
          <w:sz w:val="20"/>
        </w:rPr>
        <w:t xml:space="preserve">in Instruction 1.B.i and provide this information for each unique combination of security type and title of each class of securities. For example, it would be appropriate to provide the following on separate lines of </w:t>
      </w:r>
      <w:r w:rsidR="00000000" w:rsidRPr="002B6B55">
        <w:rPr>
          <w:spacing w:val="-3"/>
          <w:sz w:val="20"/>
        </w:rPr>
        <w:t>Table</w:t>
      </w:r>
      <w:r w:rsidR="00000000" w:rsidRPr="002B6B55">
        <w:rPr>
          <w:spacing w:val="-17"/>
          <w:sz w:val="20"/>
        </w:rPr>
        <w:t xml:space="preserve"> </w:t>
      </w:r>
      <w:r w:rsidR="00000000" w:rsidRPr="002B6B55">
        <w:rPr>
          <w:sz w:val="20"/>
        </w:rPr>
        <w:t>1:</w:t>
      </w:r>
    </w:p>
    <w:p w14:paraId="4A0529B2" w14:textId="77777777" w:rsidR="00377EF0" w:rsidRDefault="00377EF0">
      <w:pPr>
        <w:pStyle w:val="BodyText"/>
        <w:spacing w:before="1"/>
        <w:rPr>
          <w:sz w:val="21"/>
        </w:rPr>
      </w:pPr>
    </w:p>
    <w:p w14:paraId="431D74F2" w14:textId="77777777" w:rsidR="00377EF0" w:rsidRDefault="00000000">
      <w:pPr>
        <w:pStyle w:val="BodyText"/>
        <w:tabs>
          <w:tab w:val="left" w:pos="2159"/>
        </w:tabs>
        <w:ind w:right="4615"/>
        <w:jc w:val="right"/>
      </w:pPr>
      <w:r>
        <w:t>Equity</w:t>
      </w:r>
      <w:r>
        <w:tab/>
        <w:t xml:space="preserve">Class </w:t>
      </w:r>
      <w:proofErr w:type="gramStart"/>
      <w:r>
        <w:t>A</w:t>
      </w:r>
      <w:proofErr w:type="gramEnd"/>
      <w:r>
        <w:rPr>
          <w:spacing w:val="-39"/>
        </w:rPr>
        <w:t xml:space="preserve"> </w:t>
      </w:r>
      <w:r>
        <w:t>Preferred Shares</w:t>
      </w:r>
    </w:p>
    <w:p w14:paraId="5C1C353D" w14:textId="77777777" w:rsidR="00377EF0" w:rsidRDefault="00377EF0">
      <w:pPr>
        <w:pStyle w:val="BodyText"/>
        <w:spacing w:before="8"/>
        <w:rPr>
          <w:sz w:val="21"/>
        </w:rPr>
      </w:pPr>
    </w:p>
    <w:p w14:paraId="41335062" w14:textId="77777777" w:rsidR="00377EF0" w:rsidRDefault="00000000">
      <w:pPr>
        <w:pStyle w:val="BodyText"/>
        <w:tabs>
          <w:tab w:val="left" w:pos="2159"/>
        </w:tabs>
        <w:ind w:right="4604"/>
        <w:jc w:val="right"/>
      </w:pPr>
      <w:r>
        <w:t>Equity</w:t>
      </w:r>
      <w:r>
        <w:tab/>
        <w:t>Class B Preferred</w:t>
      </w:r>
      <w:r>
        <w:rPr>
          <w:spacing w:val="-15"/>
        </w:rPr>
        <w:t xml:space="preserve"> </w:t>
      </w:r>
      <w:r>
        <w:t>Shares</w:t>
      </w:r>
    </w:p>
    <w:p w14:paraId="689F96AB" w14:textId="77777777" w:rsidR="00377EF0" w:rsidRDefault="00377EF0">
      <w:pPr>
        <w:jc w:val="right"/>
        <w:sectPr w:rsidR="00377EF0">
          <w:pgSz w:w="12240" w:h="15840"/>
          <w:pgMar w:top="1400" w:right="600" w:bottom="600" w:left="580" w:header="0" w:footer="412" w:gutter="0"/>
          <w:cols w:space="720"/>
        </w:sectPr>
      </w:pPr>
    </w:p>
    <w:p w14:paraId="4D63FA82" w14:textId="17B76810" w:rsidR="00377EF0" w:rsidRPr="002B6B55" w:rsidRDefault="002B6B55" w:rsidP="002B6B55">
      <w:pPr>
        <w:tabs>
          <w:tab w:val="left" w:pos="1274"/>
        </w:tabs>
        <w:spacing w:before="72"/>
        <w:ind w:left="1273" w:hanging="234"/>
        <w:rPr>
          <w:sz w:val="20"/>
        </w:rPr>
      </w:pPr>
      <w:r>
        <w:rPr>
          <w:spacing w:val="-1"/>
          <w:sz w:val="20"/>
          <w:szCs w:val="20"/>
        </w:rPr>
        <w:lastRenderedPageBreak/>
        <w:t>C.</w:t>
      </w:r>
      <w:r>
        <w:rPr>
          <w:spacing w:val="-1"/>
          <w:sz w:val="20"/>
          <w:szCs w:val="20"/>
        </w:rPr>
        <w:tab/>
      </w:r>
      <w:r w:rsidR="00000000" w:rsidRPr="002B6B55">
        <w:rPr>
          <w:sz w:val="20"/>
        </w:rPr>
        <w:t>Fee</w:t>
      </w:r>
      <w:r w:rsidR="00000000" w:rsidRPr="002B6B55">
        <w:rPr>
          <w:spacing w:val="-2"/>
          <w:sz w:val="20"/>
        </w:rPr>
        <w:t xml:space="preserve"> </w:t>
      </w:r>
      <w:r w:rsidR="00000000" w:rsidRPr="002B6B55">
        <w:rPr>
          <w:sz w:val="20"/>
        </w:rPr>
        <w:t>Rate.</w:t>
      </w:r>
    </w:p>
    <w:p w14:paraId="0F8E25A5" w14:textId="77777777" w:rsidR="00377EF0" w:rsidRDefault="00377EF0">
      <w:pPr>
        <w:pStyle w:val="BodyText"/>
        <w:spacing w:before="8"/>
        <w:rPr>
          <w:sz w:val="21"/>
        </w:rPr>
      </w:pPr>
    </w:p>
    <w:p w14:paraId="5B46EB4E" w14:textId="77777777" w:rsidR="00377EF0" w:rsidRDefault="00000000">
      <w:pPr>
        <w:pStyle w:val="BodyText"/>
        <w:ind w:left="1580"/>
      </w:pPr>
      <w:r>
        <w:t xml:space="preserve">For the current fee rate, </w:t>
      </w:r>
      <w:r>
        <w:rPr>
          <w:i/>
        </w:rPr>
        <w:t xml:space="preserve">see </w:t>
      </w:r>
      <w:hyperlink r:id="rId8">
        <w:r>
          <w:t>https://www.sec.gov/ofm/Article/feeamt.html.</w:t>
        </w:r>
      </w:hyperlink>
    </w:p>
    <w:p w14:paraId="4ABDEA4C" w14:textId="77777777" w:rsidR="00377EF0" w:rsidRDefault="00377EF0">
      <w:pPr>
        <w:pStyle w:val="BodyText"/>
        <w:spacing w:before="9"/>
        <w:rPr>
          <w:sz w:val="21"/>
        </w:rPr>
      </w:pPr>
    </w:p>
    <w:p w14:paraId="72D25314" w14:textId="01D83F0D" w:rsidR="00377EF0" w:rsidRPr="002B6B55" w:rsidRDefault="002B6B55" w:rsidP="002B6B55">
      <w:pPr>
        <w:tabs>
          <w:tab w:val="left" w:pos="1285"/>
        </w:tabs>
        <w:ind w:left="1284" w:hanging="245"/>
        <w:rPr>
          <w:sz w:val="20"/>
        </w:rPr>
      </w:pPr>
      <w:r>
        <w:rPr>
          <w:spacing w:val="-1"/>
          <w:sz w:val="20"/>
          <w:szCs w:val="20"/>
        </w:rPr>
        <w:t>D.</w:t>
      </w:r>
      <w:r>
        <w:rPr>
          <w:spacing w:val="-1"/>
          <w:sz w:val="20"/>
          <w:szCs w:val="20"/>
        </w:rPr>
        <w:tab/>
      </w:r>
      <w:r w:rsidR="00000000" w:rsidRPr="002B6B55">
        <w:rPr>
          <w:sz w:val="20"/>
        </w:rPr>
        <w:t>Explanations.</w:t>
      </w:r>
    </w:p>
    <w:p w14:paraId="09CA0E92" w14:textId="77777777" w:rsidR="00377EF0" w:rsidRDefault="00377EF0">
      <w:pPr>
        <w:pStyle w:val="BodyText"/>
        <w:spacing w:before="8"/>
        <w:rPr>
          <w:sz w:val="21"/>
        </w:rPr>
      </w:pPr>
    </w:p>
    <w:p w14:paraId="279DA486" w14:textId="77777777" w:rsidR="00377EF0" w:rsidRDefault="00000000">
      <w:pPr>
        <w:pStyle w:val="BodyText"/>
        <w:spacing w:line="249" w:lineRule="auto"/>
        <w:ind w:left="590" w:right="116" w:firstLine="990"/>
        <w:jc w:val="both"/>
      </w:pPr>
      <w:r>
        <w:t>If not otherwise explained in response to these instructions, disclose specific details relating to the fee calculation as necessary to clarify the information presented in each table, including references to the provisions of Rule 457 (§230.457 of this chapter)</w:t>
      </w:r>
      <w:r>
        <w:rPr>
          <w:spacing w:val="-18"/>
        </w:rPr>
        <w:t xml:space="preserve"> </w:t>
      </w:r>
      <w:r>
        <w:t>and</w:t>
      </w:r>
      <w:r>
        <w:rPr>
          <w:spacing w:val="-17"/>
        </w:rPr>
        <w:t xml:space="preserve"> </w:t>
      </w:r>
      <w:r>
        <w:t>any</w:t>
      </w:r>
      <w:r>
        <w:rPr>
          <w:spacing w:val="-17"/>
        </w:rPr>
        <w:t xml:space="preserve"> </w:t>
      </w:r>
      <w:r>
        <w:t>other</w:t>
      </w:r>
      <w:r>
        <w:rPr>
          <w:spacing w:val="-17"/>
        </w:rPr>
        <w:t xml:space="preserve"> </w:t>
      </w:r>
      <w:r>
        <w:t>rule</w:t>
      </w:r>
      <w:r>
        <w:rPr>
          <w:spacing w:val="-17"/>
        </w:rPr>
        <w:t xml:space="preserve"> </w:t>
      </w:r>
      <w:r>
        <w:t>being</w:t>
      </w:r>
      <w:r>
        <w:rPr>
          <w:spacing w:val="-17"/>
        </w:rPr>
        <w:t xml:space="preserve"> </w:t>
      </w:r>
      <w:r>
        <w:t>relied</w:t>
      </w:r>
      <w:r>
        <w:rPr>
          <w:spacing w:val="-18"/>
        </w:rPr>
        <w:t xml:space="preserve"> </w:t>
      </w:r>
      <w:r>
        <w:t>upon.</w:t>
      </w:r>
      <w:r>
        <w:rPr>
          <w:spacing w:val="-27"/>
        </w:rPr>
        <w:t xml:space="preserve"> </w:t>
      </w:r>
      <w:r>
        <w:t>All</w:t>
      </w:r>
      <w:r>
        <w:rPr>
          <w:spacing w:val="-18"/>
        </w:rPr>
        <w:t xml:space="preserve"> </w:t>
      </w:r>
      <w:r>
        <w:t>disclosure</w:t>
      </w:r>
      <w:r>
        <w:rPr>
          <w:spacing w:val="-17"/>
        </w:rPr>
        <w:t xml:space="preserve"> </w:t>
      </w:r>
      <w:r>
        <w:t>these</w:t>
      </w:r>
      <w:r>
        <w:rPr>
          <w:spacing w:val="-17"/>
        </w:rPr>
        <w:t xml:space="preserve"> </w:t>
      </w:r>
      <w:r>
        <w:t>Instructions</w:t>
      </w:r>
      <w:r>
        <w:rPr>
          <w:spacing w:val="-17"/>
        </w:rPr>
        <w:t xml:space="preserve"> </w:t>
      </w:r>
      <w:r>
        <w:t>require</w:t>
      </w:r>
      <w:r>
        <w:rPr>
          <w:spacing w:val="-17"/>
        </w:rPr>
        <w:t xml:space="preserve"> </w:t>
      </w:r>
      <w:r>
        <w:t>that</w:t>
      </w:r>
      <w:r>
        <w:rPr>
          <w:spacing w:val="-17"/>
        </w:rPr>
        <w:t xml:space="preserve"> </w:t>
      </w:r>
      <w:r>
        <w:t>is</w:t>
      </w:r>
      <w:r>
        <w:rPr>
          <w:spacing w:val="-18"/>
        </w:rPr>
        <w:t xml:space="preserve"> </w:t>
      </w:r>
      <w:r>
        <w:t>not</w:t>
      </w:r>
      <w:r>
        <w:rPr>
          <w:spacing w:val="-17"/>
        </w:rPr>
        <w:t xml:space="preserve"> </w:t>
      </w:r>
      <w:r>
        <w:t>specifically</w:t>
      </w:r>
      <w:r>
        <w:rPr>
          <w:spacing w:val="-17"/>
        </w:rPr>
        <w:t xml:space="preserve"> </w:t>
      </w:r>
      <w:r>
        <w:t>required</w:t>
      </w:r>
      <w:r>
        <w:rPr>
          <w:spacing w:val="-17"/>
        </w:rPr>
        <w:t xml:space="preserve"> </w:t>
      </w:r>
      <w:r>
        <w:t>to</w:t>
      </w:r>
      <w:r>
        <w:rPr>
          <w:spacing w:val="-17"/>
        </w:rPr>
        <w:t xml:space="preserve"> </w:t>
      </w:r>
      <w:r>
        <w:t>be</w:t>
      </w:r>
      <w:r>
        <w:rPr>
          <w:spacing w:val="-17"/>
        </w:rPr>
        <w:t xml:space="preserve"> </w:t>
      </w:r>
      <w:r>
        <w:t>presented in tabular format must appear in narrative format immediately after the table(s) to which it</w:t>
      </w:r>
      <w:r>
        <w:rPr>
          <w:spacing w:val="-3"/>
        </w:rPr>
        <w:t xml:space="preserve"> </w:t>
      </w:r>
      <w:r>
        <w:t>corresponds.</w:t>
      </w:r>
    </w:p>
    <w:p w14:paraId="65BD65F8" w14:textId="77777777" w:rsidR="00377EF0" w:rsidRDefault="00377EF0">
      <w:pPr>
        <w:pStyle w:val="BodyText"/>
        <w:spacing w:before="2"/>
        <w:rPr>
          <w:sz w:val="21"/>
        </w:rPr>
      </w:pPr>
    </w:p>
    <w:p w14:paraId="2DFDCB43" w14:textId="346C1819" w:rsidR="00377EF0" w:rsidRPr="002B6B55" w:rsidRDefault="002B6B55" w:rsidP="002B6B55">
      <w:pPr>
        <w:tabs>
          <w:tab w:val="left" w:pos="787"/>
        </w:tabs>
        <w:spacing w:line="501" w:lineRule="auto"/>
        <w:ind w:left="590" w:right="4239"/>
        <w:rPr>
          <w:sz w:val="20"/>
        </w:rPr>
      </w:pPr>
      <w:r>
        <w:rPr>
          <w:spacing w:val="-1"/>
          <w:sz w:val="20"/>
          <w:szCs w:val="20"/>
        </w:rPr>
        <w:t>2.</w:t>
      </w:r>
      <w:r>
        <w:rPr>
          <w:spacing w:val="-1"/>
          <w:sz w:val="20"/>
          <w:szCs w:val="20"/>
        </w:rPr>
        <w:tab/>
      </w:r>
      <w:r w:rsidR="00000000" w:rsidRPr="002B6B55">
        <w:rPr>
          <w:spacing w:val="-3"/>
          <w:sz w:val="20"/>
        </w:rPr>
        <w:t xml:space="preserve">Table </w:t>
      </w:r>
      <w:r w:rsidR="00000000" w:rsidRPr="002B6B55">
        <w:rPr>
          <w:sz w:val="20"/>
        </w:rPr>
        <w:t xml:space="preserve">1: Newly Registered and Carry Forward Securities </w:t>
      </w:r>
      <w:r w:rsidR="00000000" w:rsidRPr="002B6B55">
        <w:rPr>
          <w:spacing w:val="-3"/>
          <w:sz w:val="20"/>
        </w:rPr>
        <w:t xml:space="preserve">Table </w:t>
      </w:r>
      <w:r w:rsidR="00000000" w:rsidRPr="002B6B55">
        <w:rPr>
          <w:sz w:val="20"/>
        </w:rPr>
        <w:t>and Related Disclosure.</w:t>
      </w:r>
    </w:p>
    <w:p w14:paraId="7C6B9FF4" w14:textId="69C87C37" w:rsidR="00377EF0" w:rsidRPr="002B6B55" w:rsidRDefault="002B6B55" w:rsidP="002B6B55">
      <w:pPr>
        <w:tabs>
          <w:tab w:val="left" w:pos="1285"/>
        </w:tabs>
        <w:spacing w:line="229" w:lineRule="exact"/>
        <w:ind w:left="1284" w:hanging="245"/>
        <w:rPr>
          <w:sz w:val="20"/>
        </w:rPr>
      </w:pPr>
      <w:r>
        <w:rPr>
          <w:spacing w:val="-1"/>
          <w:sz w:val="20"/>
          <w:szCs w:val="20"/>
        </w:rPr>
        <w:t>A.</w:t>
      </w:r>
      <w:r>
        <w:rPr>
          <w:spacing w:val="-1"/>
          <w:sz w:val="20"/>
          <w:szCs w:val="20"/>
        </w:rPr>
        <w:tab/>
      </w:r>
      <w:r w:rsidR="00000000" w:rsidRPr="002B6B55">
        <w:rPr>
          <w:sz w:val="20"/>
        </w:rPr>
        <w:t>Newly Registered</w:t>
      </w:r>
      <w:r w:rsidR="00000000" w:rsidRPr="002B6B55">
        <w:rPr>
          <w:spacing w:val="-2"/>
          <w:sz w:val="20"/>
        </w:rPr>
        <w:t xml:space="preserve"> </w:t>
      </w:r>
      <w:r w:rsidR="00000000" w:rsidRPr="002B6B55">
        <w:rPr>
          <w:sz w:val="20"/>
        </w:rPr>
        <w:t>Securities.</w:t>
      </w:r>
    </w:p>
    <w:p w14:paraId="47E452F2" w14:textId="77777777" w:rsidR="00377EF0" w:rsidRDefault="00377EF0">
      <w:pPr>
        <w:pStyle w:val="BodyText"/>
        <w:spacing w:before="8"/>
        <w:rPr>
          <w:sz w:val="21"/>
        </w:rPr>
      </w:pPr>
    </w:p>
    <w:p w14:paraId="1D4ED8C5" w14:textId="77777777" w:rsidR="00377EF0" w:rsidRDefault="00000000">
      <w:pPr>
        <w:pStyle w:val="BodyText"/>
        <w:spacing w:before="1"/>
        <w:ind w:left="1040"/>
      </w:pPr>
      <w:r>
        <w:t>For securities that are initially being registered on this form, provide the following information.</w:t>
      </w:r>
    </w:p>
    <w:p w14:paraId="74DEC2A6" w14:textId="77777777" w:rsidR="00377EF0" w:rsidRDefault="00377EF0">
      <w:pPr>
        <w:pStyle w:val="BodyText"/>
        <w:spacing w:before="8"/>
        <w:rPr>
          <w:sz w:val="21"/>
        </w:rPr>
      </w:pPr>
    </w:p>
    <w:p w14:paraId="20DE4647" w14:textId="1F283283" w:rsidR="00377EF0" w:rsidRPr="002B6B55" w:rsidRDefault="002B6B55" w:rsidP="002B6B55">
      <w:pPr>
        <w:tabs>
          <w:tab w:val="left" w:pos="2299"/>
          <w:tab w:val="left" w:pos="2300"/>
        </w:tabs>
        <w:ind w:left="2300" w:hanging="720"/>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2B6B55">
        <w:rPr>
          <w:sz w:val="20"/>
        </w:rPr>
        <w:t>Fees to Be Paid and Fees Previously</w:t>
      </w:r>
      <w:r w:rsidR="00000000" w:rsidRPr="002B6B55">
        <w:rPr>
          <w:spacing w:val="-6"/>
          <w:sz w:val="20"/>
        </w:rPr>
        <w:t xml:space="preserve"> </w:t>
      </w:r>
      <w:r w:rsidR="00000000" w:rsidRPr="002B6B55">
        <w:rPr>
          <w:sz w:val="20"/>
        </w:rPr>
        <w:t>Paid.</w:t>
      </w:r>
    </w:p>
    <w:p w14:paraId="0A3AE1E5" w14:textId="77777777" w:rsidR="00377EF0" w:rsidRDefault="00377EF0">
      <w:pPr>
        <w:pStyle w:val="BodyText"/>
        <w:spacing w:before="9"/>
        <w:rPr>
          <w:sz w:val="21"/>
        </w:rPr>
      </w:pPr>
    </w:p>
    <w:p w14:paraId="0FF8C857" w14:textId="50FF7815" w:rsidR="00377EF0" w:rsidRPr="002B6B55" w:rsidRDefault="002B6B55" w:rsidP="002B6B55">
      <w:pPr>
        <w:tabs>
          <w:tab w:val="left" w:pos="2489"/>
        </w:tabs>
        <w:ind w:left="2488" w:hanging="189"/>
        <w:rPr>
          <w:sz w:val="20"/>
        </w:rPr>
      </w:pPr>
      <w:r>
        <w:rPr>
          <w:sz w:val="20"/>
          <w:szCs w:val="20"/>
        </w:rPr>
        <w:t>a.</w:t>
      </w:r>
      <w:r>
        <w:rPr>
          <w:sz w:val="20"/>
          <w:szCs w:val="20"/>
        </w:rPr>
        <w:tab/>
      </w:r>
      <w:r w:rsidR="00000000" w:rsidRPr="002B6B55">
        <w:rPr>
          <w:sz w:val="20"/>
        </w:rPr>
        <w:t>Fees to Be</w:t>
      </w:r>
      <w:r w:rsidR="00000000" w:rsidRPr="002B6B55">
        <w:rPr>
          <w:spacing w:val="-9"/>
          <w:sz w:val="20"/>
        </w:rPr>
        <w:t xml:space="preserve"> </w:t>
      </w:r>
      <w:r w:rsidR="00000000" w:rsidRPr="002B6B55">
        <w:rPr>
          <w:sz w:val="20"/>
        </w:rPr>
        <w:t>Paid.</w:t>
      </w:r>
    </w:p>
    <w:p w14:paraId="562A6348" w14:textId="77777777" w:rsidR="00377EF0" w:rsidRDefault="00377EF0">
      <w:pPr>
        <w:pStyle w:val="BodyText"/>
        <w:spacing w:before="8"/>
        <w:rPr>
          <w:sz w:val="21"/>
        </w:rPr>
      </w:pPr>
    </w:p>
    <w:p w14:paraId="332FAB68" w14:textId="77777777" w:rsidR="00377EF0" w:rsidRDefault="00000000">
      <w:pPr>
        <w:pStyle w:val="BodyText"/>
        <w:spacing w:line="249" w:lineRule="auto"/>
        <w:ind w:left="1580" w:right="177" w:firstLine="720"/>
      </w:pPr>
      <w:r>
        <w:t xml:space="preserve">Provide the information </w:t>
      </w:r>
      <w:r>
        <w:rPr>
          <w:spacing w:val="-3"/>
        </w:rPr>
        <w:t xml:space="preserve">Table </w:t>
      </w:r>
      <w:r>
        <w:t>1 requires under the heading “Newly Registered Securities” for the line item “Fees to Be Paid” for securities to be registered for which filing fees have not already been paid in connection with the initial filing of this form or a pre-effective</w:t>
      </w:r>
      <w:r>
        <w:rPr>
          <w:spacing w:val="-4"/>
        </w:rPr>
        <w:t xml:space="preserve"> </w:t>
      </w:r>
      <w:r>
        <w:t>amendment.</w:t>
      </w:r>
    </w:p>
    <w:p w14:paraId="46CF7DFC" w14:textId="77777777" w:rsidR="00377EF0" w:rsidRDefault="00377EF0">
      <w:pPr>
        <w:pStyle w:val="BodyText"/>
        <w:spacing w:before="1"/>
        <w:rPr>
          <w:sz w:val="21"/>
        </w:rPr>
      </w:pPr>
    </w:p>
    <w:p w14:paraId="21211825" w14:textId="1DAE70E8" w:rsidR="00377EF0" w:rsidRPr="002B6B55" w:rsidRDefault="002B6B55" w:rsidP="002B6B55">
      <w:pPr>
        <w:tabs>
          <w:tab w:val="left" w:pos="2500"/>
        </w:tabs>
        <w:ind w:left="2500" w:hanging="200"/>
        <w:rPr>
          <w:sz w:val="20"/>
        </w:rPr>
      </w:pPr>
      <w:r>
        <w:rPr>
          <w:sz w:val="20"/>
          <w:szCs w:val="20"/>
        </w:rPr>
        <w:t>b.</w:t>
      </w:r>
      <w:r>
        <w:rPr>
          <w:sz w:val="20"/>
          <w:szCs w:val="20"/>
        </w:rPr>
        <w:tab/>
      </w:r>
      <w:r w:rsidR="00000000" w:rsidRPr="002B6B55">
        <w:rPr>
          <w:sz w:val="20"/>
        </w:rPr>
        <w:t>Fees Previously</w:t>
      </w:r>
      <w:r w:rsidR="00000000" w:rsidRPr="002B6B55">
        <w:rPr>
          <w:spacing w:val="-3"/>
          <w:sz w:val="20"/>
        </w:rPr>
        <w:t xml:space="preserve"> </w:t>
      </w:r>
      <w:r w:rsidR="00000000" w:rsidRPr="002B6B55">
        <w:rPr>
          <w:sz w:val="20"/>
        </w:rPr>
        <w:t>Paid.</w:t>
      </w:r>
    </w:p>
    <w:p w14:paraId="0DA816FD" w14:textId="77777777" w:rsidR="00377EF0" w:rsidRDefault="00377EF0">
      <w:pPr>
        <w:pStyle w:val="BodyText"/>
        <w:spacing w:before="9"/>
        <w:rPr>
          <w:sz w:val="21"/>
        </w:rPr>
      </w:pPr>
    </w:p>
    <w:p w14:paraId="0486AFB2" w14:textId="77777777" w:rsidR="00377EF0" w:rsidRDefault="00000000">
      <w:pPr>
        <w:pStyle w:val="BodyText"/>
        <w:spacing w:line="249" w:lineRule="auto"/>
        <w:ind w:left="1580" w:right="129" w:firstLine="720"/>
      </w:pPr>
      <w:r>
        <w:t>Provide the information Table 1 requires under the heading “Newly Registered Securities” for the line item “Fees Previously Paid” for securities to be registered for which filing fees have already been paid in connection with</w:t>
      </w:r>
    </w:p>
    <w:p w14:paraId="3E0EF397" w14:textId="77777777" w:rsidR="00377EF0" w:rsidRDefault="00000000">
      <w:pPr>
        <w:pStyle w:val="BodyText"/>
        <w:spacing w:before="1"/>
        <w:ind w:left="1580"/>
      </w:pPr>
      <w:r>
        <w:t>the initial filing of this form or a pre-effective amendment.</w:t>
      </w:r>
    </w:p>
    <w:p w14:paraId="5EA3BCF9" w14:textId="77777777" w:rsidR="00377EF0" w:rsidRDefault="00377EF0">
      <w:pPr>
        <w:pStyle w:val="BodyText"/>
        <w:spacing w:before="9"/>
        <w:rPr>
          <w:sz w:val="21"/>
        </w:rPr>
      </w:pPr>
    </w:p>
    <w:p w14:paraId="4A95837C" w14:textId="4238854A" w:rsidR="00377EF0" w:rsidRPr="002B6B55" w:rsidRDefault="002B6B55" w:rsidP="002B6B55">
      <w:pPr>
        <w:tabs>
          <w:tab w:val="left" w:pos="1792"/>
        </w:tabs>
        <w:ind w:left="1791" w:hanging="212"/>
        <w:rPr>
          <w:sz w:val="20"/>
        </w:rPr>
      </w:pPr>
      <w:r>
        <w:rPr>
          <w:spacing w:val="-1"/>
          <w:sz w:val="20"/>
          <w:szCs w:val="20"/>
        </w:rPr>
        <w:t>ii.</w:t>
      </w:r>
      <w:r>
        <w:rPr>
          <w:spacing w:val="-1"/>
          <w:sz w:val="20"/>
          <w:szCs w:val="20"/>
        </w:rPr>
        <w:tab/>
      </w:r>
      <w:r w:rsidR="00000000" w:rsidRPr="002B6B55">
        <w:rPr>
          <w:sz w:val="20"/>
        </w:rPr>
        <w:t>Fee Calculation or Carry Forward</w:t>
      </w:r>
      <w:r w:rsidR="00000000" w:rsidRPr="002B6B55">
        <w:rPr>
          <w:spacing w:val="-3"/>
          <w:sz w:val="20"/>
        </w:rPr>
        <w:t xml:space="preserve"> </w:t>
      </w:r>
      <w:r w:rsidR="00000000" w:rsidRPr="002B6B55">
        <w:rPr>
          <w:sz w:val="20"/>
        </w:rPr>
        <w:t>Rules.</w:t>
      </w:r>
    </w:p>
    <w:p w14:paraId="64E1FC85" w14:textId="77777777" w:rsidR="00377EF0" w:rsidRDefault="00377EF0">
      <w:pPr>
        <w:pStyle w:val="BodyText"/>
        <w:spacing w:before="8"/>
        <w:rPr>
          <w:sz w:val="21"/>
        </w:rPr>
      </w:pPr>
    </w:p>
    <w:p w14:paraId="4CA1574D" w14:textId="75C27C3C" w:rsidR="00377EF0" w:rsidRPr="002B6B55" w:rsidRDefault="002B6B55" w:rsidP="002B6B55">
      <w:pPr>
        <w:tabs>
          <w:tab w:val="left" w:pos="2489"/>
        </w:tabs>
        <w:ind w:left="2488" w:hanging="189"/>
        <w:rPr>
          <w:sz w:val="20"/>
        </w:rPr>
      </w:pPr>
      <w:r>
        <w:rPr>
          <w:sz w:val="20"/>
          <w:szCs w:val="20"/>
        </w:rPr>
        <w:t>a.</w:t>
      </w:r>
      <w:r>
        <w:rPr>
          <w:sz w:val="20"/>
          <w:szCs w:val="20"/>
        </w:rPr>
        <w:tab/>
      </w:r>
      <w:r w:rsidR="00000000" w:rsidRPr="002B6B55">
        <w:rPr>
          <w:sz w:val="20"/>
        </w:rPr>
        <w:t>Rule 457(a).</w:t>
      </w:r>
    </w:p>
    <w:p w14:paraId="649F0EC5" w14:textId="77777777" w:rsidR="00377EF0" w:rsidRDefault="00377EF0">
      <w:pPr>
        <w:pStyle w:val="BodyText"/>
        <w:spacing w:before="9"/>
        <w:rPr>
          <w:sz w:val="21"/>
        </w:rPr>
      </w:pPr>
    </w:p>
    <w:p w14:paraId="450687B0" w14:textId="77777777" w:rsidR="00377EF0" w:rsidRDefault="00000000">
      <w:pPr>
        <w:pStyle w:val="BodyText"/>
        <w:ind w:left="2300"/>
      </w:pPr>
      <w:r>
        <w:t>For a fee calculated as specified in Rule 457(a) (§230.457(a) of this chapter), enter “457(a)”.</w:t>
      </w:r>
    </w:p>
    <w:p w14:paraId="269048E6" w14:textId="77777777" w:rsidR="00377EF0" w:rsidRDefault="00377EF0">
      <w:pPr>
        <w:pStyle w:val="BodyText"/>
        <w:spacing w:before="8"/>
        <w:rPr>
          <w:sz w:val="21"/>
        </w:rPr>
      </w:pPr>
    </w:p>
    <w:p w14:paraId="084970DB" w14:textId="7DFCD3CB" w:rsidR="00377EF0" w:rsidRPr="002B6B55" w:rsidRDefault="002B6B55" w:rsidP="002B6B55">
      <w:pPr>
        <w:tabs>
          <w:tab w:val="left" w:pos="2500"/>
        </w:tabs>
        <w:spacing w:before="1"/>
        <w:ind w:left="2500" w:hanging="200"/>
        <w:rPr>
          <w:sz w:val="20"/>
        </w:rPr>
      </w:pPr>
      <w:r>
        <w:rPr>
          <w:sz w:val="20"/>
          <w:szCs w:val="20"/>
        </w:rPr>
        <w:t>b.</w:t>
      </w:r>
      <w:r>
        <w:rPr>
          <w:sz w:val="20"/>
          <w:szCs w:val="20"/>
        </w:rPr>
        <w:tab/>
      </w:r>
      <w:r w:rsidR="00000000" w:rsidRPr="002B6B55">
        <w:rPr>
          <w:sz w:val="20"/>
        </w:rPr>
        <w:t>Rule 457(f).</w:t>
      </w:r>
    </w:p>
    <w:p w14:paraId="047B381C" w14:textId="77777777" w:rsidR="00377EF0" w:rsidRDefault="00377EF0">
      <w:pPr>
        <w:pStyle w:val="BodyText"/>
        <w:spacing w:before="8"/>
        <w:rPr>
          <w:sz w:val="21"/>
        </w:rPr>
      </w:pPr>
    </w:p>
    <w:p w14:paraId="062446A5" w14:textId="77777777" w:rsidR="00377EF0" w:rsidRDefault="00000000">
      <w:pPr>
        <w:pStyle w:val="BodyText"/>
        <w:spacing w:line="249" w:lineRule="auto"/>
        <w:ind w:left="590" w:right="116" w:firstLine="1710"/>
        <w:jc w:val="both"/>
      </w:pPr>
      <w:r>
        <w:t>For a fee calculated as specified in Rule 457(f) (§230.457(f) of this chapter), enter “457(a)”, “457(o)” or “Other”, as applicable.</w:t>
      </w:r>
    </w:p>
    <w:p w14:paraId="38B6CB75" w14:textId="77777777" w:rsidR="00377EF0" w:rsidRDefault="00377EF0">
      <w:pPr>
        <w:pStyle w:val="BodyText"/>
        <w:rPr>
          <w:sz w:val="21"/>
        </w:rPr>
      </w:pPr>
    </w:p>
    <w:p w14:paraId="57A82517" w14:textId="77777777" w:rsidR="00377EF0" w:rsidRDefault="00000000">
      <w:pPr>
        <w:pStyle w:val="BodyText"/>
        <w:spacing w:line="249" w:lineRule="auto"/>
        <w:ind w:left="589" w:right="111" w:firstLine="450"/>
      </w:pPr>
      <w:r>
        <w:t>Separately disclose the amount and value of securities to be received by the registrant or cancelled upon the issuance of securities</w:t>
      </w:r>
      <w:r>
        <w:rPr>
          <w:spacing w:val="-18"/>
        </w:rPr>
        <w:t xml:space="preserve"> </w:t>
      </w:r>
      <w:r>
        <w:t>registered</w:t>
      </w:r>
      <w:r>
        <w:rPr>
          <w:spacing w:val="-17"/>
        </w:rPr>
        <w:t xml:space="preserve"> </w:t>
      </w:r>
      <w:r>
        <w:t>on</w:t>
      </w:r>
      <w:r>
        <w:rPr>
          <w:spacing w:val="-17"/>
        </w:rPr>
        <w:t xml:space="preserve"> </w:t>
      </w:r>
      <w:r>
        <w:t>this</w:t>
      </w:r>
      <w:r>
        <w:rPr>
          <w:spacing w:val="-17"/>
        </w:rPr>
        <w:t xml:space="preserve"> </w:t>
      </w:r>
      <w:r>
        <w:t>Form,</w:t>
      </w:r>
      <w:r>
        <w:rPr>
          <w:spacing w:val="-18"/>
        </w:rPr>
        <w:t xml:space="preserve"> </w:t>
      </w:r>
      <w:r>
        <w:t>and</w:t>
      </w:r>
      <w:r>
        <w:rPr>
          <w:spacing w:val="-17"/>
        </w:rPr>
        <w:t xml:space="preserve"> </w:t>
      </w:r>
      <w:r>
        <w:t>explain</w:t>
      </w:r>
      <w:r>
        <w:rPr>
          <w:spacing w:val="-17"/>
        </w:rPr>
        <w:t xml:space="preserve"> </w:t>
      </w:r>
      <w:r>
        <w:t>how</w:t>
      </w:r>
      <w:r>
        <w:rPr>
          <w:spacing w:val="-16"/>
        </w:rPr>
        <w:t xml:space="preserve"> </w:t>
      </w:r>
      <w:r>
        <w:t>the</w:t>
      </w:r>
      <w:r>
        <w:rPr>
          <w:spacing w:val="-17"/>
        </w:rPr>
        <w:t xml:space="preserve"> </w:t>
      </w:r>
      <w:r>
        <w:t>value</w:t>
      </w:r>
      <w:r>
        <w:rPr>
          <w:spacing w:val="-17"/>
        </w:rPr>
        <w:t xml:space="preserve"> </w:t>
      </w:r>
      <w:r>
        <w:t>was</w:t>
      </w:r>
      <w:r>
        <w:rPr>
          <w:spacing w:val="-17"/>
        </w:rPr>
        <w:t xml:space="preserve"> </w:t>
      </w:r>
      <w:r>
        <w:t>calculated</w:t>
      </w:r>
      <w:r>
        <w:rPr>
          <w:spacing w:val="-18"/>
        </w:rPr>
        <w:t xml:space="preserve"> </w:t>
      </w:r>
      <w:r>
        <w:t>in</w:t>
      </w:r>
      <w:r>
        <w:rPr>
          <w:spacing w:val="-17"/>
        </w:rPr>
        <w:t xml:space="preserve"> </w:t>
      </w:r>
      <w:r>
        <w:t>accordance</w:t>
      </w:r>
      <w:r>
        <w:rPr>
          <w:spacing w:val="-18"/>
        </w:rPr>
        <w:t xml:space="preserve"> </w:t>
      </w:r>
      <w:r>
        <w:t>with</w:t>
      </w:r>
      <w:r>
        <w:rPr>
          <w:spacing w:val="-17"/>
        </w:rPr>
        <w:t xml:space="preserve"> </w:t>
      </w:r>
      <w:r>
        <w:t>Rule</w:t>
      </w:r>
      <w:r>
        <w:rPr>
          <w:spacing w:val="-17"/>
        </w:rPr>
        <w:t xml:space="preserve"> </w:t>
      </w:r>
      <w:r>
        <w:t>457(f)(1)</w:t>
      </w:r>
      <w:r>
        <w:rPr>
          <w:spacing w:val="-17"/>
        </w:rPr>
        <w:t xml:space="preserve"> </w:t>
      </w:r>
      <w:r>
        <w:t>and</w:t>
      </w:r>
      <w:r>
        <w:rPr>
          <w:spacing w:val="-17"/>
        </w:rPr>
        <w:t xml:space="preserve"> </w:t>
      </w:r>
      <w:r>
        <w:t>(2),</w:t>
      </w:r>
      <w:r>
        <w:rPr>
          <w:spacing w:val="-17"/>
        </w:rPr>
        <w:t xml:space="preserve"> </w:t>
      </w:r>
      <w:r>
        <w:t>as</w:t>
      </w:r>
      <w:r>
        <w:rPr>
          <w:spacing w:val="-17"/>
        </w:rPr>
        <w:t xml:space="preserve"> </w:t>
      </w:r>
      <w:r>
        <w:t>applicable. The explanation must include the value per share of the securities to be received by the registrant or cancelled upon the issuance of securities registered on this Form. Also disclose any amount of cash to be paid by the registrant in connection with the exchange or other transaction, and any amount of cash to be received by the registrant in connection with the exchange or other transaction. In accordance with Rule 457(f)(3), to determine the maximum aggregate offering price for such a transaction, the registrant</w:t>
      </w:r>
      <w:r>
        <w:rPr>
          <w:spacing w:val="-6"/>
        </w:rPr>
        <w:t xml:space="preserve"> </w:t>
      </w:r>
      <w:r>
        <w:t>should</w:t>
      </w:r>
      <w:r>
        <w:rPr>
          <w:spacing w:val="-5"/>
        </w:rPr>
        <w:t xml:space="preserve"> </w:t>
      </w:r>
      <w:r>
        <w:t>deduct</w:t>
      </w:r>
      <w:r>
        <w:rPr>
          <w:spacing w:val="-6"/>
        </w:rPr>
        <w:t xml:space="preserve"> </w:t>
      </w:r>
      <w:r>
        <w:t>any</w:t>
      </w:r>
      <w:r>
        <w:rPr>
          <w:spacing w:val="-5"/>
        </w:rPr>
        <w:t xml:space="preserve"> </w:t>
      </w:r>
      <w:r>
        <w:t>amount</w:t>
      </w:r>
      <w:r>
        <w:rPr>
          <w:spacing w:val="-5"/>
        </w:rPr>
        <w:t xml:space="preserve"> </w:t>
      </w:r>
      <w:r>
        <w:t>of</w:t>
      </w:r>
      <w:r>
        <w:rPr>
          <w:spacing w:val="-6"/>
        </w:rPr>
        <w:t xml:space="preserve"> </w:t>
      </w:r>
      <w:r>
        <w:t>cash</w:t>
      </w:r>
      <w:r>
        <w:rPr>
          <w:spacing w:val="-5"/>
        </w:rPr>
        <w:t xml:space="preserve"> </w:t>
      </w:r>
      <w:r>
        <w:t>to</w:t>
      </w:r>
      <w:r>
        <w:rPr>
          <w:spacing w:val="-5"/>
        </w:rPr>
        <w:t xml:space="preserve"> </w:t>
      </w:r>
      <w:r>
        <w:t>be</w:t>
      </w:r>
      <w:r>
        <w:rPr>
          <w:spacing w:val="-6"/>
        </w:rPr>
        <w:t xml:space="preserve"> </w:t>
      </w:r>
      <w:r>
        <w:t>paid</w:t>
      </w:r>
      <w:r>
        <w:rPr>
          <w:spacing w:val="-5"/>
        </w:rPr>
        <w:t xml:space="preserve"> </w:t>
      </w:r>
      <w:r>
        <w:t>by</w:t>
      </w:r>
      <w:r>
        <w:rPr>
          <w:spacing w:val="-6"/>
        </w:rPr>
        <w:t xml:space="preserve"> </w:t>
      </w:r>
      <w:r>
        <w:t>the</w:t>
      </w:r>
      <w:r>
        <w:rPr>
          <w:spacing w:val="-5"/>
        </w:rPr>
        <w:t xml:space="preserve"> </w:t>
      </w:r>
      <w:r>
        <w:t>registrant</w:t>
      </w:r>
      <w:r>
        <w:rPr>
          <w:spacing w:val="-5"/>
        </w:rPr>
        <w:t xml:space="preserve"> </w:t>
      </w:r>
      <w:r>
        <w:t>in</w:t>
      </w:r>
      <w:r>
        <w:rPr>
          <w:spacing w:val="-6"/>
        </w:rPr>
        <w:t xml:space="preserve"> </w:t>
      </w:r>
      <w:r>
        <w:t>connection</w:t>
      </w:r>
      <w:r>
        <w:rPr>
          <w:spacing w:val="-5"/>
        </w:rPr>
        <w:t xml:space="preserve"> </w:t>
      </w:r>
      <w:r>
        <w:t>with</w:t>
      </w:r>
      <w:r>
        <w:rPr>
          <w:spacing w:val="-5"/>
        </w:rPr>
        <w:t xml:space="preserve"> </w:t>
      </w:r>
      <w:r>
        <w:t>the</w:t>
      </w:r>
      <w:r>
        <w:rPr>
          <w:spacing w:val="-6"/>
        </w:rPr>
        <w:t xml:space="preserve"> </w:t>
      </w:r>
      <w:r>
        <w:t>exchange</w:t>
      </w:r>
      <w:r>
        <w:rPr>
          <w:spacing w:val="-5"/>
        </w:rPr>
        <w:t xml:space="preserve"> </w:t>
      </w:r>
      <w:r>
        <w:t>or</w:t>
      </w:r>
      <w:r>
        <w:rPr>
          <w:spacing w:val="-6"/>
        </w:rPr>
        <w:t xml:space="preserve"> </w:t>
      </w:r>
      <w:r>
        <w:t>other</w:t>
      </w:r>
      <w:r>
        <w:rPr>
          <w:spacing w:val="-5"/>
        </w:rPr>
        <w:t xml:space="preserve"> </w:t>
      </w:r>
      <w:r>
        <w:t>transaction</w:t>
      </w:r>
      <w:r>
        <w:rPr>
          <w:spacing w:val="-5"/>
        </w:rPr>
        <w:t xml:space="preserve"> </w:t>
      </w:r>
      <w:r>
        <w:t>from, and add any amount of cash to be received by the registrant in connection with the exchange or other transaction to, the value of the</w:t>
      </w:r>
      <w:r>
        <w:rPr>
          <w:spacing w:val="-10"/>
        </w:rPr>
        <w:t xml:space="preserve"> </w:t>
      </w:r>
      <w:r>
        <w:t>securities</w:t>
      </w:r>
      <w:r>
        <w:rPr>
          <w:spacing w:val="-10"/>
        </w:rPr>
        <w:t xml:space="preserve"> </w:t>
      </w:r>
      <w:r>
        <w:t>to</w:t>
      </w:r>
      <w:r>
        <w:rPr>
          <w:spacing w:val="-10"/>
        </w:rPr>
        <w:t xml:space="preserve"> </w:t>
      </w:r>
      <w:r>
        <w:t>be</w:t>
      </w:r>
      <w:r>
        <w:rPr>
          <w:spacing w:val="-9"/>
        </w:rPr>
        <w:t xml:space="preserve"> </w:t>
      </w:r>
      <w:r>
        <w:t>received</w:t>
      </w:r>
      <w:r>
        <w:rPr>
          <w:spacing w:val="-10"/>
        </w:rPr>
        <w:t xml:space="preserve"> </w:t>
      </w:r>
      <w:r>
        <w:t>or</w:t>
      </w:r>
      <w:r>
        <w:rPr>
          <w:spacing w:val="-10"/>
        </w:rPr>
        <w:t xml:space="preserve"> </w:t>
      </w:r>
      <w:r>
        <w:t>cancelled</w:t>
      </w:r>
      <w:r>
        <w:rPr>
          <w:spacing w:val="-10"/>
        </w:rPr>
        <w:t xml:space="preserve"> </w:t>
      </w:r>
      <w:r>
        <w:t>as</w:t>
      </w:r>
      <w:r>
        <w:rPr>
          <w:spacing w:val="-9"/>
        </w:rPr>
        <w:t xml:space="preserve"> </w:t>
      </w:r>
      <w:r>
        <w:t>calculated</w:t>
      </w:r>
      <w:r>
        <w:rPr>
          <w:spacing w:val="-10"/>
        </w:rPr>
        <w:t xml:space="preserve"> </w:t>
      </w:r>
      <w:r>
        <w:t>in</w:t>
      </w:r>
      <w:r>
        <w:rPr>
          <w:spacing w:val="-10"/>
        </w:rPr>
        <w:t xml:space="preserve"> </w:t>
      </w:r>
      <w:r>
        <w:t>accordance</w:t>
      </w:r>
      <w:r>
        <w:rPr>
          <w:spacing w:val="-10"/>
        </w:rPr>
        <w:t xml:space="preserve"> </w:t>
      </w:r>
      <w:r>
        <w:t>with</w:t>
      </w:r>
      <w:r>
        <w:rPr>
          <w:spacing w:val="-9"/>
        </w:rPr>
        <w:t xml:space="preserve"> </w:t>
      </w:r>
      <w:r>
        <w:t>Rule</w:t>
      </w:r>
      <w:r>
        <w:rPr>
          <w:spacing w:val="-10"/>
        </w:rPr>
        <w:t xml:space="preserve"> </w:t>
      </w:r>
      <w:r>
        <w:t>457(f)(1)</w:t>
      </w:r>
      <w:r>
        <w:rPr>
          <w:spacing w:val="-10"/>
        </w:rPr>
        <w:t xml:space="preserve"> </w:t>
      </w:r>
      <w:r>
        <w:t>and</w:t>
      </w:r>
      <w:r>
        <w:rPr>
          <w:spacing w:val="-10"/>
        </w:rPr>
        <w:t xml:space="preserve"> </w:t>
      </w:r>
      <w:r>
        <w:t>(2),</w:t>
      </w:r>
      <w:r>
        <w:rPr>
          <w:spacing w:val="-9"/>
        </w:rPr>
        <w:t xml:space="preserve"> </w:t>
      </w:r>
      <w:r>
        <w:t>as</w:t>
      </w:r>
      <w:r>
        <w:rPr>
          <w:spacing w:val="-10"/>
        </w:rPr>
        <w:t xml:space="preserve"> </w:t>
      </w:r>
      <w:r>
        <w:t>applicable.</w:t>
      </w:r>
      <w:r>
        <w:rPr>
          <w:spacing w:val="-10"/>
        </w:rPr>
        <w:t xml:space="preserve"> </w:t>
      </w:r>
      <w:r>
        <w:t>Omit</w:t>
      </w:r>
      <w:r>
        <w:rPr>
          <w:spacing w:val="-10"/>
        </w:rPr>
        <w:t xml:space="preserve"> </w:t>
      </w:r>
      <w:r>
        <w:t>from</w:t>
      </w:r>
      <w:r>
        <w:rPr>
          <w:spacing w:val="-9"/>
        </w:rPr>
        <w:t xml:space="preserve"> </w:t>
      </w:r>
      <w:r>
        <w:t>the</w:t>
      </w:r>
      <w:r>
        <w:rPr>
          <w:spacing w:val="-10"/>
        </w:rPr>
        <w:t xml:space="preserve"> </w:t>
      </w:r>
      <w:r>
        <w:t>table the maximum offering price per</w:t>
      </w:r>
      <w:r>
        <w:rPr>
          <w:spacing w:val="-1"/>
        </w:rPr>
        <w:t xml:space="preserve"> </w:t>
      </w:r>
      <w:r>
        <w:t>unit.</w:t>
      </w:r>
    </w:p>
    <w:p w14:paraId="68A3B82C" w14:textId="77777777" w:rsidR="00377EF0" w:rsidRDefault="00377EF0">
      <w:pPr>
        <w:pStyle w:val="BodyText"/>
        <w:spacing w:before="7"/>
        <w:rPr>
          <w:sz w:val="21"/>
        </w:rPr>
      </w:pPr>
    </w:p>
    <w:p w14:paraId="6BDD6180" w14:textId="2C3DFF07" w:rsidR="00377EF0" w:rsidRPr="002B6B55" w:rsidRDefault="002B6B55" w:rsidP="002B6B55">
      <w:pPr>
        <w:tabs>
          <w:tab w:val="left" w:pos="2489"/>
        </w:tabs>
        <w:ind w:left="2488" w:hanging="189"/>
        <w:rPr>
          <w:sz w:val="20"/>
        </w:rPr>
      </w:pPr>
      <w:r>
        <w:rPr>
          <w:sz w:val="20"/>
          <w:szCs w:val="20"/>
        </w:rPr>
        <w:t>c.</w:t>
      </w:r>
      <w:r>
        <w:rPr>
          <w:sz w:val="20"/>
          <w:szCs w:val="20"/>
        </w:rPr>
        <w:tab/>
      </w:r>
      <w:r w:rsidR="00000000" w:rsidRPr="002B6B55">
        <w:rPr>
          <w:sz w:val="20"/>
        </w:rPr>
        <w:t>Rule 457(o).</w:t>
      </w:r>
    </w:p>
    <w:p w14:paraId="26F24C76" w14:textId="77777777" w:rsidR="00377EF0" w:rsidRDefault="00377EF0">
      <w:pPr>
        <w:pStyle w:val="BodyText"/>
        <w:spacing w:before="8"/>
        <w:rPr>
          <w:sz w:val="21"/>
        </w:rPr>
      </w:pPr>
    </w:p>
    <w:p w14:paraId="386C0024" w14:textId="77777777" w:rsidR="00377EF0" w:rsidRDefault="00000000">
      <w:pPr>
        <w:pStyle w:val="BodyText"/>
        <w:spacing w:before="1" w:line="249" w:lineRule="auto"/>
        <w:ind w:left="590" w:right="117" w:firstLine="1710"/>
        <w:jc w:val="both"/>
      </w:pPr>
      <w:r>
        <w:t>If relying on Rule 457(o) under the Securities Act (§230.457(o) of this chapter) to register securities on this Form by maximum aggregate offering price, enter “457(o)”. You may omit from any such row the Amount Registered and the Proposed Maximum Offering Price Per Unit.</w:t>
      </w:r>
    </w:p>
    <w:p w14:paraId="224E448A" w14:textId="77777777" w:rsidR="00377EF0" w:rsidRDefault="00377EF0">
      <w:pPr>
        <w:spacing w:line="249" w:lineRule="auto"/>
        <w:jc w:val="both"/>
        <w:sectPr w:rsidR="00377EF0">
          <w:pgSz w:w="12240" w:h="15840"/>
          <w:pgMar w:top="600" w:right="600" w:bottom="680" w:left="580" w:header="0" w:footer="412" w:gutter="0"/>
          <w:cols w:space="720"/>
        </w:sectPr>
      </w:pPr>
    </w:p>
    <w:p w14:paraId="2FA82558" w14:textId="341E0BF5" w:rsidR="00377EF0" w:rsidRPr="002B6B55" w:rsidRDefault="002B6B55" w:rsidP="002B6B55">
      <w:pPr>
        <w:tabs>
          <w:tab w:val="left" w:pos="2500"/>
        </w:tabs>
        <w:spacing w:before="72"/>
        <w:ind w:left="2500" w:hanging="200"/>
        <w:rPr>
          <w:sz w:val="20"/>
        </w:rPr>
      </w:pPr>
      <w:r>
        <w:rPr>
          <w:sz w:val="20"/>
          <w:szCs w:val="20"/>
        </w:rPr>
        <w:lastRenderedPageBreak/>
        <w:t>d.</w:t>
      </w:r>
      <w:r>
        <w:rPr>
          <w:sz w:val="20"/>
          <w:szCs w:val="20"/>
        </w:rPr>
        <w:tab/>
      </w:r>
      <w:r w:rsidR="00000000" w:rsidRPr="002B6B55">
        <w:rPr>
          <w:sz w:val="20"/>
        </w:rPr>
        <w:t>Rule 457(u).</w:t>
      </w:r>
    </w:p>
    <w:p w14:paraId="60AD782F" w14:textId="77777777" w:rsidR="00377EF0" w:rsidRDefault="00377EF0">
      <w:pPr>
        <w:pStyle w:val="BodyText"/>
        <w:spacing w:before="8"/>
        <w:rPr>
          <w:sz w:val="13"/>
        </w:rPr>
      </w:pPr>
    </w:p>
    <w:p w14:paraId="79E88D65" w14:textId="77777777" w:rsidR="00377EF0" w:rsidRDefault="00000000">
      <w:pPr>
        <w:pStyle w:val="BodyText"/>
        <w:spacing w:before="92"/>
        <w:ind w:left="2300"/>
      </w:pPr>
      <w:r>
        <w:t>If an offering of an indeterminate amount of exchange-traded vehicle securities is being registered, enter</w:t>
      </w:r>
    </w:p>
    <w:p w14:paraId="6985523A" w14:textId="77777777" w:rsidR="00377EF0" w:rsidRDefault="00000000">
      <w:pPr>
        <w:pStyle w:val="BodyText"/>
        <w:spacing w:before="10"/>
        <w:ind w:left="590"/>
      </w:pPr>
      <w:r>
        <w:t>“457(u)”.</w:t>
      </w:r>
    </w:p>
    <w:p w14:paraId="3AB062B2" w14:textId="77777777" w:rsidR="00377EF0" w:rsidRDefault="00377EF0">
      <w:pPr>
        <w:pStyle w:val="BodyText"/>
        <w:spacing w:before="9"/>
        <w:rPr>
          <w:sz w:val="13"/>
        </w:rPr>
      </w:pPr>
    </w:p>
    <w:p w14:paraId="1BC72886" w14:textId="77777777" w:rsidR="00377EF0" w:rsidRDefault="00000000">
      <w:pPr>
        <w:pStyle w:val="BodyText"/>
        <w:spacing w:before="92" w:line="249" w:lineRule="auto"/>
        <w:ind w:left="590" w:right="117" w:firstLine="450"/>
        <w:jc w:val="both"/>
      </w:pPr>
      <w:r>
        <w:rPr>
          <w:spacing w:val="-3"/>
        </w:rPr>
        <w:t xml:space="preserve">Separately, </w:t>
      </w:r>
      <w:r>
        <w:t>state that the registration statement covers an indeterminate amount of securities to be offered or sold and that the filing fee will be calculated and paid in accordance with Rule 456(d) and Rule 457(u) (§ 230.456(d) and § 230.457(u) of this chapter).</w:t>
      </w:r>
    </w:p>
    <w:p w14:paraId="426A58B3" w14:textId="77777777" w:rsidR="00377EF0" w:rsidRDefault="00377EF0">
      <w:pPr>
        <w:pStyle w:val="BodyText"/>
        <w:spacing w:before="1"/>
        <w:rPr>
          <w:sz w:val="21"/>
        </w:rPr>
      </w:pPr>
    </w:p>
    <w:p w14:paraId="04D99177" w14:textId="326D47C7" w:rsidR="00377EF0" w:rsidRPr="002B6B55" w:rsidRDefault="002B6B55" w:rsidP="002B6B55">
      <w:pPr>
        <w:tabs>
          <w:tab w:val="left" w:pos="2489"/>
        </w:tabs>
        <w:ind w:left="2488" w:hanging="189"/>
        <w:rPr>
          <w:sz w:val="20"/>
        </w:rPr>
      </w:pPr>
      <w:r>
        <w:rPr>
          <w:sz w:val="20"/>
          <w:szCs w:val="20"/>
        </w:rPr>
        <w:t>e.</w:t>
      </w:r>
      <w:r>
        <w:rPr>
          <w:sz w:val="20"/>
          <w:szCs w:val="20"/>
        </w:rPr>
        <w:tab/>
      </w:r>
      <w:r w:rsidR="00000000" w:rsidRPr="002B6B55">
        <w:rPr>
          <w:spacing w:val="-3"/>
          <w:sz w:val="20"/>
        </w:rPr>
        <w:t>Other.</w:t>
      </w:r>
    </w:p>
    <w:p w14:paraId="29AE2BD1" w14:textId="77777777" w:rsidR="00377EF0" w:rsidRDefault="00377EF0">
      <w:pPr>
        <w:pStyle w:val="BodyText"/>
        <w:spacing w:before="8"/>
        <w:rPr>
          <w:sz w:val="21"/>
        </w:rPr>
      </w:pPr>
    </w:p>
    <w:p w14:paraId="19D3C380" w14:textId="77777777" w:rsidR="00377EF0" w:rsidRDefault="00000000">
      <w:pPr>
        <w:pStyle w:val="BodyText"/>
        <w:ind w:left="2300"/>
      </w:pPr>
      <w:r>
        <w:t>If relying on a rule other than Rule 457(a), (f), (o), or (u), enter “Other”.</w:t>
      </w:r>
    </w:p>
    <w:p w14:paraId="6BFFBF6B" w14:textId="77777777" w:rsidR="00377EF0" w:rsidRDefault="00377EF0">
      <w:pPr>
        <w:pStyle w:val="BodyText"/>
        <w:spacing w:before="9"/>
        <w:rPr>
          <w:sz w:val="21"/>
        </w:rPr>
      </w:pPr>
    </w:p>
    <w:p w14:paraId="4D5F555F" w14:textId="35C13146" w:rsidR="00377EF0" w:rsidRPr="002B6B55" w:rsidRDefault="002B6B55" w:rsidP="002B6B55">
      <w:pPr>
        <w:tabs>
          <w:tab w:val="left" w:pos="267"/>
        </w:tabs>
        <w:ind w:left="1846" w:right="7046" w:hanging="1847"/>
        <w:jc w:val="right"/>
        <w:rPr>
          <w:sz w:val="20"/>
        </w:rPr>
      </w:pPr>
      <w:r>
        <w:rPr>
          <w:spacing w:val="-1"/>
          <w:sz w:val="20"/>
          <w:szCs w:val="20"/>
        </w:rPr>
        <w:t>iii.</w:t>
      </w:r>
      <w:r>
        <w:rPr>
          <w:spacing w:val="-1"/>
          <w:sz w:val="20"/>
          <w:szCs w:val="20"/>
        </w:rPr>
        <w:tab/>
      </w:r>
      <w:r w:rsidR="00000000" w:rsidRPr="002B6B55">
        <w:rPr>
          <w:sz w:val="20"/>
        </w:rPr>
        <w:t>Other Tabular</w:t>
      </w:r>
      <w:r w:rsidR="00000000" w:rsidRPr="002B6B55">
        <w:rPr>
          <w:spacing w:val="-22"/>
          <w:sz w:val="20"/>
        </w:rPr>
        <w:t xml:space="preserve"> </w:t>
      </w:r>
      <w:r w:rsidR="00000000" w:rsidRPr="002B6B55">
        <w:rPr>
          <w:sz w:val="20"/>
        </w:rPr>
        <w:t>Information.</w:t>
      </w:r>
    </w:p>
    <w:p w14:paraId="5D5AEDC2" w14:textId="77777777" w:rsidR="00377EF0" w:rsidRDefault="00377EF0">
      <w:pPr>
        <w:pStyle w:val="BodyText"/>
        <w:spacing w:before="8"/>
        <w:rPr>
          <w:sz w:val="21"/>
        </w:rPr>
      </w:pPr>
    </w:p>
    <w:p w14:paraId="046019ED" w14:textId="77777777" w:rsidR="00377EF0" w:rsidRDefault="00000000">
      <w:pPr>
        <w:pStyle w:val="BodyText"/>
        <w:spacing w:line="249" w:lineRule="auto"/>
        <w:ind w:left="590" w:firstLine="990"/>
      </w:pPr>
      <w:r>
        <w:t>Provide the following information in the table for each unique combination of security type and title of each class of securities to be registered as applicable:</w:t>
      </w:r>
    </w:p>
    <w:p w14:paraId="75CF4288" w14:textId="77777777" w:rsidR="00377EF0" w:rsidRDefault="00377EF0">
      <w:pPr>
        <w:pStyle w:val="BodyText"/>
        <w:rPr>
          <w:sz w:val="22"/>
        </w:rPr>
      </w:pPr>
    </w:p>
    <w:p w14:paraId="2B384668" w14:textId="77777777" w:rsidR="00377EF0" w:rsidRDefault="00377EF0">
      <w:pPr>
        <w:pStyle w:val="BodyText"/>
        <w:spacing w:before="10"/>
        <w:rPr>
          <w:sz w:val="19"/>
        </w:rPr>
      </w:pPr>
    </w:p>
    <w:p w14:paraId="28F1C5F2" w14:textId="46755905" w:rsidR="00377EF0" w:rsidRPr="002B6B55" w:rsidRDefault="002B6B55" w:rsidP="002B6B55">
      <w:pPr>
        <w:tabs>
          <w:tab w:val="left" w:pos="2486"/>
        </w:tabs>
        <w:spacing w:before="1"/>
        <w:ind w:left="2485" w:hanging="186"/>
        <w:rPr>
          <w:sz w:val="20"/>
        </w:rPr>
      </w:pPr>
      <w:r>
        <w:rPr>
          <w:sz w:val="20"/>
          <w:szCs w:val="20"/>
        </w:rPr>
        <w:t>a.</w:t>
      </w:r>
      <w:r>
        <w:rPr>
          <w:sz w:val="20"/>
          <w:szCs w:val="20"/>
        </w:rPr>
        <w:tab/>
      </w:r>
      <w:r w:rsidR="00000000" w:rsidRPr="002B6B55">
        <w:rPr>
          <w:sz w:val="20"/>
        </w:rPr>
        <w:t>The security type of the class of securities to be</w:t>
      </w:r>
      <w:r w:rsidR="00000000" w:rsidRPr="002B6B55">
        <w:rPr>
          <w:spacing w:val="-4"/>
          <w:sz w:val="20"/>
        </w:rPr>
        <w:t xml:space="preserve"> </w:t>
      </w:r>
      <w:r w:rsidR="00000000" w:rsidRPr="002B6B55">
        <w:rPr>
          <w:sz w:val="20"/>
        </w:rPr>
        <w:t>registered;</w:t>
      </w:r>
    </w:p>
    <w:p w14:paraId="5E43974D" w14:textId="77777777" w:rsidR="00377EF0" w:rsidRDefault="00377EF0">
      <w:pPr>
        <w:pStyle w:val="BodyText"/>
        <w:spacing w:before="8"/>
        <w:rPr>
          <w:sz w:val="21"/>
        </w:rPr>
      </w:pPr>
    </w:p>
    <w:p w14:paraId="62103C43" w14:textId="720DBF0C" w:rsidR="00377EF0" w:rsidRPr="002B6B55" w:rsidRDefault="002B6B55" w:rsidP="002B6B55">
      <w:pPr>
        <w:tabs>
          <w:tab w:val="left" w:pos="2497"/>
        </w:tabs>
        <w:ind w:left="2496" w:hanging="197"/>
        <w:rPr>
          <w:sz w:val="20"/>
        </w:rPr>
      </w:pPr>
      <w:r>
        <w:rPr>
          <w:sz w:val="20"/>
          <w:szCs w:val="20"/>
        </w:rPr>
        <w:t>b.</w:t>
      </w:r>
      <w:r>
        <w:rPr>
          <w:sz w:val="20"/>
          <w:szCs w:val="20"/>
        </w:rPr>
        <w:tab/>
      </w:r>
      <w:r w:rsidR="00000000" w:rsidRPr="002B6B55">
        <w:rPr>
          <w:sz w:val="20"/>
        </w:rPr>
        <w:t>The title of the class of securities to be</w:t>
      </w:r>
      <w:r w:rsidR="00000000" w:rsidRPr="002B6B55">
        <w:rPr>
          <w:spacing w:val="-2"/>
          <w:sz w:val="20"/>
        </w:rPr>
        <w:t xml:space="preserve"> </w:t>
      </w:r>
      <w:r w:rsidR="00000000" w:rsidRPr="002B6B55">
        <w:rPr>
          <w:sz w:val="20"/>
        </w:rPr>
        <w:t>registered;</w:t>
      </w:r>
    </w:p>
    <w:p w14:paraId="23E4C7A2" w14:textId="77777777" w:rsidR="00377EF0" w:rsidRDefault="00377EF0">
      <w:pPr>
        <w:pStyle w:val="BodyText"/>
        <w:spacing w:before="8"/>
        <w:rPr>
          <w:sz w:val="21"/>
        </w:rPr>
      </w:pPr>
    </w:p>
    <w:p w14:paraId="1ACB5DE8" w14:textId="09352D40" w:rsidR="00377EF0" w:rsidRPr="002B6B55" w:rsidRDefault="002B6B55" w:rsidP="002B6B55">
      <w:pPr>
        <w:tabs>
          <w:tab w:val="left" w:pos="2468"/>
        </w:tabs>
        <w:spacing w:before="1" w:line="249" w:lineRule="auto"/>
        <w:ind w:left="590" w:right="117" w:firstLine="1710"/>
        <w:jc w:val="both"/>
        <w:rPr>
          <w:sz w:val="20"/>
        </w:rPr>
      </w:pPr>
      <w:r>
        <w:rPr>
          <w:sz w:val="20"/>
          <w:szCs w:val="20"/>
        </w:rPr>
        <w:t>c.</w:t>
      </w:r>
      <w:r>
        <w:rPr>
          <w:sz w:val="20"/>
          <w:szCs w:val="20"/>
        </w:rPr>
        <w:tab/>
      </w:r>
      <w:r w:rsidR="00000000" w:rsidRPr="002B6B55">
        <w:rPr>
          <w:sz w:val="20"/>
        </w:rPr>
        <w:t>The</w:t>
      </w:r>
      <w:r w:rsidR="00000000" w:rsidRPr="002B6B55">
        <w:rPr>
          <w:spacing w:val="-20"/>
          <w:sz w:val="20"/>
        </w:rPr>
        <w:t xml:space="preserve"> </w:t>
      </w:r>
      <w:r w:rsidR="00000000" w:rsidRPr="002B6B55">
        <w:rPr>
          <w:sz w:val="20"/>
        </w:rPr>
        <w:t>amount</w:t>
      </w:r>
      <w:r w:rsidR="00000000" w:rsidRPr="002B6B55">
        <w:rPr>
          <w:spacing w:val="-19"/>
          <w:sz w:val="20"/>
        </w:rPr>
        <w:t xml:space="preserve"> </w:t>
      </w:r>
      <w:r w:rsidR="00000000" w:rsidRPr="002B6B55">
        <w:rPr>
          <w:sz w:val="20"/>
        </w:rPr>
        <w:t>of</w:t>
      </w:r>
      <w:r w:rsidR="00000000" w:rsidRPr="002B6B55">
        <w:rPr>
          <w:spacing w:val="-19"/>
          <w:sz w:val="20"/>
        </w:rPr>
        <w:t xml:space="preserve"> </w:t>
      </w:r>
      <w:r w:rsidR="00000000" w:rsidRPr="002B6B55">
        <w:rPr>
          <w:sz w:val="20"/>
        </w:rPr>
        <w:t>securities</w:t>
      </w:r>
      <w:r w:rsidR="00000000" w:rsidRPr="002B6B55">
        <w:rPr>
          <w:spacing w:val="-20"/>
          <w:sz w:val="20"/>
        </w:rPr>
        <w:t xml:space="preserve"> </w:t>
      </w:r>
      <w:r w:rsidR="00000000" w:rsidRPr="002B6B55">
        <w:rPr>
          <w:sz w:val="20"/>
        </w:rPr>
        <w:t>being</w:t>
      </w:r>
      <w:r w:rsidR="00000000" w:rsidRPr="002B6B55">
        <w:rPr>
          <w:spacing w:val="-19"/>
          <w:sz w:val="20"/>
        </w:rPr>
        <w:t xml:space="preserve"> </w:t>
      </w:r>
      <w:r w:rsidR="00000000" w:rsidRPr="002B6B55">
        <w:rPr>
          <w:sz w:val="20"/>
        </w:rPr>
        <w:t>registered</w:t>
      </w:r>
      <w:r w:rsidR="00000000" w:rsidRPr="002B6B55">
        <w:rPr>
          <w:spacing w:val="-20"/>
          <w:sz w:val="20"/>
        </w:rPr>
        <w:t xml:space="preserve"> </w:t>
      </w:r>
      <w:r w:rsidR="00000000" w:rsidRPr="002B6B55">
        <w:rPr>
          <w:sz w:val="20"/>
        </w:rPr>
        <w:t>expressed</w:t>
      </w:r>
      <w:r w:rsidR="00000000" w:rsidRPr="002B6B55">
        <w:rPr>
          <w:spacing w:val="-19"/>
          <w:sz w:val="20"/>
        </w:rPr>
        <w:t xml:space="preserve"> </w:t>
      </w:r>
      <w:r w:rsidR="00000000" w:rsidRPr="002B6B55">
        <w:rPr>
          <w:sz w:val="20"/>
        </w:rPr>
        <w:t>in</w:t>
      </w:r>
      <w:r w:rsidR="00000000" w:rsidRPr="002B6B55">
        <w:rPr>
          <w:spacing w:val="-19"/>
          <w:sz w:val="20"/>
        </w:rPr>
        <w:t xml:space="preserve"> </w:t>
      </w:r>
      <w:r w:rsidR="00000000" w:rsidRPr="002B6B55">
        <w:rPr>
          <w:sz w:val="20"/>
        </w:rPr>
        <w:t>terms</w:t>
      </w:r>
      <w:r w:rsidR="00000000" w:rsidRPr="002B6B55">
        <w:rPr>
          <w:spacing w:val="-19"/>
          <w:sz w:val="20"/>
        </w:rPr>
        <w:t xml:space="preserve"> </w:t>
      </w:r>
      <w:r w:rsidR="00000000" w:rsidRPr="002B6B55">
        <w:rPr>
          <w:sz w:val="20"/>
        </w:rPr>
        <w:t>of</w:t>
      </w:r>
      <w:r w:rsidR="00000000" w:rsidRPr="002B6B55">
        <w:rPr>
          <w:spacing w:val="-20"/>
          <w:sz w:val="20"/>
        </w:rPr>
        <w:t xml:space="preserve"> </w:t>
      </w:r>
      <w:r w:rsidR="00000000" w:rsidRPr="002B6B55">
        <w:rPr>
          <w:sz w:val="20"/>
        </w:rPr>
        <w:t>the</w:t>
      </w:r>
      <w:r w:rsidR="00000000" w:rsidRPr="002B6B55">
        <w:rPr>
          <w:spacing w:val="-19"/>
          <w:sz w:val="20"/>
        </w:rPr>
        <w:t xml:space="preserve"> </w:t>
      </w:r>
      <w:r w:rsidR="00000000" w:rsidRPr="002B6B55">
        <w:rPr>
          <w:sz w:val="20"/>
        </w:rPr>
        <w:t>number</w:t>
      </w:r>
      <w:r w:rsidR="00000000" w:rsidRPr="002B6B55">
        <w:rPr>
          <w:spacing w:val="-19"/>
          <w:sz w:val="20"/>
        </w:rPr>
        <w:t xml:space="preserve"> </w:t>
      </w:r>
      <w:r w:rsidR="00000000" w:rsidRPr="002B6B55">
        <w:rPr>
          <w:sz w:val="20"/>
        </w:rPr>
        <w:t>of</w:t>
      </w:r>
      <w:r w:rsidR="00000000" w:rsidRPr="002B6B55">
        <w:rPr>
          <w:spacing w:val="-19"/>
          <w:sz w:val="20"/>
        </w:rPr>
        <w:t xml:space="preserve"> </w:t>
      </w:r>
      <w:r w:rsidR="00000000" w:rsidRPr="002B6B55">
        <w:rPr>
          <w:sz w:val="20"/>
        </w:rPr>
        <w:t>securities,</w:t>
      </w:r>
      <w:r w:rsidR="00000000" w:rsidRPr="002B6B55">
        <w:rPr>
          <w:spacing w:val="-20"/>
          <w:sz w:val="20"/>
        </w:rPr>
        <w:t xml:space="preserve"> </w:t>
      </w:r>
      <w:r w:rsidR="00000000" w:rsidRPr="002B6B55">
        <w:rPr>
          <w:sz w:val="20"/>
        </w:rPr>
        <w:t>proposed</w:t>
      </w:r>
      <w:r w:rsidR="00000000" w:rsidRPr="002B6B55">
        <w:rPr>
          <w:spacing w:val="-20"/>
          <w:sz w:val="20"/>
        </w:rPr>
        <w:t xml:space="preserve"> </w:t>
      </w:r>
      <w:r w:rsidR="00000000" w:rsidRPr="002B6B55">
        <w:rPr>
          <w:sz w:val="20"/>
        </w:rPr>
        <w:t>maximum offering</w:t>
      </w:r>
      <w:r w:rsidR="00000000" w:rsidRPr="002B6B55">
        <w:rPr>
          <w:spacing w:val="-10"/>
          <w:sz w:val="20"/>
        </w:rPr>
        <w:t xml:space="preserve"> </w:t>
      </w:r>
      <w:r w:rsidR="00000000" w:rsidRPr="002B6B55">
        <w:rPr>
          <w:sz w:val="20"/>
        </w:rPr>
        <w:t>price</w:t>
      </w:r>
      <w:r w:rsidR="00000000" w:rsidRPr="002B6B55">
        <w:rPr>
          <w:spacing w:val="-11"/>
          <w:sz w:val="20"/>
        </w:rPr>
        <w:t xml:space="preserve"> </w:t>
      </w:r>
      <w:r w:rsidR="00000000" w:rsidRPr="002B6B55">
        <w:rPr>
          <w:sz w:val="20"/>
        </w:rPr>
        <w:t>per</w:t>
      </w:r>
      <w:r w:rsidR="00000000" w:rsidRPr="002B6B55">
        <w:rPr>
          <w:spacing w:val="-10"/>
          <w:sz w:val="20"/>
        </w:rPr>
        <w:t xml:space="preserve"> </w:t>
      </w:r>
      <w:r w:rsidR="00000000" w:rsidRPr="002B6B55">
        <w:rPr>
          <w:sz w:val="20"/>
        </w:rPr>
        <w:t>unit</w:t>
      </w:r>
      <w:r w:rsidR="00000000" w:rsidRPr="002B6B55">
        <w:rPr>
          <w:spacing w:val="-10"/>
          <w:sz w:val="20"/>
        </w:rPr>
        <w:t xml:space="preserve"> </w:t>
      </w:r>
      <w:r w:rsidR="00000000" w:rsidRPr="002B6B55">
        <w:rPr>
          <w:sz w:val="20"/>
        </w:rPr>
        <w:t>and</w:t>
      </w:r>
      <w:r w:rsidR="00000000" w:rsidRPr="002B6B55">
        <w:rPr>
          <w:spacing w:val="-10"/>
          <w:sz w:val="20"/>
        </w:rPr>
        <w:t xml:space="preserve"> </w:t>
      </w:r>
      <w:r w:rsidR="00000000" w:rsidRPr="002B6B55">
        <w:rPr>
          <w:sz w:val="20"/>
        </w:rPr>
        <w:t>resulting</w:t>
      </w:r>
      <w:r w:rsidR="00000000" w:rsidRPr="002B6B55">
        <w:rPr>
          <w:spacing w:val="-10"/>
          <w:sz w:val="20"/>
        </w:rPr>
        <w:t xml:space="preserve"> </w:t>
      </w:r>
      <w:r w:rsidR="00000000" w:rsidRPr="002B6B55">
        <w:rPr>
          <w:sz w:val="20"/>
        </w:rPr>
        <w:t>proposed</w:t>
      </w:r>
      <w:r w:rsidR="00000000" w:rsidRPr="002B6B55">
        <w:rPr>
          <w:spacing w:val="-10"/>
          <w:sz w:val="20"/>
        </w:rPr>
        <w:t xml:space="preserve"> </w:t>
      </w:r>
      <w:r w:rsidR="00000000" w:rsidRPr="002B6B55">
        <w:rPr>
          <w:sz w:val="20"/>
        </w:rPr>
        <w:t>maximum</w:t>
      </w:r>
      <w:r w:rsidR="00000000" w:rsidRPr="002B6B55">
        <w:rPr>
          <w:spacing w:val="-10"/>
          <w:sz w:val="20"/>
        </w:rPr>
        <w:t xml:space="preserve"> </w:t>
      </w:r>
      <w:r w:rsidR="00000000" w:rsidRPr="002B6B55">
        <w:rPr>
          <w:sz w:val="20"/>
        </w:rPr>
        <w:t>aggregate</w:t>
      </w:r>
      <w:r w:rsidR="00000000" w:rsidRPr="002B6B55">
        <w:rPr>
          <w:spacing w:val="-10"/>
          <w:sz w:val="20"/>
        </w:rPr>
        <w:t xml:space="preserve"> </w:t>
      </w:r>
      <w:r w:rsidR="00000000" w:rsidRPr="002B6B55">
        <w:rPr>
          <w:sz w:val="20"/>
        </w:rPr>
        <w:t>offering</w:t>
      </w:r>
      <w:r w:rsidR="00000000" w:rsidRPr="002B6B55">
        <w:rPr>
          <w:spacing w:val="-10"/>
          <w:sz w:val="20"/>
        </w:rPr>
        <w:t xml:space="preserve"> </w:t>
      </w:r>
      <w:r w:rsidR="00000000" w:rsidRPr="002B6B55">
        <w:rPr>
          <w:sz w:val="20"/>
        </w:rPr>
        <w:t>price,</w:t>
      </w:r>
      <w:r w:rsidR="00000000" w:rsidRPr="002B6B55">
        <w:rPr>
          <w:spacing w:val="-10"/>
          <w:sz w:val="20"/>
        </w:rPr>
        <w:t xml:space="preserve"> </w:t>
      </w:r>
      <w:r w:rsidR="00000000" w:rsidRPr="002B6B55">
        <w:rPr>
          <w:spacing w:val="-3"/>
          <w:sz w:val="20"/>
        </w:rPr>
        <w:t>or,</w:t>
      </w:r>
      <w:r w:rsidR="00000000" w:rsidRPr="002B6B55">
        <w:rPr>
          <w:spacing w:val="-10"/>
          <w:sz w:val="20"/>
        </w:rPr>
        <w:t xml:space="preserve"> </w:t>
      </w:r>
      <w:r w:rsidR="00000000" w:rsidRPr="002B6B55">
        <w:rPr>
          <w:sz w:val="20"/>
        </w:rPr>
        <w:t>if</w:t>
      </w:r>
      <w:r w:rsidR="00000000" w:rsidRPr="002B6B55">
        <w:rPr>
          <w:spacing w:val="-10"/>
          <w:sz w:val="20"/>
        </w:rPr>
        <w:t xml:space="preserve"> </w:t>
      </w:r>
      <w:r w:rsidR="00000000" w:rsidRPr="002B6B55">
        <w:rPr>
          <w:sz w:val="20"/>
        </w:rPr>
        <w:t>the</w:t>
      </w:r>
      <w:r w:rsidR="00000000" w:rsidRPr="002B6B55">
        <w:rPr>
          <w:spacing w:val="-10"/>
          <w:sz w:val="20"/>
        </w:rPr>
        <w:t xml:space="preserve"> </w:t>
      </w:r>
      <w:r w:rsidR="00000000" w:rsidRPr="002B6B55">
        <w:rPr>
          <w:sz w:val="20"/>
        </w:rPr>
        <w:t>related</w:t>
      </w:r>
      <w:r w:rsidR="00000000" w:rsidRPr="002B6B55">
        <w:rPr>
          <w:spacing w:val="-11"/>
          <w:sz w:val="20"/>
        </w:rPr>
        <w:t xml:space="preserve"> </w:t>
      </w:r>
      <w:r w:rsidR="00000000" w:rsidRPr="002B6B55">
        <w:rPr>
          <w:sz w:val="20"/>
        </w:rPr>
        <w:t>filing</w:t>
      </w:r>
      <w:r w:rsidR="00000000" w:rsidRPr="002B6B55">
        <w:rPr>
          <w:spacing w:val="-10"/>
          <w:sz w:val="20"/>
        </w:rPr>
        <w:t xml:space="preserve"> </w:t>
      </w:r>
      <w:r w:rsidR="00000000" w:rsidRPr="002B6B55">
        <w:rPr>
          <w:sz w:val="20"/>
        </w:rPr>
        <w:t>fee</w:t>
      </w:r>
      <w:r w:rsidR="00000000" w:rsidRPr="002B6B55">
        <w:rPr>
          <w:spacing w:val="-10"/>
          <w:sz w:val="20"/>
        </w:rPr>
        <w:t xml:space="preserve"> </w:t>
      </w:r>
      <w:r w:rsidR="00000000" w:rsidRPr="002B6B55">
        <w:rPr>
          <w:sz w:val="20"/>
        </w:rPr>
        <w:t>is</w:t>
      </w:r>
      <w:r w:rsidR="00000000" w:rsidRPr="002B6B55">
        <w:rPr>
          <w:spacing w:val="-10"/>
          <w:sz w:val="20"/>
        </w:rPr>
        <w:t xml:space="preserve"> </w:t>
      </w:r>
      <w:r w:rsidR="00000000" w:rsidRPr="002B6B55">
        <w:rPr>
          <w:sz w:val="20"/>
        </w:rPr>
        <w:t>calculated</w:t>
      </w:r>
      <w:r w:rsidR="00000000" w:rsidRPr="002B6B55">
        <w:rPr>
          <w:spacing w:val="-11"/>
          <w:sz w:val="20"/>
        </w:rPr>
        <w:t xml:space="preserve"> </w:t>
      </w:r>
      <w:r w:rsidR="00000000" w:rsidRPr="002B6B55">
        <w:rPr>
          <w:sz w:val="20"/>
        </w:rPr>
        <w:t>in</w:t>
      </w:r>
      <w:r w:rsidR="00000000" w:rsidRPr="002B6B55">
        <w:rPr>
          <w:spacing w:val="-10"/>
          <w:sz w:val="20"/>
        </w:rPr>
        <w:t xml:space="preserve"> </w:t>
      </w:r>
      <w:r w:rsidR="00000000" w:rsidRPr="002B6B55">
        <w:rPr>
          <w:sz w:val="20"/>
        </w:rPr>
        <w:t>reliance on Rule 457(o), the proposed maximum aggregate offering</w:t>
      </w:r>
      <w:r w:rsidR="00000000" w:rsidRPr="002B6B55">
        <w:rPr>
          <w:spacing w:val="-1"/>
          <w:sz w:val="20"/>
        </w:rPr>
        <w:t xml:space="preserve"> </w:t>
      </w:r>
      <w:r w:rsidR="00000000" w:rsidRPr="002B6B55">
        <w:rPr>
          <w:sz w:val="20"/>
        </w:rPr>
        <w:t>price;</w:t>
      </w:r>
    </w:p>
    <w:p w14:paraId="06DE4EC6" w14:textId="77777777" w:rsidR="00377EF0" w:rsidRDefault="00377EF0">
      <w:pPr>
        <w:pStyle w:val="BodyText"/>
        <w:rPr>
          <w:sz w:val="21"/>
        </w:rPr>
      </w:pPr>
    </w:p>
    <w:p w14:paraId="1980ABF8" w14:textId="5923074D" w:rsidR="00377EF0" w:rsidRPr="002B6B55" w:rsidRDefault="002B6B55" w:rsidP="002B6B55">
      <w:pPr>
        <w:tabs>
          <w:tab w:val="left" w:pos="2497"/>
        </w:tabs>
        <w:spacing w:before="1"/>
        <w:ind w:left="2496" w:hanging="197"/>
        <w:rPr>
          <w:sz w:val="20"/>
        </w:rPr>
      </w:pPr>
      <w:r>
        <w:rPr>
          <w:sz w:val="20"/>
          <w:szCs w:val="20"/>
        </w:rPr>
        <w:t>d.</w:t>
      </w:r>
      <w:r>
        <w:rPr>
          <w:sz w:val="20"/>
          <w:szCs w:val="20"/>
        </w:rPr>
        <w:tab/>
      </w:r>
      <w:r w:rsidR="00000000" w:rsidRPr="002B6B55">
        <w:rPr>
          <w:sz w:val="20"/>
        </w:rPr>
        <w:t>The fee rate; and</w:t>
      </w:r>
    </w:p>
    <w:p w14:paraId="7851F8BF" w14:textId="77777777" w:rsidR="00377EF0" w:rsidRDefault="00377EF0">
      <w:pPr>
        <w:pStyle w:val="BodyText"/>
        <w:spacing w:before="8"/>
        <w:rPr>
          <w:sz w:val="21"/>
        </w:rPr>
      </w:pPr>
    </w:p>
    <w:p w14:paraId="7BC0A54E" w14:textId="02D7B0B9" w:rsidR="00377EF0" w:rsidRPr="002B6B55" w:rsidRDefault="002B6B55" w:rsidP="002B6B55">
      <w:pPr>
        <w:tabs>
          <w:tab w:val="left" w:pos="2486"/>
        </w:tabs>
        <w:spacing w:before="1"/>
        <w:ind w:left="2496" w:hanging="197"/>
        <w:rPr>
          <w:sz w:val="20"/>
        </w:rPr>
      </w:pPr>
      <w:r>
        <w:rPr>
          <w:sz w:val="20"/>
          <w:szCs w:val="20"/>
        </w:rPr>
        <w:t>e.</w:t>
      </w:r>
      <w:r>
        <w:rPr>
          <w:sz w:val="20"/>
          <w:szCs w:val="20"/>
        </w:rPr>
        <w:tab/>
      </w:r>
      <w:r w:rsidR="00000000" w:rsidRPr="002B6B55">
        <w:rPr>
          <w:sz w:val="20"/>
        </w:rPr>
        <w:t xml:space="preserve">The registration </w:t>
      </w:r>
      <w:proofErr w:type="gramStart"/>
      <w:r w:rsidR="00000000" w:rsidRPr="002B6B55">
        <w:rPr>
          <w:sz w:val="20"/>
        </w:rPr>
        <w:t>fee</w:t>
      </w:r>
      <w:proofErr w:type="gramEnd"/>
      <w:r w:rsidR="00000000" w:rsidRPr="002B6B55">
        <w:rPr>
          <w:sz w:val="20"/>
        </w:rPr>
        <w:t>.</w:t>
      </w:r>
    </w:p>
    <w:p w14:paraId="28928D29" w14:textId="77777777" w:rsidR="00377EF0" w:rsidRDefault="00377EF0">
      <w:pPr>
        <w:pStyle w:val="BodyText"/>
        <w:spacing w:before="8"/>
        <w:rPr>
          <w:sz w:val="21"/>
        </w:rPr>
      </w:pPr>
    </w:p>
    <w:p w14:paraId="193E200F" w14:textId="7317C306" w:rsidR="00377EF0" w:rsidRPr="002B6B55" w:rsidRDefault="002B6B55" w:rsidP="002B6B55">
      <w:pPr>
        <w:tabs>
          <w:tab w:val="left" w:pos="243"/>
        </w:tabs>
        <w:spacing w:before="1"/>
        <w:ind w:left="1822" w:right="7027" w:hanging="1823"/>
        <w:jc w:val="right"/>
        <w:rPr>
          <w:sz w:val="20"/>
        </w:rPr>
      </w:pPr>
      <w:r>
        <w:rPr>
          <w:spacing w:val="-1"/>
          <w:sz w:val="20"/>
          <w:szCs w:val="20"/>
        </w:rPr>
        <w:t>iv.</w:t>
      </w:r>
      <w:r>
        <w:rPr>
          <w:spacing w:val="-1"/>
          <w:sz w:val="20"/>
          <w:szCs w:val="20"/>
        </w:rPr>
        <w:tab/>
      </w:r>
      <w:r w:rsidR="00000000" w:rsidRPr="002B6B55">
        <w:rPr>
          <w:w w:val="95"/>
          <w:sz w:val="20"/>
        </w:rPr>
        <w:t>Pre-</w:t>
      </w:r>
      <w:proofErr w:type="gramStart"/>
      <w:r w:rsidR="00000000" w:rsidRPr="002B6B55">
        <w:rPr>
          <w:w w:val="95"/>
          <w:sz w:val="20"/>
        </w:rPr>
        <w:t xml:space="preserve">Effective </w:t>
      </w:r>
      <w:r w:rsidR="00000000" w:rsidRPr="002B6B55">
        <w:rPr>
          <w:spacing w:val="16"/>
          <w:w w:val="95"/>
          <w:sz w:val="20"/>
        </w:rPr>
        <w:t xml:space="preserve"> </w:t>
      </w:r>
      <w:r w:rsidR="00000000" w:rsidRPr="002B6B55">
        <w:rPr>
          <w:w w:val="95"/>
          <w:sz w:val="20"/>
        </w:rPr>
        <w:t>Amendments</w:t>
      </w:r>
      <w:proofErr w:type="gramEnd"/>
      <w:r w:rsidR="00000000" w:rsidRPr="002B6B55">
        <w:rPr>
          <w:w w:val="95"/>
          <w:sz w:val="20"/>
        </w:rPr>
        <w:t>.</w:t>
      </w:r>
    </w:p>
    <w:p w14:paraId="7F60A1D5" w14:textId="77777777" w:rsidR="00377EF0" w:rsidRDefault="00377EF0">
      <w:pPr>
        <w:pStyle w:val="BodyText"/>
        <w:spacing w:before="8"/>
        <w:rPr>
          <w:sz w:val="21"/>
        </w:rPr>
      </w:pPr>
    </w:p>
    <w:p w14:paraId="392D6609" w14:textId="77777777" w:rsidR="00377EF0" w:rsidRDefault="00000000">
      <w:pPr>
        <w:pStyle w:val="BodyText"/>
        <w:spacing w:line="249" w:lineRule="auto"/>
        <w:ind w:left="590" w:right="116" w:firstLine="450"/>
        <w:jc w:val="both"/>
      </w:pPr>
      <w:r>
        <w:t>If</w:t>
      </w:r>
      <w:r>
        <w:rPr>
          <w:spacing w:val="-6"/>
        </w:rPr>
        <w:t xml:space="preserve"> </w:t>
      </w:r>
      <w:r>
        <w:t>a</w:t>
      </w:r>
      <w:r>
        <w:rPr>
          <w:spacing w:val="-6"/>
        </w:rPr>
        <w:t xml:space="preserve"> </w:t>
      </w:r>
      <w:r>
        <w:t>pre-effective</w:t>
      </w:r>
      <w:r>
        <w:rPr>
          <w:spacing w:val="-6"/>
        </w:rPr>
        <w:t xml:space="preserve"> </w:t>
      </w:r>
      <w:r>
        <w:t>amendment</w:t>
      </w:r>
      <w:r>
        <w:rPr>
          <w:spacing w:val="-6"/>
        </w:rPr>
        <w:t xml:space="preserve"> </w:t>
      </w:r>
      <w:r>
        <w:t>is</w:t>
      </w:r>
      <w:r>
        <w:rPr>
          <w:spacing w:val="-5"/>
        </w:rPr>
        <w:t xml:space="preserve"> </w:t>
      </w:r>
      <w:r>
        <w:t>filed</w:t>
      </w:r>
      <w:r>
        <w:rPr>
          <w:spacing w:val="-6"/>
        </w:rPr>
        <w:t xml:space="preserve"> </w:t>
      </w:r>
      <w:r>
        <w:t>to</w:t>
      </w:r>
      <w:r>
        <w:rPr>
          <w:spacing w:val="-6"/>
        </w:rPr>
        <w:t xml:space="preserve"> </w:t>
      </w:r>
      <w:r>
        <w:t>concurrently</w:t>
      </w:r>
      <w:r>
        <w:rPr>
          <w:spacing w:val="-6"/>
        </w:rPr>
        <w:t xml:space="preserve"> </w:t>
      </w:r>
      <w:r>
        <w:t>(</w:t>
      </w:r>
      <w:proofErr w:type="spellStart"/>
      <w:r>
        <w:t>i</w:t>
      </w:r>
      <w:proofErr w:type="spellEnd"/>
      <w:r>
        <w:t>)</w:t>
      </w:r>
      <w:r>
        <w:rPr>
          <w:spacing w:val="-5"/>
        </w:rPr>
        <w:t xml:space="preserve"> </w:t>
      </w:r>
      <w:r>
        <w:t>increase</w:t>
      </w:r>
      <w:r>
        <w:rPr>
          <w:spacing w:val="-6"/>
        </w:rPr>
        <w:t xml:space="preserve"> </w:t>
      </w:r>
      <w:r>
        <w:t>the</w:t>
      </w:r>
      <w:r>
        <w:rPr>
          <w:spacing w:val="-6"/>
        </w:rPr>
        <w:t xml:space="preserve"> </w:t>
      </w:r>
      <w:r>
        <w:t>amount</w:t>
      </w:r>
      <w:r>
        <w:rPr>
          <w:spacing w:val="-6"/>
        </w:rPr>
        <w:t xml:space="preserve"> </w:t>
      </w:r>
      <w:r>
        <w:t>of</w:t>
      </w:r>
      <w:r>
        <w:rPr>
          <w:spacing w:val="-5"/>
        </w:rPr>
        <w:t xml:space="preserve"> </w:t>
      </w:r>
      <w:r>
        <w:t>securities</w:t>
      </w:r>
      <w:r>
        <w:rPr>
          <w:spacing w:val="-6"/>
        </w:rPr>
        <w:t xml:space="preserve"> </w:t>
      </w:r>
      <w:r>
        <w:t>of</w:t>
      </w:r>
      <w:r>
        <w:rPr>
          <w:spacing w:val="-6"/>
        </w:rPr>
        <w:t xml:space="preserve"> </w:t>
      </w:r>
      <w:r>
        <w:t>one</w:t>
      </w:r>
      <w:r>
        <w:rPr>
          <w:spacing w:val="-6"/>
        </w:rPr>
        <w:t xml:space="preserve"> </w:t>
      </w:r>
      <w:r>
        <w:t>or</w:t>
      </w:r>
      <w:r>
        <w:rPr>
          <w:spacing w:val="-6"/>
        </w:rPr>
        <w:t xml:space="preserve"> </w:t>
      </w:r>
      <w:r>
        <w:t>more</w:t>
      </w:r>
      <w:r>
        <w:rPr>
          <w:spacing w:val="-5"/>
        </w:rPr>
        <w:t xml:space="preserve"> </w:t>
      </w:r>
      <w:r>
        <w:t>registered</w:t>
      </w:r>
      <w:r>
        <w:rPr>
          <w:spacing w:val="-6"/>
        </w:rPr>
        <w:t xml:space="preserve"> </w:t>
      </w:r>
      <w:r>
        <w:t>classes</w:t>
      </w:r>
      <w:r>
        <w:rPr>
          <w:spacing w:val="-6"/>
        </w:rPr>
        <w:t xml:space="preserve"> </w:t>
      </w:r>
      <w:r>
        <w:t>or add</w:t>
      </w:r>
      <w:r>
        <w:rPr>
          <w:spacing w:val="-3"/>
        </w:rPr>
        <w:t xml:space="preserve"> </w:t>
      </w:r>
      <w:r>
        <w:t>one</w:t>
      </w:r>
      <w:r>
        <w:rPr>
          <w:spacing w:val="-3"/>
        </w:rPr>
        <w:t xml:space="preserve"> </w:t>
      </w:r>
      <w:r>
        <w:t>or</w:t>
      </w:r>
      <w:r>
        <w:rPr>
          <w:spacing w:val="-3"/>
        </w:rPr>
        <w:t xml:space="preserve"> </w:t>
      </w:r>
      <w:r>
        <w:t>more</w:t>
      </w:r>
      <w:r>
        <w:rPr>
          <w:spacing w:val="-3"/>
        </w:rPr>
        <w:t xml:space="preserve"> </w:t>
      </w:r>
      <w:r>
        <w:t>new</w:t>
      </w:r>
      <w:r>
        <w:rPr>
          <w:spacing w:val="-3"/>
        </w:rPr>
        <w:t xml:space="preserve"> </w:t>
      </w:r>
      <w:r>
        <w:t>classes</w:t>
      </w:r>
      <w:r>
        <w:rPr>
          <w:spacing w:val="-2"/>
        </w:rPr>
        <w:t xml:space="preserve"> </w:t>
      </w:r>
      <w:r>
        <w:t>of</w:t>
      </w:r>
      <w:r>
        <w:rPr>
          <w:spacing w:val="-3"/>
        </w:rPr>
        <w:t xml:space="preserve"> </w:t>
      </w:r>
      <w:r>
        <w:t>securities;</w:t>
      </w:r>
      <w:r>
        <w:rPr>
          <w:spacing w:val="-3"/>
        </w:rPr>
        <w:t xml:space="preserve"> </w:t>
      </w:r>
      <w:r>
        <w:t>and</w:t>
      </w:r>
      <w:r>
        <w:rPr>
          <w:spacing w:val="-3"/>
        </w:rPr>
        <w:t xml:space="preserve"> </w:t>
      </w:r>
      <w:r>
        <w:t>(ii)</w:t>
      </w:r>
      <w:r>
        <w:rPr>
          <w:spacing w:val="-3"/>
        </w:rPr>
        <w:t xml:space="preserve"> </w:t>
      </w:r>
      <w:r>
        <w:t>decrease</w:t>
      </w:r>
      <w:r>
        <w:rPr>
          <w:spacing w:val="-3"/>
        </w:rPr>
        <w:t xml:space="preserve"> </w:t>
      </w:r>
      <w:r>
        <w:t>the</w:t>
      </w:r>
      <w:r>
        <w:rPr>
          <w:spacing w:val="-2"/>
        </w:rPr>
        <w:t xml:space="preserve"> </w:t>
      </w:r>
      <w:r>
        <w:t>amount</w:t>
      </w:r>
      <w:r>
        <w:rPr>
          <w:spacing w:val="-3"/>
        </w:rPr>
        <w:t xml:space="preserve"> </w:t>
      </w:r>
      <w:r>
        <w:t>of</w:t>
      </w:r>
      <w:r>
        <w:rPr>
          <w:spacing w:val="-3"/>
        </w:rPr>
        <w:t xml:space="preserve"> </w:t>
      </w:r>
      <w:r>
        <w:t>securities</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2"/>
        </w:rPr>
        <w:t xml:space="preserve"> </w:t>
      </w:r>
      <w:r>
        <w:t>registered</w:t>
      </w:r>
      <w:r>
        <w:rPr>
          <w:spacing w:val="-3"/>
        </w:rPr>
        <w:t xml:space="preserve"> </w:t>
      </w:r>
      <w:r>
        <w:t>classes,</w:t>
      </w:r>
      <w:r>
        <w:rPr>
          <w:spacing w:val="-3"/>
        </w:rPr>
        <w:t xml:space="preserve"> </w:t>
      </w:r>
      <w:r>
        <w:t>a</w:t>
      </w:r>
      <w:r>
        <w:rPr>
          <w:spacing w:val="-3"/>
        </w:rPr>
        <w:t xml:space="preserve"> </w:t>
      </w:r>
      <w:r>
        <w:t>registrant that did not rely on Rule 457(o) to calculate the filing fee due for the initial filing or latest pre-effective amendment to such filing may</w:t>
      </w:r>
      <w:r>
        <w:rPr>
          <w:spacing w:val="-11"/>
        </w:rPr>
        <w:t xml:space="preserve"> </w:t>
      </w:r>
      <w:r>
        <w:t>recalculate</w:t>
      </w:r>
      <w:r>
        <w:rPr>
          <w:spacing w:val="-11"/>
        </w:rPr>
        <w:t xml:space="preserve"> </w:t>
      </w:r>
      <w:r>
        <w:t>the</w:t>
      </w:r>
      <w:r>
        <w:rPr>
          <w:spacing w:val="-10"/>
        </w:rPr>
        <w:t xml:space="preserve"> </w:t>
      </w:r>
      <w:r>
        <w:t>total</w:t>
      </w:r>
      <w:r>
        <w:rPr>
          <w:spacing w:val="-11"/>
        </w:rPr>
        <w:t xml:space="preserve"> </w:t>
      </w:r>
      <w:r>
        <w:t>filing</w:t>
      </w:r>
      <w:r>
        <w:rPr>
          <w:spacing w:val="-10"/>
        </w:rPr>
        <w:t xml:space="preserve"> </w:t>
      </w:r>
      <w:r>
        <w:t>fee</w:t>
      </w:r>
      <w:r>
        <w:rPr>
          <w:spacing w:val="-11"/>
        </w:rPr>
        <w:t xml:space="preserve"> </w:t>
      </w:r>
      <w:r>
        <w:t>due</w:t>
      </w:r>
      <w:r>
        <w:rPr>
          <w:spacing w:val="-10"/>
        </w:rPr>
        <w:t xml:space="preserve"> </w:t>
      </w:r>
      <w:r>
        <w:t>for</w:t>
      </w:r>
      <w:r>
        <w:rPr>
          <w:spacing w:val="-11"/>
        </w:rPr>
        <w:t xml:space="preserve"> </w:t>
      </w:r>
      <w:r>
        <w:t>the</w:t>
      </w:r>
      <w:r>
        <w:rPr>
          <w:spacing w:val="-10"/>
        </w:rPr>
        <w:t xml:space="preserve"> </w:t>
      </w:r>
      <w:r>
        <w:t>registration</w:t>
      </w:r>
      <w:r>
        <w:rPr>
          <w:spacing w:val="-11"/>
        </w:rPr>
        <w:t xml:space="preserve"> </w:t>
      </w:r>
      <w:r>
        <w:t>statement</w:t>
      </w:r>
      <w:r>
        <w:rPr>
          <w:spacing w:val="-10"/>
        </w:rPr>
        <w:t xml:space="preserve"> </w:t>
      </w:r>
      <w:r>
        <w:t>in</w:t>
      </w:r>
      <w:r>
        <w:rPr>
          <w:spacing w:val="-11"/>
        </w:rPr>
        <w:t xml:space="preserve"> </w:t>
      </w:r>
      <w:r>
        <w:t>its</w:t>
      </w:r>
      <w:r>
        <w:rPr>
          <w:spacing w:val="-10"/>
        </w:rPr>
        <w:t xml:space="preserve"> </w:t>
      </w:r>
      <w:r>
        <w:t>entirety</w:t>
      </w:r>
      <w:r>
        <w:rPr>
          <w:spacing w:val="-11"/>
        </w:rPr>
        <w:t xml:space="preserve"> </w:t>
      </w:r>
      <w:r>
        <w:t>and</w:t>
      </w:r>
      <w:r>
        <w:rPr>
          <w:spacing w:val="-10"/>
        </w:rPr>
        <w:t xml:space="preserve"> </w:t>
      </w:r>
      <w:r>
        <w:t>claim</w:t>
      </w:r>
      <w:r>
        <w:rPr>
          <w:spacing w:val="-11"/>
        </w:rPr>
        <w:t xml:space="preserve"> </w:t>
      </w:r>
      <w:r>
        <w:t>an</w:t>
      </w:r>
      <w:r>
        <w:rPr>
          <w:spacing w:val="-11"/>
        </w:rPr>
        <w:t xml:space="preserve"> </w:t>
      </w:r>
      <w:r>
        <w:t>offset</w:t>
      </w:r>
      <w:r>
        <w:rPr>
          <w:spacing w:val="-10"/>
        </w:rPr>
        <w:t xml:space="preserve"> </w:t>
      </w:r>
      <w:r>
        <w:t>pursuant</w:t>
      </w:r>
      <w:r>
        <w:rPr>
          <w:spacing w:val="-11"/>
        </w:rPr>
        <w:t xml:space="preserve"> </w:t>
      </w:r>
      <w:r>
        <w:t>to</w:t>
      </w:r>
      <w:r>
        <w:rPr>
          <w:spacing w:val="-10"/>
        </w:rPr>
        <w:t xml:space="preserve"> </w:t>
      </w:r>
      <w:r>
        <w:t>Rule</w:t>
      </w:r>
      <w:r>
        <w:rPr>
          <w:spacing w:val="-11"/>
        </w:rPr>
        <w:t xml:space="preserve"> </w:t>
      </w:r>
      <w:r>
        <w:t>457(b)</w:t>
      </w:r>
      <w:r>
        <w:rPr>
          <w:spacing w:val="-10"/>
        </w:rPr>
        <w:t xml:space="preserve"> </w:t>
      </w:r>
      <w:r>
        <w:t>in</w:t>
      </w:r>
      <w:r>
        <w:rPr>
          <w:spacing w:val="-11"/>
        </w:rPr>
        <w:t xml:space="preserve"> </w:t>
      </w:r>
      <w:r>
        <w:t>the amount</w:t>
      </w:r>
      <w:r>
        <w:rPr>
          <w:spacing w:val="-9"/>
        </w:rPr>
        <w:t xml:space="preserve"> </w:t>
      </w:r>
      <w:r>
        <w:t>of</w:t>
      </w:r>
      <w:r>
        <w:rPr>
          <w:spacing w:val="-9"/>
        </w:rPr>
        <w:t xml:space="preserve"> </w:t>
      </w:r>
      <w:r>
        <w:t>the</w:t>
      </w:r>
      <w:r>
        <w:rPr>
          <w:spacing w:val="-8"/>
        </w:rPr>
        <w:t xml:space="preserve"> </w:t>
      </w:r>
      <w:r>
        <w:t>filing</w:t>
      </w:r>
      <w:r>
        <w:rPr>
          <w:spacing w:val="-9"/>
        </w:rPr>
        <w:t xml:space="preserve"> </w:t>
      </w:r>
      <w:r>
        <w:t>fee</w:t>
      </w:r>
      <w:r>
        <w:rPr>
          <w:spacing w:val="-8"/>
        </w:rPr>
        <w:t xml:space="preserve"> </w:t>
      </w:r>
      <w:r>
        <w:t>previously</w:t>
      </w:r>
      <w:r>
        <w:rPr>
          <w:spacing w:val="-9"/>
        </w:rPr>
        <w:t xml:space="preserve"> </w:t>
      </w:r>
      <w:r>
        <w:t>paid</w:t>
      </w:r>
      <w:r>
        <w:rPr>
          <w:spacing w:val="-8"/>
        </w:rPr>
        <w:t xml:space="preserve"> </w:t>
      </w:r>
      <w:r>
        <w:t>in</w:t>
      </w:r>
      <w:r>
        <w:rPr>
          <w:spacing w:val="-9"/>
        </w:rPr>
        <w:t xml:space="preserve"> </w:t>
      </w:r>
      <w:r>
        <w:t>connection</w:t>
      </w:r>
      <w:r>
        <w:rPr>
          <w:spacing w:val="-8"/>
        </w:rPr>
        <w:t xml:space="preserve"> </w:t>
      </w:r>
      <w:r>
        <w:t>with</w:t>
      </w:r>
      <w:r>
        <w:rPr>
          <w:spacing w:val="-9"/>
        </w:rPr>
        <w:t xml:space="preserve"> </w:t>
      </w:r>
      <w:r>
        <w:t>the</w:t>
      </w:r>
      <w:r>
        <w:rPr>
          <w:spacing w:val="-8"/>
        </w:rPr>
        <w:t xml:space="preserve"> </w:t>
      </w:r>
      <w:r>
        <w:t>registration</w:t>
      </w:r>
      <w:r>
        <w:rPr>
          <w:spacing w:val="-9"/>
        </w:rPr>
        <w:t xml:space="preserve"> </w:t>
      </w:r>
      <w:r>
        <w:t>statement.</w:t>
      </w:r>
      <w:r>
        <w:rPr>
          <w:spacing w:val="-12"/>
        </w:rPr>
        <w:t xml:space="preserve"> </w:t>
      </w:r>
      <w:r>
        <w:t>This</w:t>
      </w:r>
      <w:r>
        <w:rPr>
          <w:spacing w:val="-8"/>
        </w:rPr>
        <w:t xml:space="preserve"> </w:t>
      </w:r>
      <w:r>
        <w:t>recalculation</w:t>
      </w:r>
      <w:r>
        <w:rPr>
          <w:spacing w:val="-10"/>
        </w:rPr>
        <w:t xml:space="preserve"> </w:t>
      </w:r>
      <w:r>
        <w:t>procedure</w:t>
      </w:r>
      <w:r>
        <w:rPr>
          <w:spacing w:val="-8"/>
        </w:rPr>
        <w:t xml:space="preserve"> </w:t>
      </w:r>
      <w:r>
        <w:t>is</w:t>
      </w:r>
      <w:r>
        <w:rPr>
          <w:spacing w:val="-9"/>
        </w:rPr>
        <w:t xml:space="preserve"> </w:t>
      </w:r>
      <w:r>
        <w:t>not</w:t>
      </w:r>
      <w:r>
        <w:rPr>
          <w:spacing w:val="-8"/>
        </w:rPr>
        <w:t xml:space="preserve"> </w:t>
      </w:r>
      <w:r>
        <w:t>available, however,</w:t>
      </w:r>
      <w:r>
        <w:rPr>
          <w:spacing w:val="-11"/>
        </w:rPr>
        <w:t xml:space="preserve"> </w:t>
      </w:r>
      <w:r>
        <w:t>if</w:t>
      </w:r>
      <w:r>
        <w:rPr>
          <w:spacing w:val="-10"/>
        </w:rPr>
        <w:t xml:space="preserve"> </w:t>
      </w:r>
      <w:r>
        <w:t>a</w:t>
      </w:r>
      <w:r>
        <w:rPr>
          <w:spacing w:val="-10"/>
        </w:rPr>
        <w:t xml:space="preserve"> </w:t>
      </w:r>
      <w:r>
        <w:t>pre-effective</w:t>
      </w:r>
      <w:r>
        <w:rPr>
          <w:spacing w:val="-11"/>
        </w:rPr>
        <w:t xml:space="preserve"> </w:t>
      </w:r>
      <w:r>
        <w:t>amendment</w:t>
      </w:r>
      <w:r>
        <w:rPr>
          <w:spacing w:val="-11"/>
        </w:rPr>
        <w:t xml:space="preserve"> </w:t>
      </w:r>
      <w:r>
        <w:t>is</w:t>
      </w:r>
      <w:r>
        <w:rPr>
          <w:spacing w:val="-10"/>
        </w:rPr>
        <w:t xml:space="preserve"> </w:t>
      </w:r>
      <w:r>
        <w:t>filed</w:t>
      </w:r>
      <w:r>
        <w:rPr>
          <w:spacing w:val="-11"/>
        </w:rPr>
        <w:t xml:space="preserve"> </w:t>
      </w:r>
      <w:r>
        <w:t>only</w:t>
      </w:r>
      <w:r>
        <w:rPr>
          <w:spacing w:val="-11"/>
        </w:rPr>
        <w:t xml:space="preserve"> </w:t>
      </w:r>
      <w:r>
        <w:t>to</w:t>
      </w:r>
      <w:r>
        <w:rPr>
          <w:spacing w:val="-10"/>
        </w:rPr>
        <w:t xml:space="preserve"> </w:t>
      </w:r>
      <w:r>
        <w:t>increase</w:t>
      </w:r>
      <w:r>
        <w:rPr>
          <w:spacing w:val="-11"/>
        </w:rPr>
        <w:t xml:space="preserve"> </w:t>
      </w:r>
      <w:r>
        <w:t>the</w:t>
      </w:r>
      <w:r>
        <w:rPr>
          <w:spacing w:val="-10"/>
        </w:rPr>
        <w:t xml:space="preserve"> </w:t>
      </w:r>
      <w:proofErr w:type="gramStart"/>
      <w:r>
        <w:t>amount</w:t>
      </w:r>
      <w:proofErr w:type="gramEnd"/>
      <w:r>
        <w:rPr>
          <w:spacing w:val="-11"/>
        </w:rPr>
        <w:t xml:space="preserve"> </w:t>
      </w:r>
      <w:r>
        <w:t>of</w:t>
      </w:r>
      <w:r>
        <w:rPr>
          <w:spacing w:val="-11"/>
        </w:rPr>
        <w:t xml:space="preserve"> </w:t>
      </w:r>
      <w:r>
        <w:t>securities</w:t>
      </w:r>
      <w:r>
        <w:rPr>
          <w:spacing w:val="-11"/>
        </w:rPr>
        <w:t xml:space="preserve"> </w:t>
      </w:r>
      <w:r>
        <w:t>of</w:t>
      </w:r>
      <w:r>
        <w:rPr>
          <w:spacing w:val="-10"/>
        </w:rPr>
        <w:t xml:space="preserve"> </w:t>
      </w:r>
      <w:r>
        <w:t>one</w:t>
      </w:r>
      <w:r>
        <w:rPr>
          <w:spacing w:val="-11"/>
        </w:rPr>
        <w:t xml:space="preserve"> </w:t>
      </w:r>
      <w:r>
        <w:t>or</w:t>
      </w:r>
      <w:r>
        <w:rPr>
          <w:spacing w:val="-10"/>
        </w:rPr>
        <w:t xml:space="preserve"> </w:t>
      </w:r>
      <w:r>
        <w:t>more</w:t>
      </w:r>
      <w:r>
        <w:rPr>
          <w:spacing w:val="-10"/>
        </w:rPr>
        <w:t xml:space="preserve"> </w:t>
      </w:r>
      <w:r>
        <w:t>registered</w:t>
      </w:r>
      <w:r>
        <w:rPr>
          <w:spacing w:val="-11"/>
        </w:rPr>
        <w:t xml:space="preserve"> </w:t>
      </w:r>
      <w:r>
        <w:t>classes</w:t>
      </w:r>
      <w:r>
        <w:rPr>
          <w:spacing w:val="-10"/>
        </w:rPr>
        <w:t xml:space="preserve"> </w:t>
      </w:r>
      <w:r>
        <w:t>or</w:t>
      </w:r>
      <w:r>
        <w:rPr>
          <w:spacing w:val="-10"/>
        </w:rPr>
        <w:t xml:space="preserve"> </w:t>
      </w:r>
      <w:r>
        <w:t>add</w:t>
      </w:r>
      <w:r>
        <w:rPr>
          <w:spacing w:val="-10"/>
        </w:rPr>
        <w:t xml:space="preserve"> </w:t>
      </w:r>
      <w:r>
        <w:t xml:space="preserve">one or more new classes. A pre-effective amendment that uses this recalculation procedure must include the revised offering amounts as securities to be registered for which filing fees have not already been paid in connection with the initial filing of this form or a pre-effective amendment for purposes of </w:t>
      </w:r>
      <w:r>
        <w:rPr>
          <w:spacing w:val="-3"/>
        </w:rPr>
        <w:t xml:space="preserve">Table </w:t>
      </w:r>
      <w:r>
        <w:t>1. If you use this recalculation procedure, separately disclose that you</w:t>
      </w:r>
      <w:r>
        <w:rPr>
          <w:spacing w:val="-14"/>
        </w:rPr>
        <w:t xml:space="preserve"> </w:t>
      </w:r>
      <w:r>
        <w:t>are</w:t>
      </w:r>
    </w:p>
    <w:p w14:paraId="1DB03246" w14:textId="77777777" w:rsidR="00377EF0" w:rsidRDefault="00000000">
      <w:pPr>
        <w:pStyle w:val="BodyText"/>
        <w:spacing w:before="8"/>
        <w:ind w:left="590"/>
        <w:jc w:val="both"/>
      </w:pPr>
      <w:r>
        <w:t>using it and expressly reference this Instruction 2.</w:t>
      </w:r>
      <w:proofErr w:type="gramStart"/>
      <w:r>
        <w:t>A.iv.</w:t>
      </w:r>
      <w:proofErr w:type="gramEnd"/>
    </w:p>
    <w:p w14:paraId="0B857A74" w14:textId="77777777" w:rsidR="00377EF0" w:rsidRDefault="00377EF0">
      <w:pPr>
        <w:pStyle w:val="BodyText"/>
        <w:spacing w:before="8"/>
        <w:rPr>
          <w:sz w:val="21"/>
        </w:rPr>
      </w:pPr>
    </w:p>
    <w:p w14:paraId="1AB77182" w14:textId="0946442A" w:rsidR="00377EF0" w:rsidRPr="002B6B55" w:rsidRDefault="002B6B55" w:rsidP="002B6B55">
      <w:pPr>
        <w:tabs>
          <w:tab w:val="left" w:pos="1274"/>
        </w:tabs>
        <w:ind w:left="1273" w:hanging="234"/>
        <w:rPr>
          <w:sz w:val="20"/>
        </w:rPr>
      </w:pPr>
      <w:r>
        <w:rPr>
          <w:spacing w:val="-1"/>
          <w:sz w:val="20"/>
          <w:szCs w:val="20"/>
        </w:rPr>
        <w:t>B.</w:t>
      </w:r>
      <w:r>
        <w:rPr>
          <w:spacing w:val="-1"/>
          <w:sz w:val="20"/>
          <w:szCs w:val="20"/>
        </w:rPr>
        <w:tab/>
      </w:r>
      <w:r w:rsidR="00000000" w:rsidRPr="002B6B55">
        <w:rPr>
          <w:sz w:val="20"/>
        </w:rPr>
        <w:t>Carry Forward</w:t>
      </w:r>
      <w:r w:rsidR="00000000" w:rsidRPr="002B6B55">
        <w:rPr>
          <w:spacing w:val="-2"/>
          <w:sz w:val="20"/>
        </w:rPr>
        <w:t xml:space="preserve"> </w:t>
      </w:r>
      <w:r w:rsidR="00000000" w:rsidRPr="002B6B55">
        <w:rPr>
          <w:sz w:val="20"/>
        </w:rPr>
        <w:t>Securities.</w:t>
      </w:r>
    </w:p>
    <w:p w14:paraId="0A8A5901" w14:textId="77777777" w:rsidR="00377EF0" w:rsidRDefault="00377EF0">
      <w:pPr>
        <w:pStyle w:val="BodyText"/>
        <w:spacing w:before="8"/>
        <w:rPr>
          <w:sz w:val="21"/>
        </w:rPr>
      </w:pPr>
    </w:p>
    <w:p w14:paraId="7885277E" w14:textId="77777777" w:rsidR="00377EF0" w:rsidRDefault="00000000">
      <w:pPr>
        <w:pStyle w:val="BodyText"/>
        <w:spacing w:before="1" w:line="249" w:lineRule="auto"/>
        <w:ind w:left="590" w:right="117" w:firstLine="450"/>
        <w:jc w:val="both"/>
      </w:pPr>
      <w:r>
        <w:t>If relying on Rule 415(a)(6) under the Securities Act (§230.415(a)(6) of this chapter) to carry forward to this registration statement unsold securities from an earlier registration statement, enter “415(a)(6)” in the table and provide, in a separate row for each registration statement from which securities are to be carried forward, and for each unique combination of security type and title of each class of securities to be carried forward, the following information:</w:t>
      </w:r>
    </w:p>
    <w:p w14:paraId="27490C74" w14:textId="77777777" w:rsidR="00377EF0" w:rsidRDefault="00377EF0">
      <w:pPr>
        <w:pStyle w:val="BodyText"/>
        <w:spacing w:before="1"/>
        <w:rPr>
          <w:sz w:val="21"/>
        </w:rPr>
      </w:pPr>
    </w:p>
    <w:p w14:paraId="386F8566" w14:textId="74242D87" w:rsidR="00377EF0" w:rsidRPr="002B6B55" w:rsidRDefault="002B6B55" w:rsidP="002B6B55">
      <w:pPr>
        <w:tabs>
          <w:tab w:val="left" w:pos="2453"/>
        </w:tabs>
        <w:ind w:left="2452" w:hanging="153"/>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2B6B55">
        <w:rPr>
          <w:sz w:val="20"/>
        </w:rPr>
        <w:t>The security type of the class of securities to be carried</w:t>
      </w:r>
      <w:r w:rsidR="00000000" w:rsidRPr="002B6B55">
        <w:rPr>
          <w:spacing w:val="-5"/>
          <w:sz w:val="20"/>
        </w:rPr>
        <w:t xml:space="preserve"> </w:t>
      </w:r>
      <w:r w:rsidR="00000000" w:rsidRPr="002B6B55">
        <w:rPr>
          <w:sz w:val="20"/>
        </w:rPr>
        <w:t>forward;</w:t>
      </w:r>
    </w:p>
    <w:p w14:paraId="295D69EE" w14:textId="77777777" w:rsidR="00377EF0" w:rsidRDefault="00377EF0">
      <w:pPr>
        <w:pStyle w:val="BodyText"/>
        <w:spacing w:before="9"/>
        <w:rPr>
          <w:sz w:val="21"/>
        </w:rPr>
      </w:pPr>
    </w:p>
    <w:p w14:paraId="7FB59B0F" w14:textId="7FB06993" w:rsidR="00377EF0" w:rsidRPr="002B6B55" w:rsidRDefault="002B6B55" w:rsidP="002B6B55">
      <w:pPr>
        <w:tabs>
          <w:tab w:val="left" w:pos="2508"/>
        </w:tabs>
        <w:ind w:left="2507" w:hanging="208"/>
        <w:rPr>
          <w:sz w:val="20"/>
        </w:rPr>
      </w:pPr>
      <w:r>
        <w:rPr>
          <w:spacing w:val="-1"/>
          <w:sz w:val="20"/>
          <w:szCs w:val="20"/>
        </w:rPr>
        <w:t>ii.</w:t>
      </w:r>
      <w:r>
        <w:rPr>
          <w:spacing w:val="-1"/>
          <w:sz w:val="20"/>
          <w:szCs w:val="20"/>
        </w:rPr>
        <w:tab/>
      </w:r>
      <w:r w:rsidR="00000000" w:rsidRPr="002B6B55">
        <w:rPr>
          <w:sz w:val="20"/>
        </w:rPr>
        <w:t>The title of the class of securities to be carried</w:t>
      </w:r>
      <w:r w:rsidR="00000000" w:rsidRPr="002B6B55">
        <w:rPr>
          <w:spacing w:val="-2"/>
          <w:sz w:val="20"/>
        </w:rPr>
        <w:t xml:space="preserve"> </w:t>
      </w:r>
      <w:r w:rsidR="00000000" w:rsidRPr="002B6B55">
        <w:rPr>
          <w:sz w:val="20"/>
        </w:rPr>
        <w:t>forward;</w:t>
      </w:r>
    </w:p>
    <w:p w14:paraId="750A9937" w14:textId="77777777" w:rsidR="00377EF0" w:rsidRDefault="00377EF0">
      <w:pPr>
        <w:pStyle w:val="BodyText"/>
        <w:spacing w:before="8"/>
        <w:rPr>
          <w:sz w:val="21"/>
        </w:rPr>
      </w:pPr>
    </w:p>
    <w:p w14:paraId="32A4BC1B" w14:textId="5AC0227C" w:rsidR="00377EF0" w:rsidRPr="002B6B55" w:rsidRDefault="002B6B55" w:rsidP="002B6B55">
      <w:pPr>
        <w:tabs>
          <w:tab w:val="left" w:pos="2565"/>
        </w:tabs>
        <w:spacing w:before="1" w:line="249" w:lineRule="auto"/>
        <w:ind w:left="590" w:right="116" w:firstLine="1710"/>
        <w:jc w:val="both"/>
        <w:rPr>
          <w:sz w:val="20"/>
        </w:rPr>
      </w:pPr>
      <w:r>
        <w:rPr>
          <w:spacing w:val="-1"/>
          <w:sz w:val="20"/>
          <w:szCs w:val="20"/>
        </w:rPr>
        <w:t>iii.</w:t>
      </w:r>
      <w:r>
        <w:rPr>
          <w:spacing w:val="-1"/>
          <w:sz w:val="20"/>
          <w:szCs w:val="20"/>
        </w:rPr>
        <w:tab/>
      </w:r>
      <w:r w:rsidR="00000000" w:rsidRPr="002B6B55">
        <w:rPr>
          <w:sz w:val="20"/>
        </w:rPr>
        <w:t>The amount of securities being carried forward expressed in terms of the number of securities (under the column</w:t>
      </w:r>
      <w:r w:rsidR="00000000" w:rsidRPr="002B6B55">
        <w:rPr>
          <w:spacing w:val="-11"/>
          <w:sz w:val="20"/>
        </w:rPr>
        <w:t xml:space="preserve"> </w:t>
      </w:r>
      <w:r w:rsidR="00000000" w:rsidRPr="002B6B55">
        <w:rPr>
          <w:sz w:val="20"/>
        </w:rPr>
        <w:t>heading</w:t>
      </w:r>
      <w:r w:rsidR="00000000" w:rsidRPr="002B6B55">
        <w:rPr>
          <w:spacing w:val="-11"/>
          <w:sz w:val="20"/>
        </w:rPr>
        <w:t xml:space="preserve"> </w:t>
      </w:r>
      <w:r w:rsidR="00000000" w:rsidRPr="002B6B55">
        <w:rPr>
          <w:sz w:val="20"/>
        </w:rPr>
        <w:t>“Amount</w:t>
      </w:r>
      <w:r w:rsidR="00000000" w:rsidRPr="002B6B55">
        <w:rPr>
          <w:spacing w:val="-10"/>
          <w:sz w:val="20"/>
        </w:rPr>
        <w:t xml:space="preserve"> </w:t>
      </w:r>
      <w:r w:rsidR="00000000" w:rsidRPr="002B6B55">
        <w:rPr>
          <w:sz w:val="20"/>
        </w:rPr>
        <w:t>Registered”)</w:t>
      </w:r>
      <w:r w:rsidR="00000000" w:rsidRPr="002B6B55">
        <w:rPr>
          <w:spacing w:val="-11"/>
          <w:sz w:val="20"/>
        </w:rPr>
        <w:t xml:space="preserve"> </w:t>
      </w:r>
      <w:r w:rsidR="00000000" w:rsidRPr="002B6B55">
        <w:rPr>
          <w:sz w:val="20"/>
        </w:rPr>
        <w:t>and</w:t>
      </w:r>
      <w:r w:rsidR="00000000" w:rsidRPr="002B6B55">
        <w:rPr>
          <w:spacing w:val="-10"/>
          <w:sz w:val="20"/>
        </w:rPr>
        <w:t xml:space="preserve"> </w:t>
      </w:r>
      <w:r w:rsidR="00000000" w:rsidRPr="002B6B55">
        <w:rPr>
          <w:sz w:val="20"/>
        </w:rPr>
        <w:t>the</w:t>
      </w:r>
      <w:r w:rsidR="00000000" w:rsidRPr="002B6B55">
        <w:rPr>
          <w:spacing w:val="-11"/>
          <w:sz w:val="20"/>
        </w:rPr>
        <w:t xml:space="preserve"> </w:t>
      </w:r>
      <w:r w:rsidR="00000000" w:rsidRPr="002B6B55">
        <w:rPr>
          <w:sz w:val="20"/>
        </w:rPr>
        <w:t>amount</w:t>
      </w:r>
      <w:r w:rsidR="00000000" w:rsidRPr="002B6B55">
        <w:rPr>
          <w:spacing w:val="-10"/>
          <w:sz w:val="20"/>
        </w:rPr>
        <w:t xml:space="preserve"> </w:t>
      </w:r>
      <w:r w:rsidR="00000000" w:rsidRPr="002B6B55">
        <w:rPr>
          <w:sz w:val="20"/>
        </w:rPr>
        <w:t>of</w:t>
      </w:r>
      <w:r w:rsidR="00000000" w:rsidRPr="002B6B55">
        <w:rPr>
          <w:spacing w:val="-11"/>
          <w:sz w:val="20"/>
        </w:rPr>
        <w:t xml:space="preserve"> </w:t>
      </w:r>
      <w:r w:rsidR="00000000" w:rsidRPr="002B6B55">
        <w:rPr>
          <w:sz w:val="20"/>
        </w:rPr>
        <w:t>the</w:t>
      </w:r>
      <w:r w:rsidR="00000000" w:rsidRPr="002B6B55">
        <w:rPr>
          <w:spacing w:val="-10"/>
          <w:sz w:val="20"/>
        </w:rPr>
        <w:t xml:space="preserve"> </w:t>
      </w:r>
      <w:r w:rsidR="00000000" w:rsidRPr="002B6B55">
        <w:rPr>
          <w:sz w:val="20"/>
        </w:rPr>
        <w:t>maximum</w:t>
      </w:r>
      <w:r w:rsidR="00000000" w:rsidRPr="002B6B55">
        <w:rPr>
          <w:spacing w:val="-11"/>
          <w:sz w:val="20"/>
        </w:rPr>
        <w:t xml:space="preserve"> </w:t>
      </w:r>
      <w:r w:rsidR="00000000" w:rsidRPr="002B6B55">
        <w:rPr>
          <w:sz w:val="20"/>
        </w:rPr>
        <w:t>aggregate</w:t>
      </w:r>
      <w:r w:rsidR="00000000" w:rsidRPr="002B6B55">
        <w:rPr>
          <w:spacing w:val="-10"/>
          <w:sz w:val="20"/>
        </w:rPr>
        <w:t xml:space="preserve"> </w:t>
      </w:r>
      <w:r w:rsidR="00000000" w:rsidRPr="002B6B55">
        <w:rPr>
          <w:sz w:val="20"/>
        </w:rPr>
        <w:t>offering</w:t>
      </w:r>
      <w:r w:rsidR="00000000" w:rsidRPr="002B6B55">
        <w:rPr>
          <w:spacing w:val="-11"/>
          <w:sz w:val="20"/>
        </w:rPr>
        <w:t xml:space="preserve"> </w:t>
      </w:r>
      <w:r w:rsidR="00000000" w:rsidRPr="002B6B55">
        <w:rPr>
          <w:sz w:val="20"/>
        </w:rPr>
        <w:t>price,</w:t>
      </w:r>
      <w:r w:rsidR="00000000" w:rsidRPr="002B6B55">
        <w:rPr>
          <w:spacing w:val="-10"/>
          <w:sz w:val="20"/>
        </w:rPr>
        <w:t xml:space="preserve"> </w:t>
      </w:r>
      <w:r w:rsidR="00000000" w:rsidRPr="002B6B55">
        <w:rPr>
          <w:sz w:val="20"/>
        </w:rPr>
        <w:t>as</w:t>
      </w:r>
      <w:r w:rsidR="00000000" w:rsidRPr="002B6B55">
        <w:rPr>
          <w:spacing w:val="-11"/>
          <w:sz w:val="20"/>
        </w:rPr>
        <w:t xml:space="preserve"> </w:t>
      </w:r>
      <w:r w:rsidR="00000000" w:rsidRPr="002B6B55">
        <w:rPr>
          <w:sz w:val="20"/>
        </w:rPr>
        <w:t>specified</w:t>
      </w:r>
      <w:r w:rsidR="00000000" w:rsidRPr="002B6B55">
        <w:rPr>
          <w:spacing w:val="-10"/>
          <w:sz w:val="20"/>
        </w:rPr>
        <w:t xml:space="preserve"> </w:t>
      </w:r>
      <w:r w:rsidR="00000000" w:rsidRPr="002B6B55">
        <w:rPr>
          <w:sz w:val="20"/>
        </w:rPr>
        <w:t>in</w:t>
      </w:r>
      <w:r w:rsidR="00000000" w:rsidRPr="002B6B55">
        <w:rPr>
          <w:spacing w:val="-11"/>
          <w:sz w:val="20"/>
        </w:rPr>
        <w:t xml:space="preserve"> </w:t>
      </w:r>
      <w:r w:rsidR="00000000" w:rsidRPr="002B6B55">
        <w:rPr>
          <w:sz w:val="20"/>
        </w:rPr>
        <w:t>the</w:t>
      </w:r>
      <w:r w:rsidR="00000000" w:rsidRPr="002B6B55">
        <w:rPr>
          <w:spacing w:val="-11"/>
          <w:sz w:val="20"/>
        </w:rPr>
        <w:t xml:space="preserve"> </w:t>
      </w:r>
      <w:r w:rsidR="00000000" w:rsidRPr="002B6B55">
        <w:rPr>
          <w:sz w:val="20"/>
        </w:rPr>
        <w:t>fee</w:t>
      </w:r>
      <w:r w:rsidR="00000000" w:rsidRPr="002B6B55">
        <w:rPr>
          <w:spacing w:val="-10"/>
          <w:sz w:val="20"/>
        </w:rPr>
        <w:t xml:space="preserve"> </w:t>
      </w:r>
      <w:r w:rsidR="00000000" w:rsidRPr="002B6B55">
        <w:rPr>
          <w:sz w:val="20"/>
        </w:rPr>
        <w:t>table</w:t>
      </w:r>
      <w:r w:rsidR="00000000" w:rsidRPr="002B6B55">
        <w:rPr>
          <w:spacing w:val="-11"/>
          <w:sz w:val="20"/>
        </w:rPr>
        <w:t xml:space="preserve"> </w:t>
      </w:r>
      <w:r w:rsidR="00000000" w:rsidRPr="002B6B55">
        <w:rPr>
          <w:sz w:val="20"/>
        </w:rPr>
        <w:t>of</w:t>
      </w:r>
      <w:r w:rsidR="00000000" w:rsidRPr="002B6B55">
        <w:rPr>
          <w:spacing w:val="-10"/>
          <w:sz w:val="20"/>
        </w:rPr>
        <w:t xml:space="preserve"> </w:t>
      </w:r>
      <w:r w:rsidR="00000000" w:rsidRPr="002B6B55">
        <w:rPr>
          <w:sz w:val="20"/>
        </w:rPr>
        <w:t xml:space="preserve">the earlier filing, associated with those securities (under the column heading “Maximum Aggregate Offering Price”) </w:t>
      </w:r>
      <w:r w:rsidR="00000000" w:rsidRPr="002B6B55">
        <w:rPr>
          <w:spacing w:val="-3"/>
          <w:sz w:val="20"/>
        </w:rPr>
        <w:t xml:space="preserve">or, </w:t>
      </w:r>
      <w:r w:rsidR="00000000" w:rsidRPr="002B6B55">
        <w:rPr>
          <w:sz w:val="20"/>
        </w:rPr>
        <w:t>if the related filing fee was calculated in reliance on Rule 457(o), the amount of securities carried forward expressed in terms of the</w:t>
      </w:r>
      <w:r w:rsidR="00000000" w:rsidRPr="002B6B55">
        <w:rPr>
          <w:spacing w:val="13"/>
          <w:sz w:val="20"/>
        </w:rPr>
        <w:t xml:space="preserve"> </w:t>
      </w:r>
      <w:r w:rsidR="00000000" w:rsidRPr="002B6B55">
        <w:rPr>
          <w:sz w:val="20"/>
        </w:rPr>
        <w:t>maximum</w:t>
      </w:r>
    </w:p>
    <w:p w14:paraId="74D12BA7" w14:textId="77777777" w:rsidR="00377EF0" w:rsidRDefault="00377EF0">
      <w:pPr>
        <w:spacing w:line="249" w:lineRule="auto"/>
        <w:jc w:val="both"/>
        <w:rPr>
          <w:sz w:val="20"/>
        </w:rPr>
        <w:sectPr w:rsidR="00377EF0">
          <w:pgSz w:w="12240" w:h="15840"/>
          <w:pgMar w:top="840" w:right="600" w:bottom="680" w:left="580" w:header="0" w:footer="412" w:gutter="0"/>
          <w:cols w:space="720"/>
        </w:sectPr>
      </w:pPr>
    </w:p>
    <w:p w14:paraId="17848953" w14:textId="77777777" w:rsidR="00377EF0" w:rsidRDefault="00000000">
      <w:pPr>
        <w:pStyle w:val="BodyText"/>
        <w:spacing w:before="72"/>
        <w:ind w:left="589"/>
      </w:pPr>
      <w:r>
        <w:lastRenderedPageBreak/>
        <w:t>aggregate offering price (under the column heading “Maximum Aggregate Offering Price”);</w:t>
      </w:r>
    </w:p>
    <w:p w14:paraId="5294FF1B" w14:textId="77777777" w:rsidR="00377EF0" w:rsidRDefault="00377EF0">
      <w:pPr>
        <w:pStyle w:val="BodyText"/>
        <w:spacing w:before="8"/>
        <w:rPr>
          <w:sz w:val="21"/>
        </w:rPr>
      </w:pPr>
    </w:p>
    <w:p w14:paraId="390B935D" w14:textId="6F2D5241" w:rsidR="00377EF0" w:rsidRPr="002B6B55" w:rsidRDefault="002B6B55" w:rsidP="002B6B55">
      <w:pPr>
        <w:tabs>
          <w:tab w:val="left" w:pos="2545"/>
        </w:tabs>
        <w:ind w:left="2544" w:hanging="246"/>
        <w:rPr>
          <w:sz w:val="20"/>
        </w:rPr>
      </w:pPr>
      <w:r>
        <w:rPr>
          <w:spacing w:val="-1"/>
          <w:sz w:val="20"/>
          <w:szCs w:val="20"/>
        </w:rPr>
        <w:t>iv.</w:t>
      </w:r>
      <w:r>
        <w:rPr>
          <w:spacing w:val="-1"/>
          <w:sz w:val="20"/>
          <w:szCs w:val="20"/>
        </w:rPr>
        <w:tab/>
      </w:r>
      <w:r w:rsidR="00000000" w:rsidRPr="002B6B55">
        <w:rPr>
          <w:sz w:val="20"/>
        </w:rPr>
        <w:t>The form type, file number, and initial effective date of the earlier registration statement from which</w:t>
      </w:r>
      <w:r w:rsidR="00000000" w:rsidRPr="002B6B55">
        <w:rPr>
          <w:spacing w:val="46"/>
          <w:sz w:val="20"/>
        </w:rPr>
        <w:t xml:space="preserve"> </w:t>
      </w:r>
      <w:r w:rsidR="00000000" w:rsidRPr="002B6B55">
        <w:rPr>
          <w:sz w:val="20"/>
        </w:rPr>
        <w:t>the</w:t>
      </w:r>
    </w:p>
    <w:p w14:paraId="0C21277D" w14:textId="77777777" w:rsidR="00377EF0" w:rsidRDefault="00000000">
      <w:pPr>
        <w:pStyle w:val="BodyText"/>
        <w:spacing w:before="10" w:line="501" w:lineRule="auto"/>
        <w:ind w:left="589" w:right="7613"/>
      </w:pPr>
      <w:r>
        <w:t>securities are to be carried forward; and</w:t>
      </w:r>
    </w:p>
    <w:p w14:paraId="6EF48B92" w14:textId="14FC3CE7" w:rsidR="00377EF0" w:rsidRPr="002B6B55" w:rsidRDefault="002B6B55" w:rsidP="002B6B55">
      <w:pPr>
        <w:tabs>
          <w:tab w:val="left" w:pos="2484"/>
        </w:tabs>
        <w:spacing w:line="229" w:lineRule="exact"/>
        <w:ind w:left="2483" w:hanging="185"/>
        <w:rPr>
          <w:sz w:val="20"/>
        </w:rPr>
      </w:pPr>
      <w:r>
        <w:rPr>
          <w:spacing w:val="-1"/>
          <w:sz w:val="20"/>
          <w:szCs w:val="20"/>
        </w:rPr>
        <w:t>v.</w:t>
      </w:r>
      <w:r>
        <w:rPr>
          <w:spacing w:val="-1"/>
          <w:sz w:val="20"/>
          <w:szCs w:val="20"/>
        </w:rPr>
        <w:tab/>
      </w:r>
      <w:r w:rsidR="00000000" w:rsidRPr="002B6B55">
        <w:rPr>
          <w:sz w:val="20"/>
        </w:rPr>
        <w:t>The filing fee previously paid in connection with the registration of the securities to be carried</w:t>
      </w:r>
      <w:r w:rsidR="00000000" w:rsidRPr="002B6B55">
        <w:rPr>
          <w:spacing w:val="-23"/>
          <w:sz w:val="20"/>
        </w:rPr>
        <w:t xml:space="preserve"> </w:t>
      </w:r>
      <w:r w:rsidR="00000000" w:rsidRPr="002B6B55">
        <w:rPr>
          <w:sz w:val="20"/>
        </w:rPr>
        <w:t>forward.</w:t>
      </w:r>
    </w:p>
    <w:p w14:paraId="369B63D7" w14:textId="77777777" w:rsidR="00377EF0" w:rsidRDefault="00377EF0">
      <w:pPr>
        <w:pStyle w:val="BodyText"/>
        <w:spacing w:before="9"/>
        <w:rPr>
          <w:sz w:val="21"/>
        </w:rPr>
      </w:pPr>
    </w:p>
    <w:p w14:paraId="0251F611" w14:textId="4FBEB6DE" w:rsidR="00377EF0" w:rsidRPr="002B6B55" w:rsidRDefault="002B6B55" w:rsidP="002B6B55">
      <w:pPr>
        <w:tabs>
          <w:tab w:val="left" w:pos="820"/>
        </w:tabs>
        <w:ind w:left="819" w:hanging="231"/>
        <w:rPr>
          <w:sz w:val="20"/>
        </w:rPr>
      </w:pPr>
      <w:r>
        <w:rPr>
          <w:spacing w:val="-1"/>
          <w:sz w:val="20"/>
          <w:szCs w:val="20"/>
        </w:rPr>
        <w:t>C.</w:t>
      </w:r>
      <w:r>
        <w:rPr>
          <w:spacing w:val="-1"/>
          <w:sz w:val="20"/>
          <w:szCs w:val="20"/>
        </w:rPr>
        <w:tab/>
      </w:r>
      <w:r w:rsidR="00000000" w:rsidRPr="002B6B55">
        <w:rPr>
          <w:sz w:val="20"/>
        </w:rPr>
        <w:t>Totals.</w:t>
      </w:r>
    </w:p>
    <w:p w14:paraId="1D599E2E" w14:textId="77777777" w:rsidR="00377EF0" w:rsidRDefault="00377EF0">
      <w:pPr>
        <w:pStyle w:val="BodyText"/>
        <w:spacing w:before="8"/>
        <w:rPr>
          <w:sz w:val="21"/>
        </w:rPr>
      </w:pPr>
    </w:p>
    <w:p w14:paraId="12160071" w14:textId="69673AE5" w:rsidR="00377EF0" w:rsidRPr="002B6B55" w:rsidRDefault="002B6B55" w:rsidP="002B6B55">
      <w:pPr>
        <w:tabs>
          <w:tab w:val="left" w:pos="2452"/>
        </w:tabs>
        <w:ind w:left="2451" w:hanging="153"/>
        <w:rPr>
          <w:sz w:val="20"/>
        </w:rPr>
      </w:pPr>
      <w:proofErr w:type="spellStart"/>
      <w:r>
        <w:rPr>
          <w:spacing w:val="-1"/>
          <w:sz w:val="20"/>
          <w:szCs w:val="20"/>
        </w:rPr>
        <w:t>i</w:t>
      </w:r>
      <w:proofErr w:type="spellEnd"/>
      <w:r>
        <w:rPr>
          <w:spacing w:val="-1"/>
          <w:sz w:val="20"/>
          <w:szCs w:val="20"/>
        </w:rPr>
        <w:t>.</w:t>
      </w:r>
      <w:r>
        <w:rPr>
          <w:spacing w:val="-1"/>
          <w:sz w:val="20"/>
          <w:szCs w:val="20"/>
        </w:rPr>
        <w:tab/>
      </w:r>
      <w:r w:rsidR="00000000" w:rsidRPr="002B6B55">
        <w:rPr>
          <w:spacing w:val="-3"/>
          <w:sz w:val="20"/>
        </w:rPr>
        <w:t xml:space="preserve">Total </w:t>
      </w:r>
      <w:r w:rsidR="00000000" w:rsidRPr="002B6B55">
        <w:rPr>
          <w:sz w:val="20"/>
        </w:rPr>
        <w:t>Offering</w:t>
      </w:r>
      <w:r w:rsidR="00000000" w:rsidRPr="002B6B55">
        <w:rPr>
          <w:spacing w:val="-10"/>
          <w:sz w:val="20"/>
        </w:rPr>
        <w:t xml:space="preserve"> </w:t>
      </w:r>
      <w:r w:rsidR="00000000" w:rsidRPr="002B6B55">
        <w:rPr>
          <w:sz w:val="20"/>
        </w:rPr>
        <w:t>Amounts.</w:t>
      </w:r>
    </w:p>
    <w:p w14:paraId="711B9C3B" w14:textId="77777777" w:rsidR="00377EF0" w:rsidRDefault="00377EF0">
      <w:pPr>
        <w:pStyle w:val="BodyText"/>
        <w:spacing w:before="9"/>
        <w:rPr>
          <w:sz w:val="21"/>
        </w:rPr>
      </w:pPr>
    </w:p>
    <w:p w14:paraId="4B457194" w14:textId="77777777" w:rsidR="00377EF0" w:rsidRDefault="00000000">
      <w:pPr>
        <w:pStyle w:val="BodyText"/>
        <w:ind w:left="2299"/>
      </w:pPr>
      <w:r>
        <w:t>Provide the sum of the maximum aggregate offering price for both the newly registered and carry forward</w:t>
      </w:r>
    </w:p>
    <w:p w14:paraId="42231534" w14:textId="77777777" w:rsidR="00377EF0" w:rsidRDefault="00000000">
      <w:pPr>
        <w:pStyle w:val="BodyText"/>
        <w:spacing w:before="10"/>
        <w:ind w:left="589"/>
      </w:pPr>
      <w:r>
        <w:t>securities and the aggregate registration fee for the newly registered securities.</w:t>
      </w:r>
    </w:p>
    <w:p w14:paraId="56F14EF2" w14:textId="77777777" w:rsidR="00377EF0" w:rsidRDefault="00377EF0">
      <w:pPr>
        <w:pStyle w:val="BodyText"/>
        <w:spacing w:before="8"/>
        <w:rPr>
          <w:sz w:val="21"/>
        </w:rPr>
      </w:pPr>
    </w:p>
    <w:p w14:paraId="026E78B4" w14:textId="72C7FFA4" w:rsidR="00377EF0" w:rsidRPr="002B6B55" w:rsidRDefault="002B6B55" w:rsidP="002B6B55">
      <w:pPr>
        <w:tabs>
          <w:tab w:val="left" w:pos="2508"/>
        </w:tabs>
        <w:ind w:left="2507" w:hanging="209"/>
        <w:rPr>
          <w:sz w:val="20"/>
        </w:rPr>
      </w:pPr>
      <w:r>
        <w:rPr>
          <w:spacing w:val="-1"/>
          <w:sz w:val="20"/>
          <w:szCs w:val="20"/>
        </w:rPr>
        <w:t>ii.</w:t>
      </w:r>
      <w:r>
        <w:rPr>
          <w:spacing w:val="-1"/>
          <w:sz w:val="20"/>
          <w:szCs w:val="20"/>
        </w:rPr>
        <w:tab/>
      </w:r>
      <w:r w:rsidR="00000000" w:rsidRPr="002B6B55">
        <w:rPr>
          <w:spacing w:val="-3"/>
          <w:sz w:val="20"/>
        </w:rPr>
        <w:t xml:space="preserve">Total </w:t>
      </w:r>
      <w:r w:rsidR="00000000" w:rsidRPr="002B6B55">
        <w:rPr>
          <w:sz w:val="20"/>
        </w:rPr>
        <w:t>Fees Previously Paid.</w:t>
      </w:r>
    </w:p>
    <w:p w14:paraId="63193C3F" w14:textId="77777777" w:rsidR="00377EF0" w:rsidRDefault="00377EF0">
      <w:pPr>
        <w:pStyle w:val="BodyText"/>
        <w:spacing w:before="9"/>
        <w:rPr>
          <w:sz w:val="21"/>
        </w:rPr>
      </w:pPr>
    </w:p>
    <w:p w14:paraId="5A293932" w14:textId="77777777" w:rsidR="00377EF0" w:rsidRDefault="00000000">
      <w:pPr>
        <w:pStyle w:val="BodyText"/>
        <w:ind w:left="2299"/>
      </w:pPr>
      <w:r>
        <w:t>Provide the aggregate of registration fees previously paid for the newly registered securities.</w:t>
      </w:r>
    </w:p>
    <w:p w14:paraId="7A840AC1" w14:textId="77777777" w:rsidR="00377EF0" w:rsidRDefault="00377EF0">
      <w:pPr>
        <w:pStyle w:val="BodyText"/>
        <w:spacing w:before="8"/>
        <w:rPr>
          <w:sz w:val="21"/>
        </w:rPr>
      </w:pPr>
    </w:p>
    <w:p w14:paraId="369D74EA" w14:textId="4CB96316" w:rsidR="00377EF0" w:rsidRPr="002B6B55" w:rsidRDefault="002B6B55" w:rsidP="002B6B55">
      <w:pPr>
        <w:tabs>
          <w:tab w:val="left" w:pos="2563"/>
        </w:tabs>
        <w:ind w:left="2562" w:hanging="264"/>
        <w:rPr>
          <w:sz w:val="20"/>
        </w:rPr>
      </w:pPr>
      <w:r>
        <w:rPr>
          <w:spacing w:val="-1"/>
          <w:sz w:val="20"/>
          <w:szCs w:val="20"/>
        </w:rPr>
        <w:t>iii.</w:t>
      </w:r>
      <w:r>
        <w:rPr>
          <w:spacing w:val="-1"/>
          <w:sz w:val="20"/>
          <w:szCs w:val="20"/>
        </w:rPr>
        <w:tab/>
      </w:r>
      <w:r w:rsidR="00000000" w:rsidRPr="002B6B55">
        <w:rPr>
          <w:spacing w:val="-3"/>
          <w:sz w:val="20"/>
        </w:rPr>
        <w:t xml:space="preserve">Total </w:t>
      </w:r>
      <w:r w:rsidR="00000000" w:rsidRPr="002B6B55">
        <w:rPr>
          <w:sz w:val="20"/>
        </w:rPr>
        <w:t>Fee</w:t>
      </w:r>
      <w:r w:rsidR="00000000" w:rsidRPr="002B6B55">
        <w:rPr>
          <w:spacing w:val="1"/>
          <w:sz w:val="20"/>
        </w:rPr>
        <w:t xml:space="preserve"> </w:t>
      </w:r>
      <w:r w:rsidR="00000000" w:rsidRPr="002B6B55">
        <w:rPr>
          <w:sz w:val="20"/>
        </w:rPr>
        <w:t>Offsets.</w:t>
      </w:r>
    </w:p>
    <w:p w14:paraId="519B16F0" w14:textId="77777777" w:rsidR="00377EF0" w:rsidRDefault="00377EF0">
      <w:pPr>
        <w:pStyle w:val="BodyText"/>
        <w:spacing w:before="9"/>
        <w:rPr>
          <w:sz w:val="21"/>
        </w:rPr>
      </w:pPr>
    </w:p>
    <w:p w14:paraId="45CBDE89" w14:textId="77777777" w:rsidR="00377EF0" w:rsidRDefault="00000000">
      <w:pPr>
        <w:pStyle w:val="BodyText"/>
        <w:ind w:left="2299"/>
      </w:pPr>
      <w:r>
        <w:t>Provide the aggregate of the fee offsets that are claimed in Table 2 pursuant to Instruction 3.</w:t>
      </w:r>
    </w:p>
    <w:p w14:paraId="39251672" w14:textId="77777777" w:rsidR="00377EF0" w:rsidRDefault="00377EF0">
      <w:pPr>
        <w:pStyle w:val="BodyText"/>
        <w:spacing w:before="8"/>
        <w:rPr>
          <w:sz w:val="21"/>
        </w:rPr>
      </w:pPr>
    </w:p>
    <w:p w14:paraId="5EDAE3BC" w14:textId="48BD5B08" w:rsidR="00377EF0" w:rsidRPr="002B6B55" w:rsidRDefault="002B6B55" w:rsidP="002B6B55">
      <w:pPr>
        <w:tabs>
          <w:tab w:val="left" w:pos="2543"/>
        </w:tabs>
        <w:spacing w:before="1"/>
        <w:ind w:left="2542" w:hanging="244"/>
        <w:rPr>
          <w:sz w:val="20"/>
        </w:rPr>
      </w:pPr>
      <w:r>
        <w:rPr>
          <w:spacing w:val="-1"/>
          <w:sz w:val="20"/>
          <w:szCs w:val="20"/>
        </w:rPr>
        <w:t>iv.</w:t>
      </w:r>
      <w:r>
        <w:rPr>
          <w:spacing w:val="-1"/>
          <w:sz w:val="20"/>
          <w:szCs w:val="20"/>
        </w:rPr>
        <w:tab/>
      </w:r>
      <w:r w:rsidR="00000000" w:rsidRPr="002B6B55">
        <w:rPr>
          <w:sz w:val="20"/>
        </w:rPr>
        <w:t>Net Fee</w:t>
      </w:r>
      <w:r w:rsidR="00000000" w:rsidRPr="002B6B55">
        <w:rPr>
          <w:spacing w:val="-3"/>
          <w:sz w:val="20"/>
        </w:rPr>
        <w:t xml:space="preserve"> </w:t>
      </w:r>
      <w:r w:rsidR="00000000" w:rsidRPr="002B6B55">
        <w:rPr>
          <w:sz w:val="20"/>
        </w:rPr>
        <w:t>Due</w:t>
      </w:r>
    </w:p>
    <w:p w14:paraId="0E5F98B6" w14:textId="77777777" w:rsidR="00377EF0" w:rsidRDefault="00377EF0">
      <w:pPr>
        <w:pStyle w:val="BodyText"/>
        <w:spacing w:before="8"/>
        <w:rPr>
          <w:sz w:val="21"/>
        </w:rPr>
      </w:pPr>
    </w:p>
    <w:p w14:paraId="047249CC" w14:textId="77777777" w:rsidR="00377EF0" w:rsidRDefault="00000000">
      <w:pPr>
        <w:pStyle w:val="BodyText"/>
        <w:spacing w:line="249" w:lineRule="auto"/>
        <w:ind w:left="589" w:right="118" w:firstLine="1710"/>
        <w:jc w:val="both"/>
      </w:pPr>
      <w:r>
        <w:t xml:space="preserve">Provide the difference between (a) the aggregate registration fee for the newly registered securities </w:t>
      </w:r>
      <w:proofErr w:type="gramStart"/>
      <w:r>
        <w:t>from  the</w:t>
      </w:r>
      <w:proofErr w:type="gramEnd"/>
      <w:r>
        <w:t xml:space="preserve"> </w:t>
      </w:r>
      <w:r>
        <w:rPr>
          <w:spacing w:val="-3"/>
        </w:rPr>
        <w:t xml:space="preserve">Total </w:t>
      </w:r>
      <w:r>
        <w:t>Offering Amounts row; and (b) the sum of (</w:t>
      </w:r>
      <w:proofErr w:type="spellStart"/>
      <w:r>
        <w:t>i</w:t>
      </w:r>
      <w:proofErr w:type="spellEnd"/>
      <w:r>
        <w:t>) the aggregate of registration fees previously paid for the newly registered securities</w:t>
      </w:r>
      <w:r>
        <w:rPr>
          <w:spacing w:val="-3"/>
        </w:rPr>
        <w:t xml:space="preserve"> </w:t>
      </w:r>
      <w:r>
        <w:t>from</w:t>
      </w:r>
      <w:r>
        <w:rPr>
          <w:spacing w:val="-2"/>
        </w:rPr>
        <w:t xml:space="preserve"> </w:t>
      </w:r>
      <w:r>
        <w:t>the</w:t>
      </w:r>
      <w:r>
        <w:rPr>
          <w:spacing w:val="-6"/>
        </w:rPr>
        <w:t xml:space="preserve"> </w:t>
      </w:r>
      <w:r>
        <w:rPr>
          <w:spacing w:val="-3"/>
        </w:rPr>
        <w:t>Total</w:t>
      </w:r>
      <w:r>
        <w:rPr>
          <w:spacing w:val="-2"/>
        </w:rPr>
        <w:t xml:space="preserve"> </w:t>
      </w:r>
      <w:r>
        <w:t>Fees</w:t>
      </w:r>
      <w:r>
        <w:rPr>
          <w:spacing w:val="-2"/>
        </w:rPr>
        <w:t xml:space="preserve"> </w:t>
      </w:r>
      <w:r>
        <w:t>Previously</w:t>
      </w:r>
      <w:r>
        <w:rPr>
          <w:spacing w:val="-3"/>
        </w:rPr>
        <w:t xml:space="preserve"> </w:t>
      </w:r>
      <w:r>
        <w:t>Paid</w:t>
      </w:r>
      <w:r>
        <w:rPr>
          <w:spacing w:val="-3"/>
        </w:rPr>
        <w:t xml:space="preserve"> </w:t>
      </w:r>
      <w:r>
        <w:t>row;</w:t>
      </w:r>
      <w:r>
        <w:rPr>
          <w:spacing w:val="-2"/>
        </w:rPr>
        <w:t xml:space="preserve"> </w:t>
      </w:r>
      <w:r>
        <w:t>and</w:t>
      </w:r>
      <w:r>
        <w:rPr>
          <w:spacing w:val="-2"/>
        </w:rPr>
        <w:t xml:space="preserve"> </w:t>
      </w:r>
      <w:r>
        <w:t>(ii)</w:t>
      </w:r>
      <w:r>
        <w:rPr>
          <w:spacing w:val="-1"/>
        </w:rPr>
        <w:t xml:space="preserve"> </w:t>
      </w:r>
      <w:r>
        <w:t>the</w:t>
      </w:r>
      <w:r>
        <w:rPr>
          <w:spacing w:val="-2"/>
        </w:rPr>
        <w:t xml:space="preserve"> </w:t>
      </w:r>
      <w:r>
        <w:t>aggregate</w:t>
      </w:r>
      <w:r>
        <w:rPr>
          <w:spacing w:val="-2"/>
        </w:rPr>
        <w:t xml:space="preserve"> </w:t>
      </w:r>
      <w:r>
        <w:t>fee</w:t>
      </w:r>
      <w:r>
        <w:rPr>
          <w:spacing w:val="-2"/>
        </w:rPr>
        <w:t xml:space="preserve"> </w:t>
      </w:r>
      <w:r>
        <w:t>offsets</w:t>
      </w:r>
      <w:r>
        <w:rPr>
          <w:spacing w:val="-2"/>
        </w:rPr>
        <w:t xml:space="preserve"> </w:t>
      </w:r>
      <w:r>
        <w:t>claimed</w:t>
      </w:r>
      <w:r>
        <w:rPr>
          <w:spacing w:val="-2"/>
        </w:rPr>
        <w:t xml:space="preserve"> </w:t>
      </w:r>
      <w:r>
        <w:t>from</w:t>
      </w:r>
      <w:r>
        <w:rPr>
          <w:spacing w:val="-1"/>
        </w:rPr>
        <w:t xml:space="preserve"> </w:t>
      </w:r>
      <w:r>
        <w:t>the</w:t>
      </w:r>
      <w:r>
        <w:rPr>
          <w:spacing w:val="-7"/>
        </w:rPr>
        <w:t xml:space="preserve"> </w:t>
      </w:r>
      <w:r>
        <w:rPr>
          <w:spacing w:val="-3"/>
        </w:rPr>
        <w:t>Total</w:t>
      </w:r>
      <w:r>
        <w:rPr>
          <w:spacing w:val="-2"/>
        </w:rPr>
        <w:t xml:space="preserve"> </w:t>
      </w:r>
      <w:r>
        <w:t>Fee</w:t>
      </w:r>
      <w:r>
        <w:rPr>
          <w:spacing w:val="-3"/>
        </w:rPr>
        <w:t xml:space="preserve"> </w:t>
      </w:r>
      <w:r>
        <w:t>Offsets</w:t>
      </w:r>
      <w:r>
        <w:rPr>
          <w:spacing w:val="-2"/>
        </w:rPr>
        <w:t xml:space="preserve"> </w:t>
      </w:r>
      <w:r>
        <w:rPr>
          <w:spacing w:val="-4"/>
        </w:rPr>
        <w:t>row.</w:t>
      </w:r>
    </w:p>
    <w:p w14:paraId="2F85DC1F" w14:textId="77777777" w:rsidR="00377EF0" w:rsidRDefault="00377EF0">
      <w:pPr>
        <w:pStyle w:val="BodyText"/>
        <w:spacing w:before="1"/>
        <w:rPr>
          <w:sz w:val="21"/>
        </w:rPr>
      </w:pPr>
    </w:p>
    <w:p w14:paraId="3D5A4FE7" w14:textId="73B01C76" w:rsidR="00377EF0" w:rsidRPr="002B6B55" w:rsidRDefault="002B6B55" w:rsidP="002B6B55">
      <w:pPr>
        <w:tabs>
          <w:tab w:val="left" w:pos="787"/>
        </w:tabs>
        <w:ind w:left="786" w:hanging="198"/>
        <w:rPr>
          <w:sz w:val="20"/>
        </w:rPr>
      </w:pPr>
      <w:r>
        <w:rPr>
          <w:spacing w:val="-1"/>
          <w:sz w:val="20"/>
          <w:szCs w:val="20"/>
        </w:rPr>
        <w:t>3.</w:t>
      </w:r>
      <w:r>
        <w:rPr>
          <w:spacing w:val="-1"/>
          <w:sz w:val="20"/>
          <w:szCs w:val="20"/>
        </w:rPr>
        <w:tab/>
      </w:r>
      <w:r w:rsidR="00000000" w:rsidRPr="002B6B55">
        <w:rPr>
          <w:spacing w:val="-3"/>
          <w:sz w:val="20"/>
        </w:rPr>
        <w:t xml:space="preserve">Table </w:t>
      </w:r>
      <w:r w:rsidR="00000000" w:rsidRPr="002B6B55">
        <w:rPr>
          <w:sz w:val="20"/>
        </w:rPr>
        <w:t>2: Fee Offset Claims and</w:t>
      </w:r>
      <w:r w:rsidR="00000000" w:rsidRPr="002B6B55">
        <w:rPr>
          <w:spacing w:val="-1"/>
          <w:sz w:val="20"/>
        </w:rPr>
        <w:t xml:space="preserve"> </w:t>
      </w:r>
      <w:r w:rsidR="00000000" w:rsidRPr="002B6B55">
        <w:rPr>
          <w:sz w:val="20"/>
        </w:rPr>
        <w:t>Sources.</w:t>
      </w:r>
    </w:p>
    <w:p w14:paraId="4CB82510" w14:textId="77777777" w:rsidR="00377EF0" w:rsidRDefault="00377EF0">
      <w:pPr>
        <w:pStyle w:val="BodyText"/>
        <w:spacing w:before="8"/>
        <w:rPr>
          <w:sz w:val="21"/>
        </w:rPr>
      </w:pPr>
    </w:p>
    <w:p w14:paraId="4F72AFFA" w14:textId="77777777" w:rsidR="00377EF0" w:rsidRDefault="00000000">
      <w:pPr>
        <w:pStyle w:val="BodyText"/>
        <w:spacing w:before="1"/>
        <w:ind w:left="589"/>
      </w:pPr>
      <w:r>
        <w:t>A. Terminology.</w:t>
      </w:r>
    </w:p>
    <w:p w14:paraId="7DD5E980" w14:textId="77777777" w:rsidR="00377EF0" w:rsidRDefault="00377EF0">
      <w:pPr>
        <w:pStyle w:val="BodyText"/>
        <w:spacing w:before="8"/>
        <w:rPr>
          <w:sz w:val="21"/>
        </w:rPr>
      </w:pPr>
    </w:p>
    <w:p w14:paraId="126BD1FB" w14:textId="77777777" w:rsidR="00377EF0" w:rsidRDefault="00000000">
      <w:pPr>
        <w:pStyle w:val="BodyText"/>
        <w:spacing w:line="249" w:lineRule="auto"/>
        <w:ind w:left="589" w:right="115" w:firstLine="450"/>
        <w:jc w:val="both"/>
      </w:pPr>
      <w:r>
        <w:t>For</w:t>
      </w:r>
      <w:r>
        <w:rPr>
          <w:spacing w:val="-20"/>
        </w:rPr>
        <w:t xml:space="preserve"> </w:t>
      </w:r>
      <w:r>
        <w:t>purposes</w:t>
      </w:r>
      <w:r>
        <w:rPr>
          <w:spacing w:val="-19"/>
        </w:rPr>
        <w:t xml:space="preserve"> </w:t>
      </w:r>
      <w:r>
        <w:t>of</w:t>
      </w:r>
      <w:r>
        <w:rPr>
          <w:spacing w:val="-20"/>
        </w:rPr>
        <w:t xml:space="preserve"> </w:t>
      </w:r>
      <w:r>
        <w:t>this</w:t>
      </w:r>
      <w:r>
        <w:rPr>
          <w:spacing w:val="-19"/>
        </w:rPr>
        <w:t xml:space="preserve"> </w:t>
      </w:r>
      <w:r>
        <w:t>Instruction</w:t>
      </w:r>
      <w:r>
        <w:rPr>
          <w:spacing w:val="-20"/>
        </w:rPr>
        <w:t xml:space="preserve"> </w:t>
      </w:r>
      <w:r>
        <w:t>3</w:t>
      </w:r>
      <w:r>
        <w:rPr>
          <w:spacing w:val="-19"/>
        </w:rPr>
        <w:t xml:space="preserve"> </w:t>
      </w:r>
      <w:r>
        <w:t>and</w:t>
      </w:r>
      <w:r>
        <w:rPr>
          <w:spacing w:val="-22"/>
        </w:rPr>
        <w:t xml:space="preserve"> </w:t>
      </w:r>
      <w:r>
        <w:rPr>
          <w:spacing w:val="-3"/>
        </w:rPr>
        <w:t>Table</w:t>
      </w:r>
      <w:r>
        <w:rPr>
          <w:spacing w:val="-20"/>
        </w:rPr>
        <w:t xml:space="preserve"> </w:t>
      </w:r>
      <w:r>
        <w:t>2,</w:t>
      </w:r>
      <w:r>
        <w:rPr>
          <w:spacing w:val="-19"/>
        </w:rPr>
        <w:t xml:space="preserve"> </w:t>
      </w:r>
      <w:r>
        <w:t>the</w:t>
      </w:r>
      <w:r>
        <w:rPr>
          <w:spacing w:val="-19"/>
        </w:rPr>
        <w:t xml:space="preserve"> </w:t>
      </w:r>
      <w:r>
        <w:t>term</w:t>
      </w:r>
      <w:r>
        <w:rPr>
          <w:spacing w:val="-20"/>
        </w:rPr>
        <w:t xml:space="preserve"> </w:t>
      </w:r>
      <w:r>
        <w:t>“submission”</w:t>
      </w:r>
      <w:r>
        <w:rPr>
          <w:spacing w:val="-19"/>
        </w:rPr>
        <w:t xml:space="preserve"> </w:t>
      </w:r>
      <w:r>
        <w:t>means</w:t>
      </w:r>
      <w:r>
        <w:rPr>
          <w:spacing w:val="-20"/>
        </w:rPr>
        <w:t xml:space="preserve"> </w:t>
      </w:r>
      <w:r>
        <w:t>any</w:t>
      </w:r>
      <w:r>
        <w:rPr>
          <w:spacing w:val="-19"/>
        </w:rPr>
        <w:t xml:space="preserve"> </w:t>
      </w:r>
      <w:r>
        <w:t>(</w:t>
      </w:r>
      <w:proofErr w:type="spellStart"/>
      <w:r>
        <w:t>i</w:t>
      </w:r>
      <w:proofErr w:type="spellEnd"/>
      <w:r>
        <w:t>)</w:t>
      </w:r>
      <w:r>
        <w:rPr>
          <w:spacing w:val="-20"/>
        </w:rPr>
        <w:t xml:space="preserve"> </w:t>
      </w:r>
      <w:r>
        <w:t>initial</w:t>
      </w:r>
      <w:r>
        <w:rPr>
          <w:spacing w:val="-19"/>
        </w:rPr>
        <w:t xml:space="preserve"> </w:t>
      </w:r>
      <w:r>
        <w:t>filing</w:t>
      </w:r>
      <w:r>
        <w:rPr>
          <w:spacing w:val="-19"/>
        </w:rPr>
        <w:t xml:space="preserve"> </w:t>
      </w:r>
      <w:r>
        <w:t>of,</w:t>
      </w:r>
      <w:r>
        <w:rPr>
          <w:spacing w:val="-20"/>
        </w:rPr>
        <w:t xml:space="preserve"> </w:t>
      </w:r>
      <w:r>
        <w:t>or</w:t>
      </w:r>
      <w:r>
        <w:rPr>
          <w:spacing w:val="-19"/>
        </w:rPr>
        <w:t xml:space="preserve"> </w:t>
      </w:r>
      <w:r>
        <w:t>amendment</w:t>
      </w:r>
      <w:r>
        <w:rPr>
          <w:spacing w:val="-20"/>
        </w:rPr>
        <w:t xml:space="preserve"> </w:t>
      </w:r>
      <w:r>
        <w:t>(pre-effective or post-effective), to a fee-bearing document; or (ii) fee-bearing form of prospectus filed under Rule 424 under the Securities Act (§230.424</w:t>
      </w:r>
      <w:r>
        <w:rPr>
          <w:spacing w:val="-12"/>
        </w:rPr>
        <w:t xml:space="preserve"> </w:t>
      </w:r>
      <w:r>
        <w:t>of</w:t>
      </w:r>
      <w:r>
        <w:rPr>
          <w:spacing w:val="-11"/>
        </w:rPr>
        <w:t xml:space="preserve"> </w:t>
      </w:r>
      <w:r>
        <w:t>this</w:t>
      </w:r>
      <w:r>
        <w:rPr>
          <w:spacing w:val="-11"/>
        </w:rPr>
        <w:t xml:space="preserve"> </w:t>
      </w:r>
      <w:r>
        <w:t>chapter),</w:t>
      </w:r>
      <w:r>
        <w:rPr>
          <w:spacing w:val="-11"/>
        </w:rPr>
        <w:t xml:space="preserve"> </w:t>
      </w:r>
      <w:r>
        <w:t>in</w:t>
      </w:r>
      <w:r>
        <w:rPr>
          <w:spacing w:val="-12"/>
        </w:rPr>
        <w:t xml:space="preserve"> </w:t>
      </w:r>
      <w:r>
        <w:t>all</w:t>
      </w:r>
      <w:r>
        <w:rPr>
          <w:spacing w:val="-11"/>
        </w:rPr>
        <w:t xml:space="preserve"> </w:t>
      </w:r>
      <w:r>
        <w:t>cases</w:t>
      </w:r>
      <w:r>
        <w:rPr>
          <w:spacing w:val="-11"/>
        </w:rPr>
        <w:t xml:space="preserve"> </w:t>
      </w:r>
      <w:r>
        <w:t>that</w:t>
      </w:r>
      <w:r>
        <w:rPr>
          <w:spacing w:val="-11"/>
        </w:rPr>
        <w:t xml:space="preserve"> </w:t>
      </w:r>
      <w:r>
        <w:t>was</w:t>
      </w:r>
      <w:r>
        <w:rPr>
          <w:spacing w:val="-11"/>
        </w:rPr>
        <w:t xml:space="preserve"> </w:t>
      </w:r>
      <w:r>
        <w:t>accompanied</w:t>
      </w:r>
      <w:r>
        <w:rPr>
          <w:spacing w:val="-12"/>
        </w:rPr>
        <w:t xml:space="preserve"> </w:t>
      </w:r>
      <w:r>
        <w:t>by</w:t>
      </w:r>
      <w:r>
        <w:rPr>
          <w:spacing w:val="-11"/>
        </w:rPr>
        <w:t xml:space="preserve"> </w:t>
      </w:r>
      <w:r>
        <w:t>a</w:t>
      </w:r>
      <w:r>
        <w:rPr>
          <w:spacing w:val="-11"/>
        </w:rPr>
        <w:t xml:space="preserve"> </w:t>
      </w:r>
      <w:r>
        <w:t>contemporaneous</w:t>
      </w:r>
      <w:r>
        <w:rPr>
          <w:spacing w:val="-11"/>
        </w:rPr>
        <w:t xml:space="preserve"> </w:t>
      </w:r>
      <w:r>
        <w:t>fee</w:t>
      </w:r>
      <w:r>
        <w:rPr>
          <w:spacing w:val="-11"/>
        </w:rPr>
        <w:t xml:space="preserve"> </w:t>
      </w:r>
      <w:r>
        <w:t>payment.</w:t>
      </w:r>
      <w:r>
        <w:rPr>
          <w:spacing w:val="-12"/>
        </w:rPr>
        <w:t xml:space="preserve"> </w:t>
      </w:r>
      <w:r>
        <w:t>For</w:t>
      </w:r>
      <w:r>
        <w:rPr>
          <w:spacing w:val="-11"/>
        </w:rPr>
        <w:t xml:space="preserve"> </w:t>
      </w:r>
      <w:r>
        <w:t>purposes</w:t>
      </w:r>
      <w:r>
        <w:rPr>
          <w:spacing w:val="-11"/>
        </w:rPr>
        <w:t xml:space="preserve"> </w:t>
      </w:r>
      <w:r>
        <w:t>of</w:t>
      </w:r>
      <w:r>
        <w:rPr>
          <w:spacing w:val="-11"/>
        </w:rPr>
        <w:t xml:space="preserve"> </w:t>
      </w:r>
      <w:r>
        <w:t>these</w:t>
      </w:r>
      <w:r>
        <w:rPr>
          <w:spacing w:val="-11"/>
        </w:rPr>
        <w:t xml:space="preserve"> </w:t>
      </w:r>
      <w:r>
        <w:t>instructions to</w:t>
      </w:r>
      <w:r>
        <w:rPr>
          <w:spacing w:val="-14"/>
        </w:rPr>
        <w:t xml:space="preserve"> </w:t>
      </w:r>
      <w:r>
        <w:rPr>
          <w:spacing w:val="-3"/>
        </w:rPr>
        <w:t>Table</w:t>
      </w:r>
      <w:r>
        <w:rPr>
          <w:spacing w:val="-10"/>
        </w:rPr>
        <w:t xml:space="preserve"> </w:t>
      </w:r>
      <w:r>
        <w:t>2,</w:t>
      </w:r>
      <w:r>
        <w:rPr>
          <w:spacing w:val="-10"/>
        </w:rPr>
        <w:t xml:space="preserve"> </w:t>
      </w:r>
      <w:r>
        <w:t>a</w:t>
      </w:r>
      <w:r>
        <w:rPr>
          <w:spacing w:val="-9"/>
        </w:rPr>
        <w:t xml:space="preserve"> </w:t>
      </w:r>
      <w:r>
        <w:t>contemporaneous</w:t>
      </w:r>
      <w:r>
        <w:rPr>
          <w:spacing w:val="-10"/>
        </w:rPr>
        <w:t xml:space="preserve"> </w:t>
      </w:r>
      <w:r>
        <w:t>fee</w:t>
      </w:r>
      <w:r>
        <w:rPr>
          <w:spacing w:val="-10"/>
        </w:rPr>
        <w:t xml:space="preserve"> </w:t>
      </w:r>
      <w:r>
        <w:t>payment</w:t>
      </w:r>
      <w:r>
        <w:rPr>
          <w:spacing w:val="-10"/>
        </w:rPr>
        <w:t xml:space="preserve"> </w:t>
      </w:r>
      <w:r>
        <w:t>is</w:t>
      </w:r>
      <w:r>
        <w:rPr>
          <w:spacing w:val="-10"/>
        </w:rPr>
        <w:t xml:space="preserve"> </w:t>
      </w:r>
      <w:r>
        <w:t>the</w:t>
      </w:r>
      <w:r>
        <w:rPr>
          <w:spacing w:val="-9"/>
        </w:rPr>
        <w:t xml:space="preserve"> </w:t>
      </w:r>
      <w:r>
        <w:t>payment</w:t>
      </w:r>
      <w:r>
        <w:rPr>
          <w:spacing w:val="-10"/>
        </w:rPr>
        <w:t xml:space="preserve"> </w:t>
      </w:r>
      <w:r>
        <w:t>of</w:t>
      </w:r>
      <w:r>
        <w:rPr>
          <w:spacing w:val="-10"/>
        </w:rPr>
        <w:t xml:space="preserve"> </w:t>
      </w:r>
      <w:r>
        <w:t>a</w:t>
      </w:r>
      <w:r>
        <w:rPr>
          <w:spacing w:val="-10"/>
        </w:rPr>
        <w:t xml:space="preserve"> </w:t>
      </w:r>
      <w:r>
        <w:t>required</w:t>
      </w:r>
      <w:r>
        <w:rPr>
          <w:spacing w:val="-9"/>
        </w:rPr>
        <w:t xml:space="preserve"> </w:t>
      </w:r>
      <w:r>
        <w:t>fee</w:t>
      </w:r>
      <w:r>
        <w:rPr>
          <w:spacing w:val="-10"/>
        </w:rPr>
        <w:t xml:space="preserve"> </w:t>
      </w:r>
      <w:r>
        <w:t>that</w:t>
      </w:r>
      <w:r>
        <w:rPr>
          <w:spacing w:val="-10"/>
        </w:rPr>
        <w:t xml:space="preserve"> </w:t>
      </w:r>
      <w:r>
        <w:t>is</w:t>
      </w:r>
      <w:r>
        <w:rPr>
          <w:spacing w:val="-10"/>
        </w:rPr>
        <w:t xml:space="preserve"> </w:t>
      </w:r>
      <w:r>
        <w:t>satisfied</w:t>
      </w:r>
      <w:r>
        <w:rPr>
          <w:spacing w:val="-9"/>
        </w:rPr>
        <w:t xml:space="preserve"> </w:t>
      </w:r>
      <w:r>
        <w:t>through</w:t>
      </w:r>
      <w:r>
        <w:rPr>
          <w:spacing w:val="-10"/>
        </w:rPr>
        <w:t xml:space="preserve"> </w:t>
      </w:r>
      <w:r>
        <w:t>the</w:t>
      </w:r>
      <w:r>
        <w:rPr>
          <w:spacing w:val="-10"/>
        </w:rPr>
        <w:t xml:space="preserve"> </w:t>
      </w:r>
      <w:r>
        <w:t>actual</w:t>
      </w:r>
      <w:r>
        <w:rPr>
          <w:spacing w:val="-10"/>
        </w:rPr>
        <w:t xml:space="preserve"> </w:t>
      </w:r>
      <w:r>
        <w:t>transfer</w:t>
      </w:r>
      <w:r>
        <w:rPr>
          <w:spacing w:val="-10"/>
        </w:rPr>
        <w:t xml:space="preserve"> </w:t>
      </w:r>
      <w:r>
        <w:t>of</w:t>
      </w:r>
      <w:r>
        <w:rPr>
          <w:spacing w:val="-9"/>
        </w:rPr>
        <w:t xml:space="preserve"> </w:t>
      </w:r>
      <w:r>
        <w:t>funds,</w:t>
      </w:r>
      <w:r>
        <w:rPr>
          <w:spacing w:val="-10"/>
        </w:rPr>
        <w:t xml:space="preserve"> </w:t>
      </w:r>
      <w:r>
        <w:t>and does</w:t>
      </w:r>
      <w:r>
        <w:rPr>
          <w:spacing w:val="-10"/>
        </w:rPr>
        <w:t xml:space="preserve"> </w:t>
      </w:r>
      <w:r>
        <w:t>not</w:t>
      </w:r>
      <w:r>
        <w:rPr>
          <w:spacing w:val="-9"/>
        </w:rPr>
        <w:t xml:space="preserve"> </w:t>
      </w:r>
      <w:r>
        <w:t>include</w:t>
      </w:r>
      <w:r>
        <w:rPr>
          <w:spacing w:val="-9"/>
        </w:rPr>
        <w:t xml:space="preserve"> </w:t>
      </w:r>
      <w:r>
        <w:t>any</w:t>
      </w:r>
      <w:r>
        <w:rPr>
          <w:spacing w:val="-9"/>
        </w:rPr>
        <w:t xml:space="preserve"> </w:t>
      </w:r>
      <w:r>
        <w:t>amount</w:t>
      </w:r>
      <w:r>
        <w:rPr>
          <w:spacing w:val="-9"/>
        </w:rPr>
        <w:t xml:space="preserve"> </w:t>
      </w:r>
      <w:r>
        <w:t>of</w:t>
      </w:r>
      <w:r>
        <w:rPr>
          <w:spacing w:val="-9"/>
        </w:rPr>
        <w:t xml:space="preserve"> </w:t>
      </w:r>
      <w:r>
        <w:t>a</w:t>
      </w:r>
      <w:r>
        <w:rPr>
          <w:spacing w:val="-9"/>
        </w:rPr>
        <w:t xml:space="preserve"> </w:t>
      </w:r>
      <w:r>
        <w:t>required</w:t>
      </w:r>
      <w:r>
        <w:rPr>
          <w:spacing w:val="-9"/>
        </w:rPr>
        <w:t xml:space="preserve"> </w:t>
      </w:r>
      <w:r>
        <w:t>fee</w:t>
      </w:r>
      <w:r>
        <w:rPr>
          <w:spacing w:val="-9"/>
        </w:rPr>
        <w:t xml:space="preserve"> </w:t>
      </w:r>
      <w:r>
        <w:t>satisfied</w:t>
      </w:r>
      <w:r>
        <w:rPr>
          <w:spacing w:val="-9"/>
        </w:rPr>
        <w:t xml:space="preserve"> </w:t>
      </w:r>
      <w:r>
        <w:t>through</w:t>
      </w:r>
      <w:r>
        <w:rPr>
          <w:spacing w:val="-9"/>
        </w:rPr>
        <w:t xml:space="preserve"> </w:t>
      </w:r>
      <w:r>
        <w:t>a</w:t>
      </w:r>
      <w:r>
        <w:rPr>
          <w:spacing w:val="-9"/>
        </w:rPr>
        <w:t xml:space="preserve"> </w:t>
      </w:r>
      <w:r>
        <w:t>claimed</w:t>
      </w:r>
      <w:r>
        <w:rPr>
          <w:spacing w:val="-9"/>
        </w:rPr>
        <w:t xml:space="preserve"> </w:t>
      </w:r>
      <w:r>
        <w:t>fee</w:t>
      </w:r>
      <w:r>
        <w:rPr>
          <w:spacing w:val="-9"/>
        </w:rPr>
        <w:t xml:space="preserve"> </w:t>
      </w:r>
      <w:r>
        <w:t>offset.</w:t>
      </w:r>
      <w:r>
        <w:rPr>
          <w:spacing w:val="-9"/>
        </w:rPr>
        <w:t xml:space="preserve"> </w:t>
      </w:r>
      <w:r>
        <w:t>Instructions</w:t>
      </w:r>
      <w:r>
        <w:rPr>
          <w:spacing w:val="-9"/>
        </w:rPr>
        <w:t xml:space="preserve"> </w:t>
      </w:r>
      <w:r>
        <w:t>3.</w:t>
      </w:r>
      <w:proofErr w:type="gramStart"/>
      <w:r>
        <w:t>B.ii</w:t>
      </w:r>
      <w:proofErr w:type="gramEnd"/>
      <w:r>
        <w:rPr>
          <w:spacing w:val="-9"/>
        </w:rPr>
        <w:t xml:space="preserve"> </w:t>
      </w:r>
      <w:r>
        <w:t>and</w:t>
      </w:r>
      <w:r>
        <w:rPr>
          <w:spacing w:val="-10"/>
        </w:rPr>
        <w:t xml:space="preserve"> </w:t>
      </w:r>
      <w:r>
        <w:t>3.C.ii</w:t>
      </w:r>
      <w:r>
        <w:rPr>
          <w:spacing w:val="-9"/>
        </w:rPr>
        <w:t xml:space="preserve"> </w:t>
      </w:r>
      <w:r>
        <w:t>require</w:t>
      </w:r>
      <w:r>
        <w:rPr>
          <w:spacing w:val="-9"/>
        </w:rPr>
        <w:t xml:space="preserve"> </w:t>
      </w:r>
      <w:r>
        <w:t>a</w:t>
      </w:r>
      <w:r>
        <w:rPr>
          <w:spacing w:val="-9"/>
        </w:rPr>
        <w:t xml:space="preserve"> </w:t>
      </w:r>
      <w:r>
        <w:t>filer</w:t>
      </w:r>
      <w:r>
        <w:rPr>
          <w:spacing w:val="-9"/>
        </w:rPr>
        <w:t xml:space="preserve"> </w:t>
      </w:r>
      <w:r>
        <w:t>that claims a fee offset under Rule 457(b) or (p) under the Securities Act (§230.457(b) or (p) of this chapter) or Rule 0-11(a)(2) under the Exchange Act (§240.0-11(a)(2) of this chapter) to identify previous submissions with contemporaneous fee payments that are the original source to which the fee offsets claimed on this filing can be traced. See Instruction 3.D for an</w:t>
      </w:r>
      <w:r>
        <w:rPr>
          <w:spacing w:val="-22"/>
        </w:rPr>
        <w:t xml:space="preserve"> </w:t>
      </w:r>
      <w:r>
        <w:t>example.</w:t>
      </w:r>
    </w:p>
    <w:p w14:paraId="4D635509" w14:textId="77777777" w:rsidR="00377EF0" w:rsidRDefault="00377EF0">
      <w:pPr>
        <w:pStyle w:val="BodyText"/>
        <w:spacing w:before="5"/>
        <w:rPr>
          <w:sz w:val="21"/>
        </w:rPr>
      </w:pPr>
    </w:p>
    <w:p w14:paraId="76C225B7" w14:textId="77777777" w:rsidR="00377EF0" w:rsidRDefault="00000000">
      <w:pPr>
        <w:pStyle w:val="BodyText"/>
        <w:ind w:left="589"/>
      </w:pPr>
      <w:r>
        <w:t>B. Rules 457(b) and 0-11(a)(2).</w:t>
      </w:r>
    </w:p>
    <w:p w14:paraId="112DC975" w14:textId="77777777" w:rsidR="00377EF0" w:rsidRDefault="00377EF0">
      <w:pPr>
        <w:pStyle w:val="BodyText"/>
        <w:spacing w:before="9"/>
        <w:rPr>
          <w:sz w:val="21"/>
        </w:rPr>
      </w:pPr>
    </w:p>
    <w:p w14:paraId="2496373E" w14:textId="77777777" w:rsidR="00377EF0" w:rsidRDefault="00000000">
      <w:pPr>
        <w:pStyle w:val="BodyText"/>
        <w:spacing w:line="249" w:lineRule="auto"/>
        <w:ind w:left="589" w:right="118" w:firstLine="450"/>
      </w:pPr>
      <w:r>
        <w:t>If relying on Rule 457(b) under the Securities Act (§230.457(b) of this chapter) or Rule 0-11(a)(2) under the Exchange Act (§240.0-11(a)(2) of this chapter) to offset some or all of the filing fee due on this registration statement by amounts paid in connection with earlier filings (other than this Form S-1 unless pursuant to Instruction 2.A.iv) relating to the same transaction, provide the following information:</w:t>
      </w:r>
    </w:p>
    <w:p w14:paraId="31D1FFAB" w14:textId="77777777" w:rsidR="00377EF0" w:rsidRDefault="00377EF0">
      <w:pPr>
        <w:pStyle w:val="BodyText"/>
        <w:spacing w:before="1"/>
        <w:rPr>
          <w:sz w:val="21"/>
        </w:rPr>
      </w:pPr>
    </w:p>
    <w:p w14:paraId="604A1B29" w14:textId="1D6A90A3" w:rsidR="00377EF0" w:rsidRPr="002B6B55" w:rsidRDefault="002B6B55" w:rsidP="002B6B55">
      <w:pPr>
        <w:tabs>
          <w:tab w:val="left" w:pos="1196"/>
        </w:tabs>
        <w:spacing w:before="1"/>
        <w:ind w:left="1195" w:hanging="157"/>
        <w:rPr>
          <w:sz w:val="20"/>
        </w:rPr>
      </w:pPr>
      <w:r>
        <w:rPr>
          <w:spacing w:val="-1"/>
          <w:sz w:val="20"/>
          <w:szCs w:val="20"/>
        </w:rPr>
        <w:t>A.</w:t>
      </w:r>
      <w:r>
        <w:rPr>
          <w:spacing w:val="-1"/>
          <w:sz w:val="20"/>
          <w:szCs w:val="20"/>
        </w:rPr>
        <w:tab/>
      </w:r>
      <w:r w:rsidR="00000000" w:rsidRPr="002B6B55">
        <w:rPr>
          <w:sz w:val="20"/>
        </w:rPr>
        <w:t>Fee Offset</w:t>
      </w:r>
      <w:r w:rsidR="00000000" w:rsidRPr="002B6B55">
        <w:rPr>
          <w:spacing w:val="-3"/>
          <w:sz w:val="20"/>
        </w:rPr>
        <w:t xml:space="preserve"> </w:t>
      </w:r>
      <w:r w:rsidR="00000000" w:rsidRPr="002B6B55">
        <w:rPr>
          <w:sz w:val="20"/>
        </w:rPr>
        <w:t>Claims.</w:t>
      </w:r>
    </w:p>
    <w:p w14:paraId="1600DE25" w14:textId="77777777" w:rsidR="00377EF0" w:rsidRDefault="00377EF0">
      <w:pPr>
        <w:pStyle w:val="BodyText"/>
        <w:spacing w:before="8"/>
        <w:rPr>
          <w:sz w:val="21"/>
        </w:rPr>
      </w:pPr>
    </w:p>
    <w:p w14:paraId="3A56FAA6" w14:textId="77777777" w:rsidR="00377EF0" w:rsidRDefault="00000000">
      <w:pPr>
        <w:pStyle w:val="BodyText"/>
        <w:spacing w:line="249" w:lineRule="auto"/>
        <w:ind w:left="589" w:right="116" w:firstLine="450"/>
        <w:jc w:val="both"/>
      </w:pPr>
      <w:r>
        <w:t>For each earlier filed Securities Act registration statement or Exchange Act document relating to the same transaction from which</w:t>
      </w:r>
      <w:r>
        <w:rPr>
          <w:spacing w:val="-6"/>
        </w:rPr>
        <w:t xml:space="preserve"> </w:t>
      </w:r>
      <w:r>
        <w:t>a</w:t>
      </w:r>
      <w:r>
        <w:rPr>
          <w:spacing w:val="-4"/>
        </w:rPr>
        <w:t xml:space="preserve"> </w:t>
      </w:r>
      <w:r>
        <w:t>fee</w:t>
      </w:r>
      <w:r>
        <w:rPr>
          <w:spacing w:val="-4"/>
        </w:rPr>
        <w:t xml:space="preserve"> </w:t>
      </w:r>
      <w:r>
        <w:t>offset</w:t>
      </w:r>
      <w:r>
        <w:rPr>
          <w:spacing w:val="-4"/>
        </w:rPr>
        <w:t xml:space="preserve"> </w:t>
      </w:r>
      <w:r>
        <w:t>is</w:t>
      </w:r>
      <w:r>
        <w:rPr>
          <w:spacing w:val="-4"/>
        </w:rPr>
        <w:t xml:space="preserve"> </w:t>
      </w:r>
      <w:r>
        <w:t>being</w:t>
      </w:r>
      <w:r>
        <w:rPr>
          <w:spacing w:val="-4"/>
        </w:rPr>
        <w:t xml:space="preserve"> </w:t>
      </w:r>
      <w:r>
        <w:t>claimed,</w:t>
      </w:r>
      <w:r>
        <w:rPr>
          <w:spacing w:val="-6"/>
        </w:rPr>
        <w:t xml:space="preserve"> </w:t>
      </w:r>
      <w:r>
        <w:t>provide</w:t>
      </w:r>
      <w:r>
        <w:rPr>
          <w:spacing w:val="-4"/>
        </w:rPr>
        <w:t xml:space="preserve"> </w:t>
      </w:r>
      <w:r>
        <w:t>the</w:t>
      </w:r>
      <w:r>
        <w:rPr>
          <w:spacing w:val="-4"/>
        </w:rPr>
        <w:t xml:space="preserve"> </w:t>
      </w:r>
      <w:r>
        <w:t>information</w:t>
      </w:r>
      <w:r>
        <w:rPr>
          <w:spacing w:val="-5"/>
        </w:rPr>
        <w:t xml:space="preserve"> </w:t>
      </w:r>
      <w:r>
        <w:t>that</w:t>
      </w:r>
      <w:r>
        <w:rPr>
          <w:spacing w:val="-8"/>
        </w:rPr>
        <w:t xml:space="preserve"> </w:t>
      </w:r>
      <w:r>
        <w:rPr>
          <w:spacing w:val="-3"/>
        </w:rPr>
        <w:t>Table</w:t>
      </w:r>
      <w:r>
        <w:rPr>
          <w:spacing w:val="-4"/>
        </w:rPr>
        <w:t xml:space="preserve"> </w:t>
      </w:r>
      <w:r>
        <w:t>2</w:t>
      </w:r>
      <w:r>
        <w:rPr>
          <w:spacing w:val="-4"/>
        </w:rPr>
        <w:t xml:space="preserve"> </w:t>
      </w:r>
      <w:r>
        <w:t>requires</w:t>
      </w:r>
      <w:r>
        <w:rPr>
          <w:spacing w:val="-5"/>
        </w:rPr>
        <w:t xml:space="preserve"> </w:t>
      </w:r>
      <w:r>
        <w:t>under</w:t>
      </w:r>
      <w:r>
        <w:rPr>
          <w:spacing w:val="-4"/>
        </w:rPr>
        <w:t xml:space="preserve"> </w:t>
      </w:r>
      <w:r>
        <w:t>the</w:t>
      </w:r>
      <w:r>
        <w:rPr>
          <w:spacing w:val="-4"/>
        </w:rPr>
        <w:t xml:space="preserve"> </w:t>
      </w:r>
      <w:r>
        <w:t>heading</w:t>
      </w:r>
      <w:r>
        <w:rPr>
          <w:spacing w:val="-5"/>
        </w:rPr>
        <w:t xml:space="preserve"> </w:t>
      </w:r>
      <w:r>
        <w:t>“Rules</w:t>
      </w:r>
      <w:r>
        <w:rPr>
          <w:spacing w:val="-4"/>
        </w:rPr>
        <w:t xml:space="preserve"> </w:t>
      </w:r>
      <w:r>
        <w:t>457(b)</w:t>
      </w:r>
      <w:r>
        <w:rPr>
          <w:spacing w:val="-4"/>
        </w:rPr>
        <w:t xml:space="preserve"> </w:t>
      </w:r>
      <w:r>
        <w:t>and</w:t>
      </w:r>
      <w:r>
        <w:rPr>
          <w:spacing w:val="-5"/>
        </w:rPr>
        <w:t xml:space="preserve"> </w:t>
      </w:r>
      <w:r>
        <w:t>0-11(a)(2)” for the line item “Fee Offset Claims”. The “Fee Offset Claimed” column requires the dollar amount of the previously paid filing fee to be offset against the currently due</w:t>
      </w:r>
      <w:r>
        <w:rPr>
          <w:spacing w:val="-1"/>
        </w:rPr>
        <w:t xml:space="preserve"> </w:t>
      </w:r>
      <w:r>
        <w:t>fee.</w:t>
      </w:r>
    </w:p>
    <w:p w14:paraId="35DA778A" w14:textId="77777777" w:rsidR="00377EF0" w:rsidRDefault="00377EF0">
      <w:pPr>
        <w:pStyle w:val="BodyText"/>
        <w:spacing w:before="2"/>
        <w:rPr>
          <w:sz w:val="21"/>
        </w:rPr>
      </w:pPr>
    </w:p>
    <w:p w14:paraId="1928BCAE" w14:textId="77777777" w:rsidR="00377EF0" w:rsidRDefault="00000000">
      <w:pPr>
        <w:pStyle w:val="BodyText"/>
        <w:ind w:left="589"/>
      </w:pPr>
      <w:r>
        <w:t>Note to Instruction 3.B.i.</w:t>
      </w:r>
    </w:p>
    <w:p w14:paraId="4ADB26FE" w14:textId="77777777" w:rsidR="00377EF0" w:rsidRDefault="00377EF0">
      <w:pPr>
        <w:pStyle w:val="BodyText"/>
        <w:spacing w:before="8"/>
        <w:rPr>
          <w:sz w:val="21"/>
        </w:rPr>
      </w:pPr>
    </w:p>
    <w:p w14:paraId="5473B890" w14:textId="77777777" w:rsidR="00377EF0" w:rsidRDefault="00000000">
      <w:pPr>
        <w:pStyle w:val="BodyText"/>
        <w:ind w:left="1039"/>
      </w:pPr>
      <w:r>
        <w:t>If claiming an offset from a Securities Act registration statement, provide a detailed explanation of the basis for the claimed</w:t>
      </w:r>
    </w:p>
    <w:p w14:paraId="767C416E" w14:textId="77777777" w:rsidR="00377EF0" w:rsidRDefault="00377EF0">
      <w:pPr>
        <w:sectPr w:rsidR="00377EF0">
          <w:pgSz w:w="12240" w:h="15840"/>
          <w:pgMar w:top="600" w:right="600" w:bottom="680" w:left="580" w:header="0" w:footer="412" w:gutter="0"/>
          <w:cols w:space="720"/>
        </w:sectPr>
      </w:pPr>
    </w:p>
    <w:p w14:paraId="17E6FFFD" w14:textId="77777777" w:rsidR="00377EF0" w:rsidRDefault="00000000">
      <w:pPr>
        <w:pStyle w:val="BodyText"/>
        <w:spacing w:before="72"/>
        <w:ind w:left="590"/>
      </w:pPr>
      <w:r>
        <w:lastRenderedPageBreak/>
        <w:t>offset.</w:t>
      </w:r>
    </w:p>
    <w:p w14:paraId="13F75D76" w14:textId="77777777" w:rsidR="00377EF0" w:rsidRDefault="00377EF0">
      <w:pPr>
        <w:pStyle w:val="BodyText"/>
        <w:spacing w:before="8"/>
        <w:rPr>
          <w:sz w:val="21"/>
        </w:rPr>
      </w:pPr>
    </w:p>
    <w:p w14:paraId="13C93576" w14:textId="02C40EFD" w:rsidR="00377EF0" w:rsidRPr="002B6B55" w:rsidRDefault="002B6B55" w:rsidP="002B6B55">
      <w:pPr>
        <w:tabs>
          <w:tab w:val="left" w:pos="1252"/>
        </w:tabs>
        <w:ind w:left="1251" w:hanging="212"/>
        <w:rPr>
          <w:sz w:val="20"/>
        </w:rPr>
      </w:pPr>
      <w:r>
        <w:rPr>
          <w:spacing w:val="-1"/>
          <w:sz w:val="20"/>
          <w:szCs w:val="20"/>
        </w:rPr>
        <w:t>B.</w:t>
      </w:r>
      <w:r>
        <w:rPr>
          <w:spacing w:val="-1"/>
          <w:sz w:val="20"/>
          <w:szCs w:val="20"/>
        </w:rPr>
        <w:tab/>
      </w:r>
      <w:r w:rsidR="00000000" w:rsidRPr="002B6B55">
        <w:rPr>
          <w:sz w:val="20"/>
        </w:rPr>
        <w:t>Fee Offset</w:t>
      </w:r>
      <w:r w:rsidR="00000000" w:rsidRPr="002B6B55">
        <w:rPr>
          <w:spacing w:val="-3"/>
          <w:sz w:val="20"/>
        </w:rPr>
        <w:t xml:space="preserve"> </w:t>
      </w:r>
      <w:r w:rsidR="00000000" w:rsidRPr="002B6B55">
        <w:rPr>
          <w:sz w:val="20"/>
        </w:rPr>
        <w:t>Sources.</w:t>
      </w:r>
    </w:p>
    <w:p w14:paraId="2914AF2F" w14:textId="77777777" w:rsidR="00377EF0" w:rsidRDefault="00377EF0">
      <w:pPr>
        <w:pStyle w:val="BodyText"/>
        <w:spacing w:before="9"/>
        <w:rPr>
          <w:sz w:val="21"/>
        </w:rPr>
      </w:pPr>
    </w:p>
    <w:p w14:paraId="19916436" w14:textId="77777777" w:rsidR="00377EF0" w:rsidRDefault="00000000">
      <w:pPr>
        <w:pStyle w:val="BodyText"/>
        <w:spacing w:line="249" w:lineRule="auto"/>
        <w:ind w:left="590" w:right="116" w:firstLine="450"/>
        <w:jc w:val="both"/>
      </w:pPr>
      <w:r>
        <w:t>With respect to amounts claimed as an offset under Rule 457(b) or Rule 0-11(a)(2), identify those submissions with contemporaneous</w:t>
      </w:r>
      <w:r>
        <w:rPr>
          <w:spacing w:val="-3"/>
        </w:rPr>
        <w:t xml:space="preserve"> </w:t>
      </w:r>
      <w:r>
        <w:t>fee</w:t>
      </w:r>
      <w:r>
        <w:rPr>
          <w:spacing w:val="-3"/>
        </w:rPr>
        <w:t xml:space="preserve"> </w:t>
      </w:r>
      <w:r>
        <w:t>payments</w:t>
      </w:r>
      <w:r>
        <w:rPr>
          <w:spacing w:val="-2"/>
        </w:rPr>
        <w:t xml:space="preserve"> </w:t>
      </w:r>
      <w:r>
        <w:t>that</w:t>
      </w:r>
      <w:r>
        <w:rPr>
          <w:spacing w:val="-3"/>
        </w:rPr>
        <w:t xml:space="preserve"> </w:t>
      </w:r>
      <w:r>
        <w:t>are</w:t>
      </w:r>
      <w:r>
        <w:rPr>
          <w:spacing w:val="-3"/>
        </w:rPr>
        <w:t xml:space="preserve"> </w:t>
      </w:r>
      <w:r>
        <w:t>the</w:t>
      </w:r>
      <w:r>
        <w:rPr>
          <w:spacing w:val="-2"/>
        </w:rPr>
        <w:t xml:space="preserve"> </w:t>
      </w:r>
      <w:r>
        <w:t>original</w:t>
      </w:r>
      <w:r>
        <w:rPr>
          <w:spacing w:val="-3"/>
        </w:rPr>
        <w:t xml:space="preserve"> </w:t>
      </w:r>
      <w:r>
        <w:t>source</w:t>
      </w:r>
      <w:r>
        <w:rPr>
          <w:spacing w:val="-3"/>
        </w:rPr>
        <w:t xml:space="preserve"> </w:t>
      </w:r>
      <w:r>
        <w:t>to</w:t>
      </w:r>
      <w:r>
        <w:rPr>
          <w:spacing w:val="-2"/>
        </w:rPr>
        <w:t xml:space="preserve"> </w:t>
      </w:r>
      <w:r>
        <w:t>which</w:t>
      </w:r>
      <w:r>
        <w:rPr>
          <w:spacing w:val="-3"/>
        </w:rPr>
        <w:t xml:space="preserve"> </w:t>
      </w:r>
      <w:r>
        <w:t>those</w:t>
      </w:r>
      <w:r>
        <w:rPr>
          <w:spacing w:val="-3"/>
        </w:rPr>
        <w:t xml:space="preserve"> </w:t>
      </w:r>
      <w:r>
        <w:t>amounts</w:t>
      </w:r>
      <w:r>
        <w:rPr>
          <w:spacing w:val="-2"/>
        </w:rPr>
        <w:t xml:space="preserve"> </w:t>
      </w:r>
      <w:r>
        <w:t>can</w:t>
      </w:r>
      <w:r>
        <w:rPr>
          <w:spacing w:val="-3"/>
        </w:rPr>
        <w:t xml:space="preserve"> </w:t>
      </w:r>
      <w:r>
        <w:t>be</w:t>
      </w:r>
      <w:r>
        <w:rPr>
          <w:spacing w:val="-3"/>
        </w:rPr>
        <w:t xml:space="preserve"> </w:t>
      </w:r>
      <w:r>
        <w:t>traced.</w:t>
      </w:r>
      <w:r>
        <w:rPr>
          <w:spacing w:val="-2"/>
        </w:rPr>
        <w:t xml:space="preserve"> </w:t>
      </w:r>
      <w:r>
        <w:t>For</w:t>
      </w:r>
      <w:r>
        <w:rPr>
          <w:spacing w:val="-3"/>
        </w:rPr>
        <w:t xml:space="preserve"> </w:t>
      </w:r>
      <w:r>
        <w:t>each</w:t>
      </w:r>
      <w:r>
        <w:rPr>
          <w:spacing w:val="-2"/>
        </w:rPr>
        <w:t xml:space="preserve"> </w:t>
      </w:r>
      <w:r>
        <w:t>submission</w:t>
      </w:r>
      <w:r>
        <w:rPr>
          <w:spacing w:val="-3"/>
        </w:rPr>
        <w:t xml:space="preserve"> </w:t>
      </w:r>
      <w:r>
        <w:t>identified, provide</w:t>
      </w:r>
      <w:r>
        <w:rPr>
          <w:spacing w:val="-18"/>
        </w:rPr>
        <w:t xml:space="preserve"> </w:t>
      </w:r>
      <w:r>
        <w:t>the</w:t>
      </w:r>
      <w:r>
        <w:rPr>
          <w:spacing w:val="-18"/>
        </w:rPr>
        <w:t xml:space="preserve"> </w:t>
      </w:r>
      <w:r>
        <w:t>information</w:t>
      </w:r>
      <w:r>
        <w:rPr>
          <w:spacing w:val="-17"/>
        </w:rPr>
        <w:t xml:space="preserve"> </w:t>
      </w:r>
      <w:r>
        <w:t>that</w:t>
      </w:r>
      <w:r>
        <w:rPr>
          <w:spacing w:val="-21"/>
        </w:rPr>
        <w:t xml:space="preserve"> </w:t>
      </w:r>
      <w:r>
        <w:rPr>
          <w:spacing w:val="-3"/>
        </w:rPr>
        <w:t>Table</w:t>
      </w:r>
      <w:r>
        <w:rPr>
          <w:spacing w:val="-17"/>
        </w:rPr>
        <w:t xml:space="preserve"> </w:t>
      </w:r>
      <w:r>
        <w:t>2</w:t>
      </w:r>
      <w:r>
        <w:rPr>
          <w:spacing w:val="-18"/>
        </w:rPr>
        <w:t xml:space="preserve"> </w:t>
      </w:r>
      <w:r>
        <w:t>requires</w:t>
      </w:r>
      <w:r>
        <w:rPr>
          <w:spacing w:val="-18"/>
        </w:rPr>
        <w:t xml:space="preserve"> </w:t>
      </w:r>
      <w:r>
        <w:t>under</w:t>
      </w:r>
      <w:r>
        <w:rPr>
          <w:spacing w:val="-17"/>
        </w:rPr>
        <w:t xml:space="preserve"> </w:t>
      </w:r>
      <w:r>
        <w:t>the</w:t>
      </w:r>
      <w:r>
        <w:rPr>
          <w:spacing w:val="-18"/>
        </w:rPr>
        <w:t xml:space="preserve"> </w:t>
      </w:r>
      <w:r>
        <w:t>heading</w:t>
      </w:r>
      <w:r>
        <w:rPr>
          <w:spacing w:val="-17"/>
        </w:rPr>
        <w:t xml:space="preserve"> </w:t>
      </w:r>
      <w:r>
        <w:t>“Rules</w:t>
      </w:r>
      <w:r>
        <w:rPr>
          <w:spacing w:val="-18"/>
        </w:rPr>
        <w:t xml:space="preserve"> </w:t>
      </w:r>
      <w:r>
        <w:t>457(b)</w:t>
      </w:r>
      <w:r>
        <w:rPr>
          <w:spacing w:val="-17"/>
        </w:rPr>
        <w:t xml:space="preserve"> </w:t>
      </w:r>
      <w:r>
        <w:t>and</w:t>
      </w:r>
      <w:r>
        <w:rPr>
          <w:spacing w:val="-18"/>
        </w:rPr>
        <w:t xml:space="preserve"> </w:t>
      </w:r>
      <w:r>
        <w:t>0-11(a)(2)”</w:t>
      </w:r>
      <w:r>
        <w:rPr>
          <w:spacing w:val="-18"/>
        </w:rPr>
        <w:t xml:space="preserve"> </w:t>
      </w:r>
      <w:r>
        <w:t>for</w:t>
      </w:r>
      <w:r>
        <w:rPr>
          <w:spacing w:val="-17"/>
        </w:rPr>
        <w:t xml:space="preserve"> </w:t>
      </w:r>
      <w:r>
        <w:t>the</w:t>
      </w:r>
      <w:r>
        <w:rPr>
          <w:spacing w:val="-18"/>
        </w:rPr>
        <w:t xml:space="preserve"> </w:t>
      </w:r>
      <w:r>
        <w:t>line</w:t>
      </w:r>
      <w:r>
        <w:rPr>
          <w:spacing w:val="-17"/>
        </w:rPr>
        <w:t xml:space="preserve"> </w:t>
      </w:r>
      <w:r>
        <w:t>item</w:t>
      </w:r>
      <w:r>
        <w:rPr>
          <w:spacing w:val="-18"/>
        </w:rPr>
        <w:t xml:space="preserve"> </w:t>
      </w:r>
      <w:r>
        <w:t>“Fee</w:t>
      </w:r>
      <w:r>
        <w:rPr>
          <w:spacing w:val="-18"/>
        </w:rPr>
        <w:t xml:space="preserve"> </w:t>
      </w:r>
      <w:r>
        <w:t>Offset</w:t>
      </w:r>
      <w:r>
        <w:rPr>
          <w:spacing w:val="-17"/>
        </w:rPr>
        <w:t xml:space="preserve"> </w:t>
      </w:r>
      <w:r>
        <w:t>Sources”. The</w:t>
      </w:r>
      <w:r>
        <w:rPr>
          <w:spacing w:val="-7"/>
        </w:rPr>
        <w:t xml:space="preserve"> </w:t>
      </w:r>
      <w:r>
        <w:t>“Fee</w:t>
      </w:r>
      <w:r>
        <w:rPr>
          <w:spacing w:val="-7"/>
        </w:rPr>
        <w:t xml:space="preserve"> </w:t>
      </w:r>
      <w:r>
        <w:t>Paid</w:t>
      </w:r>
      <w:r>
        <w:rPr>
          <w:spacing w:val="-7"/>
        </w:rPr>
        <w:t xml:space="preserve"> </w:t>
      </w:r>
      <w:r>
        <w:t>with</w:t>
      </w:r>
      <w:r>
        <w:rPr>
          <w:spacing w:val="-7"/>
        </w:rPr>
        <w:t xml:space="preserve"> </w:t>
      </w:r>
      <w:r>
        <w:t>Fee</w:t>
      </w:r>
      <w:r>
        <w:rPr>
          <w:spacing w:val="-6"/>
        </w:rPr>
        <w:t xml:space="preserve"> </w:t>
      </w:r>
      <w:r>
        <w:t>Offset</w:t>
      </w:r>
      <w:r>
        <w:rPr>
          <w:spacing w:val="-7"/>
        </w:rPr>
        <w:t xml:space="preserve"> </w:t>
      </w:r>
      <w:r>
        <w:t>Source”</w:t>
      </w:r>
      <w:r>
        <w:rPr>
          <w:spacing w:val="-7"/>
        </w:rPr>
        <w:t xml:space="preserve"> </w:t>
      </w:r>
      <w:r>
        <w:t>column</w:t>
      </w:r>
      <w:r>
        <w:rPr>
          <w:spacing w:val="-7"/>
        </w:rPr>
        <w:t xml:space="preserve"> </w:t>
      </w:r>
      <w:r>
        <w:t>requires</w:t>
      </w:r>
      <w:r>
        <w:rPr>
          <w:spacing w:val="-7"/>
        </w:rPr>
        <w:t xml:space="preserve"> </w:t>
      </w:r>
      <w:r>
        <w:t>the</w:t>
      </w:r>
      <w:r>
        <w:rPr>
          <w:spacing w:val="-6"/>
        </w:rPr>
        <w:t xml:space="preserve"> </w:t>
      </w:r>
      <w:r>
        <w:t>dollar</w:t>
      </w:r>
      <w:r>
        <w:rPr>
          <w:spacing w:val="-7"/>
        </w:rPr>
        <w:t xml:space="preserve"> </w:t>
      </w:r>
      <w:r>
        <w:t>amount</w:t>
      </w:r>
      <w:r>
        <w:rPr>
          <w:spacing w:val="-7"/>
        </w:rPr>
        <w:t xml:space="preserve"> </w:t>
      </w:r>
      <w:r>
        <w:t>of</w:t>
      </w:r>
      <w:r>
        <w:rPr>
          <w:spacing w:val="-7"/>
        </w:rPr>
        <w:t xml:space="preserve"> </w:t>
      </w:r>
      <w:r>
        <w:t>the</w:t>
      </w:r>
      <w:r>
        <w:rPr>
          <w:spacing w:val="-6"/>
        </w:rPr>
        <w:t xml:space="preserve"> </w:t>
      </w:r>
      <w:r>
        <w:t>contemporaneous</w:t>
      </w:r>
      <w:r>
        <w:rPr>
          <w:spacing w:val="-7"/>
        </w:rPr>
        <w:t xml:space="preserve"> </w:t>
      </w:r>
      <w:r>
        <w:t>fee</w:t>
      </w:r>
      <w:r>
        <w:rPr>
          <w:spacing w:val="-7"/>
        </w:rPr>
        <w:t xml:space="preserve"> </w:t>
      </w:r>
      <w:r>
        <w:t>payment</w:t>
      </w:r>
      <w:r>
        <w:rPr>
          <w:spacing w:val="-7"/>
        </w:rPr>
        <w:t xml:space="preserve"> </w:t>
      </w:r>
      <w:r>
        <w:t>made</w:t>
      </w:r>
      <w:r>
        <w:rPr>
          <w:spacing w:val="-7"/>
        </w:rPr>
        <w:t xml:space="preserve"> </w:t>
      </w:r>
      <w:r>
        <w:t>with</w:t>
      </w:r>
      <w:r>
        <w:rPr>
          <w:spacing w:val="-6"/>
        </w:rPr>
        <w:t xml:space="preserve"> </w:t>
      </w:r>
      <w:r>
        <w:t>respect to each identified submission that is the source of the fee offset claimed pursuant to Rule 457(b) or</w:t>
      </w:r>
      <w:r>
        <w:rPr>
          <w:spacing w:val="-19"/>
        </w:rPr>
        <w:t xml:space="preserve"> </w:t>
      </w:r>
      <w:r>
        <w:t>0-11(a)(2).</w:t>
      </w:r>
    </w:p>
    <w:p w14:paraId="79BE1FB0" w14:textId="77777777" w:rsidR="00377EF0" w:rsidRDefault="00377EF0">
      <w:pPr>
        <w:pStyle w:val="BodyText"/>
        <w:spacing w:before="2"/>
        <w:rPr>
          <w:sz w:val="21"/>
        </w:rPr>
      </w:pPr>
    </w:p>
    <w:p w14:paraId="0DD2AC5C" w14:textId="415C7551" w:rsidR="00377EF0" w:rsidRPr="002B6B55" w:rsidRDefault="002B6B55" w:rsidP="002B6B55">
      <w:pPr>
        <w:tabs>
          <w:tab w:val="left" w:pos="824"/>
        </w:tabs>
        <w:ind w:left="823" w:hanging="234"/>
        <w:jc w:val="both"/>
        <w:rPr>
          <w:sz w:val="20"/>
        </w:rPr>
      </w:pPr>
      <w:r>
        <w:rPr>
          <w:sz w:val="20"/>
          <w:szCs w:val="20"/>
        </w:rPr>
        <w:t>C.</w:t>
      </w:r>
      <w:r>
        <w:rPr>
          <w:sz w:val="20"/>
          <w:szCs w:val="20"/>
        </w:rPr>
        <w:tab/>
      </w:r>
      <w:r w:rsidR="00000000" w:rsidRPr="002B6B55">
        <w:rPr>
          <w:sz w:val="20"/>
        </w:rPr>
        <w:t>Rule 457(p).</w:t>
      </w:r>
    </w:p>
    <w:p w14:paraId="662AFDFE" w14:textId="77777777" w:rsidR="00377EF0" w:rsidRDefault="00377EF0">
      <w:pPr>
        <w:pStyle w:val="BodyText"/>
        <w:spacing w:before="9"/>
        <w:rPr>
          <w:sz w:val="21"/>
        </w:rPr>
      </w:pPr>
    </w:p>
    <w:p w14:paraId="1A5ED86F" w14:textId="77777777" w:rsidR="00377EF0" w:rsidRDefault="00000000">
      <w:pPr>
        <w:pStyle w:val="BodyText"/>
        <w:spacing w:line="249" w:lineRule="auto"/>
        <w:ind w:left="590" w:right="118" w:firstLine="450"/>
        <w:jc w:val="both"/>
      </w:pPr>
      <w:r>
        <w:t>If</w:t>
      </w:r>
      <w:r>
        <w:rPr>
          <w:spacing w:val="-14"/>
        </w:rPr>
        <w:t xml:space="preserve"> </w:t>
      </w:r>
      <w:r>
        <w:t>relying</w:t>
      </w:r>
      <w:r>
        <w:rPr>
          <w:spacing w:val="-14"/>
        </w:rPr>
        <w:t xml:space="preserve"> </w:t>
      </w:r>
      <w:r>
        <w:t>on</w:t>
      </w:r>
      <w:r>
        <w:rPr>
          <w:spacing w:val="-14"/>
        </w:rPr>
        <w:t xml:space="preserve"> </w:t>
      </w:r>
      <w:r>
        <w:t>Rule</w:t>
      </w:r>
      <w:r>
        <w:rPr>
          <w:spacing w:val="-13"/>
        </w:rPr>
        <w:t xml:space="preserve"> </w:t>
      </w:r>
      <w:r>
        <w:t>457(p)</w:t>
      </w:r>
      <w:r>
        <w:rPr>
          <w:spacing w:val="-14"/>
        </w:rPr>
        <w:t xml:space="preserve"> </w:t>
      </w:r>
      <w:r>
        <w:t>under</w:t>
      </w:r>
      <w:r>
        <w:rPr>
          <w:spacing w:val="-14"/>
        </w:rPr>
        <w:t xml:space="preserve"> </w:t>
      </w:r>
      <w:r>
        <w:t>the</w:t>
      </w:r>
      <w:r>
        <w:rPr>
          <w:spacing w:val="-14"/>
        </w:rPr>
        <w:t xml:space="preserve"> </w:t>
      </w:r>
      <w:r>
        <w:t>Securities</w:t>
      </w:r>
      <w:r>
        <w:rPr>
          <w:spacing w:val="-24"/>
        </w:rPr>
        <w:t xml:space="preserve"> </w:t>
      </w:r>
      <w:r>
        <w:t>Act</w:t>
      </w:r>
      <w:r>
        <w:rPr>
          <w:spacing w:val="-14"/>
        </w:rPr>
        <w:t xml:space="preserve"> </w:t>
      </w:r>
      <w:r>
        <w:t>(§230.457(p)</w:t>
      </w:r>
      <w:r>
        <w:rPr>
          <w:spacing w:val="-13"/>
        </w:rPr>
        <w:t xml:space="preserve"> </w:t>
      </w:r>
      <w:r>
        <w:t>of</w:t>
      </w:r>
      <w:r>
        <w:rPr>
          <w:spacing w:val="-14"/>
        </w:rPr>
        <w:t xml:space="preserve"> </w:t>
      </w:r>
      <w:r>
        <w:t>this</w:t>
      </w:r>
      <w:r>
        <w:rPr>
          <w:spacing w:val="-14"/>
        </w:rPr>
        <w:t xml:space="preserve"> </w:t>
      </w:r>
      <w:r>
        <w:t>chapter)</w:t>
      </w:r>
      <w:r>
        <w:rPr>
          <w:spacing w:val="-13"/>
        </w:rPr>
        <w:t xml:space="preserve"> </w:t>
      </w:r>
      <w:r>
        <w:t>to</w:t>
      </w:r>
      <w:r>
        <w:rPr>
          <w:spacing w:val="-14"/>
        </w:rPr>
        <w:t xml:space="preserve"> </w:t>
      </w:r>
      <w:r>
        <w:t>offset</w:t>
      </w:r>
      <w:r>
        <w:rPr>
          <w:spacing w:val="-14"/>
        </w:rPr>
        <w:t xml:space="preserve"> </w:t>
      </w:r>
      <w:r>
        <w:t>some</w:t>
      </w:r>
      <w:r>
        <w:rPr>
          <w:spacing w:val="-14"/>
        </w:rPr>
        <w:t xml:space="preserve"> </w:t>
      </w:r>
      <w:r>
        <w:t>or</w:t>
      </w:r>
      <w:r>
        <w:rPr>
          <w:spacing w:val="-13"/>
        </w:rPr>
        <w:t xml:space="preserve"> </w:t>
      </w:r>
      <w:r>
        <w:t>all</w:t>
      </w:r>
      <w:r>
        <w:rPr>
          <w:spacing w:val="-14"/>
        </w:rPr>
        <w:t xml:space="preserve"> </w:t>
      </w:r>
      <w:r>
        <w:t>of</w:t>
      </w:r>
      <w:r>
        <w:rPr>
          <w:spacing w:val="-14"/>
        </w:rPr>
        <w:t xml:space="preserve"> </w:t>
      </w:r>
      <w:r>
        <w:t>the</w:t>
      </w:r>
      <w:r>
        <w:rPr>
          <w:spacing w:val="-14"/>
        </w:rPr>
        <w:t xml:space="preserve"> </w:t>
      </w:r>
      <w:r>
        <w:t>filing</w:t>
      </w:r>
      <w:r>
        <w:rPr>
          <w:spacing w:val="-13"/>
        </w:rPr>
        <w:t xml:space="preserve"> </w:t>
      </w:r>
      <w:r>
        <w:t>fee</w:t>
      </w:r>
      <w:r>
        <w:rPr>
          <w:spacing w:val="-14"/>
        </w:rPr>
        <w:t xml:space="preserve"> </w:t>
      </w:r>
      <w:r>
        <w:t>due</w:t>
      </w:r>
      <w:r>
        <w:rPr>
          <w:spacing w:val="-14"/>
        </w:rPr>
        <w:t xml:space="preserve"> </w:t>
      </w:r>
      <w:r>
        <w:t>on</w:t>
      </w:r>
      <w:r>
        <w:rPr>
          <w:spacing w:val="-13"/>
        </w:rPr>
        <w:t xml:space="preserve"> </w:t>
      </w:r>
      <w:r>
        <w:t>this registration</w:t>
      </w:r>
      <w:r>
        <w:rPr>
          <w:spacing w:val="-5"/>
        </w:rPr>
        <w:t xml:space="preserve"> </w:t>
      </w:r>
      <w:r>
        <w:t>statement</w:t>
      </w:r>
      <w:r>
        <w:rPr>
          <w:spacing w:val="-4"/>
        </w:rPr>
        <w:t xml:space="preserve"> </w:t>
      </w:r>
      <w:r>
        <w:t>with</w:t>
      </w:r>
      <w:r>
        <w:rPr>
          <w:spacing w:val="-4"/>
        </w:rPr>
        <w:t xml:space="preserve"> </w:t>
      </w:r>
      <w:r>
        <w:t>the</w:t>
      </w:r>
      <w:r>
        <w:rPr>
          <w:spacing w:val="-5"/>
        </w:rPr>
        <w:t xml:space="preserve"> </w:t>
      </w:r>
      <w:r>
        <w:t>filing</w:t>
      </w:r>
      <w:r>
        <w:rPr>
          <w:spacing w:val="-4"/>
        </w:rPr>
        <w:t xml:space="preserve"> </w:t>
      </w:r>
      <w:r>
        <w:t>fee</w:t>
      </w:r>
      <w:r>
        <w:rPr>
          <w:spacing w:val="-4"/>
        </w:rPr>
        <w:t xml:space="preserve"> </w:t>
      </w:r>
      <w:r>
        <w:t>previously</w:t>
      </w:r>
      <w:r>
        <w:rPr>
          <w:spacing w:val="-5"/>
        </w:rPr>
        <w:t xml:space="preserve"> </w:t>
      </w:r>
      <w:r>
        <w:t>paid</w:t>
      </w:r>
      <w:r>
        <w:rPr>
          <w:spacing w:val="-4"/>
        </w:rPr>
        <w:t xml:space="preserve"> </w:t>
      </w:r>
      <w:r>
        <w:t>for</w:t>
      </w:r>
      <w:r>
        <w:rPr>
          <w:spacing w:val="-4"/>
        </w:rPr>
        <w:t xml:space="preserve"> </w:t>
      </w:r>
      <w:r>
        <w:t>unsold</w:t>
      </w:r>
      <w:r>
        <w:rPr>
          <w:spacing w:val="-5"/>
        </w:rPr>
        <w:t xml:space="preserve"> </w:t>
      </w:r>
      <w:r>
        <w:t>securities</w:t>
      </w:r>
      <w:r>
        <w:rPr>
          <w:spacing w:val="-4"/>
        </w:rPr>
        <w:t xml:space="preserve"> </w:t>
      </w:r>
      <w:r>
        <w:t>under</w:t>
      </w:r>
      <w:r>
        <w:rPr>
          <w:spacing w:val="-4"/>
        </w:rPr>
        <w:t xml:space="preserve"> </w:t>
      </w:r>
      <w:r>
        <w:t>an</w:t>
      </w:r>
      <w:r>
        <w:rPr>
          <w:spacing w:val="-4"/>
        </w:rPr>
        <w:t xml:space="preserve"> </w:t>
      </w:r>
      <w:r>
        <w:t>earlier</w:t>
      </w:r>
      <w:r>
        <w:rPr>
          <w:spacing w:val="-5"/>
        </w:rPr>
        <w:t xml:space="preserve"> </w:t>
      </w:r>
      <w:r>
        <w:t>filed</w:t>
      </w:r>
      <w:r>
        <w:rPr>
          <w:spacing w:val="-4"/>
        </w:rPr>
        <w:t xml:space="preserve"> </w:t>
      </w:r>
      <w:r>
        <w:t>registration</w:t>
      </w:r>
      <w:r>
        <w:rPr>
          <w:spacing w:val="-4"/>
        </w:rPr>
        <w:t xml:space="preserve"> </w:t>
      </w:r>
      <w:r>
        <w:t>statement,</w:t>
      </w:r>
      <w:r>
        <w:rPr>
          <w:spacing w:val="-5"/>
        </w:rPr>
        <w:t xml:space="preserve"> </w:t>
      </w:r>
      <w:r>
        <w:t>provide the following information:</w:t>
      </w:r>
    </w:p>
    <w:p w14:paraId="43A1E806" w14:textId="77777777" w:rsidR="00377EF0" w:rsidRDefault="00377EF0">
      <w:pPr>
        <w:pStyle w:val="BodyText"/>
        <w:spacing w:before="1"/>
        <w:rPr>
          <w:sz w:val="21"/>
        </w:rPr>
      </w:pPr>
    </w:p>
    <w:p w14:paraId="354F15E2" w14:textId="48DDC782" w:rsidR="00377EF0" w:rsidRPr="002B6B55" w:rsidRDefault="002B6B55" w:rsidP="002B6B55">
      <w:pPr>
        <w:tabs>
          <w:tab w:val="left" w:pos="1196"/>
        </w:tabs>
        <w:ind w:left="1195" w:hanging="156"/>
        <w:rPr>
          <w:sz w:val="20"/>
        </w:rPr>
      </w:pPr>
      <w:proofErr w:type="spellStart"/>
      <w:r>
        <w:rPr>
          <w:spacing w:val="-1"/>
          <w:w w:val="97"/>
          <w:sz w:val="20"/>
          <w:szCs w:val="20"/>
        </w:rPr>
        <w:t>i</w:t>
      </w:r>
      <w:proofErr w:type="spellEnd"/>
      <w:r>
        <w:rPr>
          <w:spacing w:val="-1"/>
          <w:w w:val="97"/>
          <w:sz w:val="20"/>
          <w:szCs w:val="20"/>
        </w:rPr>
        <w:t>.</w:t>
      </w:r>
      <w:r>
        <w:rPr>
          <w:spacing w:val="-1"/>
          <w:w w:val="97"/>
          <w:sz w:val="20"/>
          <w:szCs w:val="20"/>
        </w:rPr>
        <w:tab/>
      </w:r>
      <w:r w:rsidR="00000000" w:rsidRPr="002B6B55">
        <w:rPr>
          <w:sz w:val="20"/>
        </w:rPr>
        <w:t>Fee Offset</w:t>
      </w:r>
      <w:r w:rsidR="00000000" w:rsidRPr="002B6B55">
        <w:rPr>
          <w:spacing w:val="-3"/>
          <w:sz w:val="20"/>
        </w:rPr>
        <w:t xml:space="preserve"> </w:t>
      </w:r>
      <w:r w:rsidR="00000000" w:rsidRPr="002B6B55">
        <w:rPr>
          <w:sz w:val="20"/>
        </w:rPr>
        <w:t>Claims.</w:t>
      </w:r>
    </w:p>
    <w:p w14:paraId="36074190" w14:textId="77777777" w:rsidR="00377EF0" w:rsidRDefault="00377EF0">
      <w:pPr>
        <w:pStyle w:val="BodyText"/>
        <w:spacing w:before="8"/>
        <w:rPr>
          <w:sz w:val="21"/>
        </w:rPr>
      </w:pPr>
    </w:p>
    <w:p w14:paraId="4F6B0F92" w14:textId="77777777" w:rsidR="00377EF0" w:rsidRDefault="00000000">
      <w:pPr>
        <w:pStyle w:val="BodyText"/>
        <w:spacing w:line="249" w:lineRule="auto"/>
        <w:ind w:left="590" w:right="117" w:firstLine="450"/>
        <w:jc w:val="both"/>
      </w:pPr>
      <w:r>
        <w:t>For</w:t>
      </w:r>
      <w:r>
        <w:rPr>
          <w:spacing w:val="-23"/>
        </w:rPr>
        <w:t xml:space="preserve"> </w:t>
      </w:r>
      <w:r>
        <w:t>each</w:t>
      </w:r>
      <w:r>
        <w:rPr>
          <w:spacing w:val="-23"/>
        </w:rPr>
        <w:t xml:space="preserve"> </w:t>
      </w:r>
      <w:r>
        <w:t>such</w:t>
      </w:r>
      <w:r>
        <w:rPr>
          <w:spacing w:val="-23"/>
        </w:rPr>
        <w:t xml:space="preserve"> </w:t>
      </w:r>
      <w:r>
        <w:t>earlier</w:t>
      </w:r>
      <w:r>
        <w:rPr>
          <w:spacing w:val="-23"/>
        </w:rPr>
        <w:t xml:space="preserve"> </w:t>
      </w:r>
      <w:r>
        <w:t>filed</w:t>
      </w:r>
      <w:r>
        <w:rPr>
          <w:spacing w:val="-23"/>
        </w:rPr>
        <w:t xml:space="preserve"> </w:t>
      </w:r>
      <w:r>
        <w:t>registration</w:t>
      </w:r>
      <w:r>
        <w:rPr>
          <w:spacing w:val="-23"/>
        </w:rPr>
        <w:t xml:space="preserve"> </w:t>
      </w:r>
      <w:r>
        <w:t>statement</w:t>
      </w:r>
      <w:r>
        <w:rPr>
          <w:spacing w:val="-23"/>
        </w:rPr>
        <w:t xml:space="preserve"> </w:t>
      </w:r>
      <w:r>
        <w:t>from</w:t>
      </w:r>
      <w:r>
        <w:rPr>
          <w:spacing w:val="-23"/>
        </w:rPr>
        <w:t xml:space="preserve"> </w:t>
      </w:r>
      <w:r>
        <w:t>which</w:t>
      </w:r>
      <w:r>
        <w:rPr>
          <w:spacing w:val="-23"/>
        </w:rPr>
        <w:t xml:space="preserve"> </w:t>
      </w:r>
      <w:r>
        <w:t>the</w:t>
      </w:r>
      <w:r>
        <w:rPr>
          <w:spacing w:val="-23"/>
        </w:rPr>
        <w:t xml:space="preserve"> </w:t>
      </w:r>
      <w:r>
        <w:t>registrant</w:t>
      </w:r>
      <w:r>
        <w:rPr>
          <w:spacing w:val="-23"/>
        </w:rPr>
        <w:t xml:space="preserve"> </w:t>
      </w:r>
      <w:r>
        <w:t>is</w:t>
      </w:r>
      <w:r>
        <w:rPr>
          <w:spacing w:val="-23"/>
        </w:rPr>
        <w:t xml:space="preserve"> </w:t>
      </w:r>
      <w:r>
        <w:t>claiming</w:t>
      </w:r>
      <w:r>
        <w:rPr>
          <w:spacing w:val="-23"/>
        </w:rPr>
        <w:t xml:space="preserve"> </w:t>
      </w:r>
      <w:r>
        <w:t>a</w:t>
      </w:r>
      <w:r>
        <w:rPr>
          <w:spacing w:val="-23"/>
        </w:rPr>
        <w:t xml:space="preserve"> </w:t>
      </w:r>
      <w:r>
        <w:t>filing</w:t>
      </w:r>
      <w:r>
        <w:rPr>
          <w:spacing w:val="-22"/>
        </w:rPr>
        <w:t xml:space="preserve"> </w:t>
      </w:r>
      <w:r>
        <w:t>fee</w:t>
      </w:r>
      <w:r>
        <w:rPr>
          <w:spacing w:val="-23"/>
        </w:rPr>
        <w:t xml:space="preserve"> </w:t>
      </w:r>
      <w:r>
        <w:t>offset,</w:t>
      </w:r>
      <w:r>
        <w:rPr>
          <w:spacing w:val="-23"/>
        </w:rPr>
        <w:t xml:space="preserve"> </w:t>
      </w:r>
      <w:r>
        <w:t>provide</w:t>
      </w:r>
      <w:r>
        <w:rPr>
          <w:spacing w:val="-23"/>
        </w:rPr>
        <w:t xml:space="preserve"> </w:t>
      </w:r>
      <w:r>
        <w:t>the</w:t>
      </w:r>
      <w:r>
        <w:rPr>
          <w:spacing w:val="-23"/>
        </w:rPr>
        <w:t xml:space="preserve"> </w:t>
      </w:r>
      <w:r>
        <w:t xml:space="preserve">information </w:t>
      </w:r>
      <w:r>
        <w:rPr>
          <w:spacing w:val="-3"/>
        </w:rPr>
        <w:t>Table</w:t>
      </w:r>
      <w:r>
        <w:rPr>
          <w:spacing w:val="-10"/>
        </w:rPr>
        <w:t xml:space="preserve"> </w:t>
      </w:r>
      <w:r>
        <w:t>2</w:t>
      </w:r>
      <w:r>
        <w:rPr>
          <w:spacing w:val="-10"/>
        </w:rPr>
        <w:t xml:space="preserve"> </w:t>
      </w:r>
      <w:r>
        <w:t>requires</w:t>
      </w:r>
      <w:r>
        <w:rPr>
          <w:spacing w:val="-9"/>
        </w:rPr>
        <w:t xml:space="preserve"> </w:t>
      </w:r>
      <w:r>
        <w:t>under</w:t>
      </w:r>
      <w:r>
        <w:rPr>
          <w:spacing w:val="-10"/>
        </w:rPr>
        <w:t xml:space="preserve"> </w:t>
      </w:r>
      <w:r>
        <w:t>the</w:t>
      </w:r>
      <w:r>
        <w:rPr>
          <w:spacing w:val="-10"/>
        </w:rPr>
        <w:t xml:space="preserve"> </w:t>
      </w:r>
      <w:r>
        <w:t>heading</w:t>
      </w:r>
      <w:r>
        <w:rPr>
          <w:spacing w:val="-9"/>
        </w:rPr>
        <w:t xml:space="preserve"> </w:t>
      </w:r>
      <w:r>
        <w:t>“Rule</w:t>
      </w:r>
      <w:r>
        <w:rPr>
          <w:spacing w:val="-10"/>
        </w:rPr>
        <w:t xml:space="preserve"> </w:t>
      </w:r>
      <w:r>
        <w:t>457(p)”</w:t>
      </w:r>
      <w:r>
        <w:rPr>
          <w:spacing w:val="-10"/>
        </w:rPr>
        <w:t xml:space="preserve"> </w:t>
      </w:r>
      <w:r>
        <w:t>for</w:t>
      </w:r>
      <w:r>
        <w:rPr>
          <w:spacing w:val="-9"/>
        </w:rPr>
        <w:t xml:space="preserve"> </w:t>
      </w:r>
      <w:r>
        <w:t>the</w:t>
      </w:r>
      <w:r>
        <w:rPr>
          <w:spacing w:val="-10"/>
        </w:rPr>
        <w:t xml:space="preserve"> </w:t>
      </w:r>
      <w:r>
        <w:t>line</w:t>
      </w:r>
      <w:r>
        <w:rPr>
          <w:spacing w:val="-10"/>
        </w:rPr>
        <w:t xml:space="preserve"> </w:t>
      </w:r>
      <w:r>
        <w:t>item</w:t>
      </w:r>
      <w:r>
        <w:rPr>
          <w:spacing w:val="-9"/>
        </w:rPr>
        <w:t xml:space="preserve"> </w:t>
      </w:r>
      <w:r>
        <w:t>“Fee</w:t>
      </w:r>
      <w:r>
        <w:rPr>
          <w:spacing w:val="-10"/>
        </w:rPr>
        <w:t xml:space="preserve"> </w:t>
      </w:r>
      <w:r>
        <w:t>Offset</w:t>
      </w:r>
      <w:r>
        <w:rPr>
          <w:spacing w:val="-9"/>
        </w:rPr>
        <w:t xml:space="preserve"> </w:t>
      </w:r>
      <w:r>
        <w:t>Claims”.</w:t>
      </w:r>
      <w:r>
        <w:rPr>
          <w:spacing w:val="-13"/>
        </w:rPr>
        <w:t xml:space="preserve"> </w:t>
      </w:r>
      <w:r>
        <w:t>The</w:t>
      </w:r>
      <w:r>
        <w:rPr>
          <w:spacing w:val="-10"/>
        </w:rPr>
        <w:t xml:space="preserve"> </w:t>
      </w:r>
      <w:r>
        <w:t>“Fee</w:t>
      </w:r>
      <w:r>
        <w:rPr>
          <w:spacing w:val="-9"/>
        </w:rPr>
        <w:t xml:space="preserve"> </w:t>
      </w:r>
      <w:r>
        <w:t>Offset</w:t>
      </w:r>
      <w:r>
        <w:rPr>
          <w:spacing w:val="-10"/>
        </w:rPr>
        <w:t xml:space="preserve"> </w:t>
      </w:r>
      <w:r>
        <w:t>Claimed”</w:t>
      </w:r>
      <w:r>
        <w:rPr>
          <w:spacing w:val="-9"/>
        </w:rPr>
        <w:t xml:space="preserve"> </w:t>
      </w:r>
      <w:r>
        <w:t>column</w:t>
      </w:r>
      <w:r>
        <w:rPr>
          <w:spacing w:val="-10"/>
        </w:rPr>
        <w:t xml:space="preserve"> </w:t>
      </w:r>
      <w:r>
        <w:t>requires the dollar amount of the previously paid filing fee to be offset against the currently due</w:t>
      </w:r>
      <w:r>
        <w:rPr>
          <w:spacing w:val="-7"/>
        </w:rPr>
        <w:t xml:space="preserve"> </w:t>
      </w:r>
      <w:r>
        <w:t>fee.</w:t>
      </w:r>
    </w:p>
    <w:p w14:paraId="59414135" w14:textId="77777777" w:rsidR="00377EF0" w:rsidRDefault="00377EF0">
      <w:pPr>
        <w:pStyle w:val="BodyText"/>
        <w:spacing w:before="1"/>
        <w:rPr>
          <w:sz w:val="21"/>
        </w:rPr>
      </w:pPr>
    </w:p>
    <w:p w14:paraId="376F810B" w14:textId="77777777" w:rsidR="00377EF0" w:rsidRDefault="00000000">
      <w:pPr>
        <w:pStyle w:val="BodyText"/>
        <w:ind w:left="140"/>
      </w:pPr>
      <w:r>
        <w:t>Notes to Instruction 3.C.i.</w:t>
      </w:r>
    </w:p>
    <w:p w14:paraId="4BB66753" w14:textId="77777777" w:rsidR="00377EF0" w:rsidRDefault="00377EF0">
      <w:pPr>
        <w:pStyle w:val="BodyText"/>
        <w:spacing w:before="9"/>
        <w:rPr>
          <w:sz w:val="21"/>
        </w:rPr>
      </w:pPr>
    </w:p>
    <w:p w14:paraId="2FA6BD4F" w14:textId="01F24FB8" w:rsidR="00377EF0" w:rsidRPr="002B6B55" w:rsidRDefault="002B6B55" w:rsidP="002B6B55">
      <w:pPr>
        <w:tabs>
          <w:tab w:val="left" w:pos="784"/>
        </w:tabs>
        <w:ind w:left="784" w:hanging="194"/>
        <w:jc w:val="both"/>
        <w:rPr>
          <w:sz w:val="20"/>
        </w:rPr>
      </w:pPr>
      <w:r>
        <w:rPr>
          <w:sz w:val="20"/>
          <w:szCs w:val="20"/>
        </w:rPr>
        <w:t>1.</w:t>
      </w:r>
      <w:r>
        <w:rPr>
          <w:sz w:val="20"/>
          <w:szCs w:val="20"/>
        </w:rPr>
        <w:tab/>
      </w:r>
      <w:r w:rsidR="00000000" w:rsidRPr="002B6B55">
        <w:rPr>
          <w:sz w:val="20"/>
        </w:rPr>
        <w:t>Provide</w:t>
      </w:r>
      <w:r w:rsidR="00000000" w:rsidRPr="002B6B55">
        <w:rPr>
          <w:spacing w:val="-9"/>
          <w:sz w:val="20"/>
        </w:rPr>
        <w:t xml:space="preserve"> </w:t>
      </w:r>
      <w:r w:rsidR="00000000" w:rsidRPr="002B6B55">
        <w:rPr>
          <w:sz w:val="20"/>
        </w:rPr>
        <w:t>a</w:t>
      </w:r>
      <w:r w:rsidR="00000000" w:rsidRPr="002B6B55">
        <w:rPr>
          <w:spacing w:val="-7"/>
          <w:sz w:val="20"/>
        </w:rPr>
        <w:t xml:space="preserve"> </w:t>
      </w:r>
      <w:r w:rsidR="00000000" w:rsidRPr="002B6B55">
        <w:rPr>
          <w:sz w:val="20"/>
        </w:rPr>
        <w:t>statement</w:t>
      </w:r>
      <w:r w:rsidR="00000000" w:rsidRPr="002B6B55">
        <w:rPr>
          <w:spacing w:val="-9"/>
          <w:sz w:val="20"/>
        </w:rPr>
        <w:t xml:space="preserve"> </w:t>
      </w:r>
      <w:r w:rsidR="00000000" w:rsidRPr="002B6B55">
        <w:rPr>
          <w:sz w:val="20"/>
        </w:rPr>
        <w:t>that</w:t>
      </w:r>
      <w:r w:rsidR="00000000" w:rsidRPr="002B6B55">
        <w:rPr>
          <w:spacing w:val="-7"/>
          <w:sz w:val="20"/>
        </w:rPr>
        <w:t xml:space="preserve"> </w:t>
      </w:r>
      <w:r w:rsidR="00000000" w:rsidRPr="002B6B55">
        <w:rPr>
          <w:sz w:val="20"/>
        </w:rPr>
        <w:t>the</w:t>
      </w:r>
      <w:r w:rsidR="00000000" w:rsidRPr="002B6B55">
        <w:rPr>
          <w:spacing w:val="-7"/>
          <w:sz w:val="20"/>
        </w:rPr>
        <w:t xml:space="preserve"> </w:t>
      </w:r>
      <w:r w:rsidR="00000000" w:rsidRPr="002B6B55">
        <w:rPr>
          <w:sz w:val="20"/>
        </w:rPr>
        <w:t>registrant</w:t>
      </w:r>
      <w:r w:rsidR="00000000" w:rsidRPr="002B6B55">
        <w:rPr>
          <w:spacing w:val="-8"/>
          <w:sz w:val="20"/>
        </w:rPr>
        <w:t xml:space="preserve"> </w:t>
      </w:r>
      <w:r w:rsidR="00000000" w:rsidRPr="002B6B55">
        <w:rPr>
          <w:sz w:val="20"/>
        </w:rPr>
        <w:t>has</w:t>
      </w:r>
      <w:r w:rsidR="00000000" w:rsidRPr="002B6B55">
        <w:rPr>
          <w:spacing w:val="-7"/>
          <w:sz w:val="20"/>
        </w:rPr>
        <w:t xml:space="preserve"> </w:t>
      </w:r>
      <w:r w:rsidR="00000000" w:rsidRPr="002B6B55">
        <w:rPr>
          <w:sz w:val="20"/>
        </w:rPr>
        <w:t>either</w:t>
      </w:r>
      <w:r w:rsidR="00000000" w:rsidRPr="002B6B55">
        <w:rPr>
          <w:spacing w:val="-8"/>
          <w:sz w:val="20"/>
        </w:rPr>
        <w:t xml:space="preserve"> </w:t>
      </w:r>
      <w:r w:rsidR="00000000" w:rsidRPr="002B6B55">
        <w:rPr>
          <w:sz w:val="20"/>
        </w:rPr>
        <w:t>withdrawn</w:t>
      </w:r>
      <w:r w:rsidR="00000000" w:rsidRPr="002B6B55">
        <w:rPr>
          <w:spacing w:val="-8"/>
          <w:sz w:val="20"/>
        </w:rPr>
        <w:t xml:space="preserve"> </w:t>
      </w:r>
      <w:r w:rsidR="00000000" w:rsidRPr="002B6B55">
        <w:rPr>
          <w:sz w:val="20"/>
        </w:rPr>
        <w:t>each</w:t>
      </w:r>
      <w:r w:rsidR="00000000" w:rsidRPr="002B6B55">
        <w:rPr>
          <w:spacing w:val="-7"/>
          <w:sz w:val="20"/>
        </w:rPr>
        <w:t xml:space="preserve"> </w:t>
      </w:r>
      <w:r w:rsidR="00000000" w:rsidRPr="002B6B55">
        <w:rPr>
          <w:sz w:val="20"/>
        </w:rPr>
        <w:t>prior</w:t>
      </w:r>
      <w:r w:rsidR="00000000" w:rsidRPr="002B6B55">
        <w:rPr>
          <w:spacing w:val="-8"/>
          <w:sz w:val="20"/>
        </w:rPr>
        <w:t xml:space="preserve"> </w:t>
      </w:r>
      <w:r w:rsidR="00000000" w:rsidRPr="002B6B55">
        <w:rPr>
          <w:sz w:val="20"/>
        </w:rPr>
        <w:t>registration</w:t>
      </w:r>
      <w:r w:rsidR="00000000" w:rsidRPr="002B6B55">
        <w:rPr>
          <w:spacing w:val="-8"/>
          <w:sz w:val="20"/>
        </w:rPr>
        <w:t xml:space="preserve"> </w:t>
      </w:r>
      <w:r w:rsidR="00000000" w:rsidRPr="002B6B55">
        <w:rPr>
          <w:sz w:val="20"/>
        </w:rPr>
        <w:t>statement</w:t>
      </w:r>
      <w:r w:rsidR="00000000" w:rsidRPr="002B6B55">
        <w:rPr>
          <w:spacing w:val="-9"/>
          <w:sz w:val="20"/>
        </w:rPr>
        <w:t xml:space="preserve"> </w:t>
      </w:r>
      <w:r w:rsidR="00000000" w:rsidRPr="002B6B55">
        <w:rPr>
          <w:sz w:val="20"/>
        </w:rPr>
        <w:t>or</w:t>
      </w:r>
      <w:r w:rsidR="00000000" w:rsidRPr="002B6B55">
        <w:rPr>
          <w:spacing w:val="-7"/>
          <w:sz w:val="20"/>
        </w:rPr>
        <w:t xml:space="preserve"> </w:t>
      </w:r>
      <w:r w:rsidR="00000000" w:rsidRPr="002B6B55">
        <w:rPr>
          <w:sz w:val="20"/>
        </w:rPr>
        <w:t>has</w:t>
      </w:r>
      <w:r w:rsidR="00000000" w:rsidRPr="002B6B55">
        <w:rPr>
          <w:spacing w:val="-7"/>
          <w:sz w:val="20"/>
        </w:rPr>
        <w:t xml:space="preserve"> </w:t>
      </w:r>
      <w:r w:rsidR="00000000" w:rsidRPr="002B6B55">
        <w:rPr>
          <w:sz w:val="20"/>
        </w:rPr>
        <w:t>terminated</w:t>
      </w:r>
      <w:r w:rsidR="00000000" w:rsidRPr="002B6B55">
        <w:rPr>
          <w:spacing w:val="-9"/>
          <w:sz w:val="20"/>
        </w:rPr>
        <w:t xml:space="preserve"> </w:t>
      </w:r>
      <w:r w:rsidR="00000000" w:rsidRPr="002B6B55">
        <w:rPr>
          <w:sz w:val="20"/>
        </w:rPr>
        <w:t>or</w:t>
      </w:r>
      <w:r w:rsidR="00000000" w:rsidRPr="002B6B55">
        <w:rPr>
          <w:spacing w:val="-7"/>
          <w:sz w:val="20"/>
        </w:rPr>
        <w:t xml:space="preserve"> </w:t>
      </w:r>
      <w:r w:rsidR="00000000" w:rsidRPr="002B6B55">
        <w:rPr>
          <w:sz w:val="20"/>
        </w:rPr>
        <w:t>completed</w:t>
      </w:r>
      <w:r w:rsidR="00000000" w:rsidRPr="002B6B55">
        <w:rPr>
          <w:spacing w:val="-8"/>
          <w:sz w:val="20"/>
        </w:rPr>
        <w:t xml:space="preserve"> </w:t>
      </w:r>
      <w:r w:rsidR="00000000" w:rsidRPr="002B6B55">
        <w:rPr>
          <w:sz w:val="20"/>
        </w:rPr>
        <w:t>any</w:t>
      </w:r>
    </w:p>
    <w:p w14:paraId="2AB95797" w14:textId="77777777" w:rsidR="00377EF0" w:rsidRDefault="00000000">
      <w:pPr>
        <w:pStyle w:val="BodyText"/>
        <w:spacing w:before="10"/>
        <w:ind w:left="590"/>
        <w:jc w:val="both"/>
      </w:pPr>
      <w:r>
        <w:t>offering that included the unsold securities under the prior registration statements.</w:t>
      </w:r>
    </w:p>
    <w:p w14:paraId="2362182B" w14:textId="38EC05A5" w:rsidR="00377EF0" w:rsidRPr="002B6B55" w:rsidRDefault="002B6B55" w:rsidP="002B6B55">
      <w:pPr>
        <w:tabs>
          <w:tab w:val="left" w:pos="801"/>
        </w:tabs>
        <w:spacing w:before="10" w:line="249" w:lineRule="auto"/>
        <w:ind w:left="590" w:right="117"/>
        <w:jc w:val="both"/>
        <w:rPr>
          <w:sz w:val="20"/>
        </w:rPr>
      </w:pPr>
      <w:r>
        <w:rPr>
          <w:sz w:val="20"/>
          <w:szCs w:val="20"/>
        </w:rPr>
        <w:t>2.</w:t>
      </w:r>
      <w:r>
        <w:rPr>
          <w:sz w:val="20"/>
          <w:szCs w:val="20"/>
        </w:rPr>
        <w:tab/>
      </w:r>
      <w:r w:rsidR="00000000" w:rsidRPr="002B6B55">
        <w:rPr>
          <w:sz w:val="20"/>
        </w:rPr>
        <w:t xml:space="preserve">If you were not the registrant under the earlier registration statements, entering information under the heading “Rule 457(p)” pursuant to Instruction 3.C.i affirms that you are that registrant’s successor, majority-owned </w:t>
      </w:r>
      <w:r w:rsidR="00000000" w:rsidRPr="002B6B55">
        <w:rPr>
          <w:spacing w:val="-3"/>
          <w:sz w:val="20"/>
        </w:rPr>
        <w:t xml:space="preserve">subsidiary, </w:t>
      </w:r>
      <w:r w:rsidR="00000000" w:rsidRPr="002B6B55">
        <w:rPr>
          <w:sz w:val="20"/>
        </w:rPr>
        <w:t>or parent owning more than</w:t>
      </w:r>
      <w:r w:rsidR="00000000" w:rsidRPr="002B6B55">
        <w:rPr>
          <w:spacing w:val="-8"/>
          <w:sz w:val="20"/>
        </w:rPr>
        <w:t xml:space="preserve"> </w:t>
      </w:r>
      <w:r w:rsidR="00000000" w:rsidRPr="002B6B55">
        <w:rPr>
          <w:sz w:val="20"/>
        </w:rPr>
        <w:t>50%</w:t>
      </w:r>
      <w:r w:rsidR="00000000" w:rsidRPr="002B6B55">
        <w:rPr>
          <w:spacing w:val="-8"/>
          <w:sz w:val="20"/>
        </w:rPr>
        <w:t xml:space="preserve"> </w:t>
      </w:r>
      <w:r w:rsidR="00000000" w:rsidRPr="002B6B55">
        <w:rPr>
          <w:sz w:val="20"/>
        </w:rPr>
        <w:t>of</w:t>
      </w:r>
      <w:r w:rsidR="00000000" w:rsidRPr="002B6B55">
        <w:rPr>
          <w:spacing w:val="-8"/>
          <w:sz w:val="20"/>
        </w:rPr>
        <w:t xml:space="preserve"> </w:t>
      </w:r>
      <w:r w:rsidR="00000000" w:rsidRPr="002B6B55">
        <w:rPr>
          <w:sz w:val="20"/>
        </w:rPr>
        <w:t>the</w:t>
      </w:r>
      <w:r w:rsidR="00000000" w:rsidRPr="002B6B55">
        <w:rPr>
          <w:spacing w:val="-8"/>
          <w:sz w:val="20"/>
        </w:rPr>
        <w:t xml:space="preserve"> </w:t>
      </w:r>
      <w:r w:rsidR="00000000" w:rsidRPr="002B6B55">
        <w:rPr>
          <w:sz w:val="20"/>
        </w:rPr>
        <w:t>registrant’s</w:t>
      </w:r>
      <w:r w:rsidR="00000000" w:rsidRPr="002B6B55">
        <w:rPr>
          <w:spacing w:val="-8"/>
          <w:sz w:val="20"/>
        </w:rPr>
        <w:t xml:space="preserve"> </w:t>
      </w:r>
      <w:r w:rsidR="00000000" w:rsidRPr="002B6B55">
        <w:rPr>
          <w:sz w:val="20"/>
        </w:rPr>
        <w:t>outstanding</w:t>
      </w:r>
      <w:r w:rsidR="00000000" w:rsidRPr="002B6B55">
        <w:rPr>
          <w:spacing w:val="-8"/>
          <w:sz w:val="20"/>
        </w:rPr>
        <w:t xml:space="preserve"> </w:t>
      </w:r>
      <w:r w:rsidR="00000000" w:rsidRPr="002B6B55">
        <w:rPr>
          <w:sz w:val="20"/>
        </w:rPr>
        <w:t>voting</w:t>
      </w:r>
      <w:r w:rsidR="00000000" w:rsidRPr="002B6B55">
        <w:rPr>
          <w:spacing w:val="-8"/>
          <w:sz w:val="20"/>
        </w:rPr>
        <w:t xml:space="preserve"> </w:t>
      </w:r>
      <w:r w:rsidR="00000000" w:rsidRPr="002B6B55">
        <w:rPr>
          <w:sz w:val="20"/>
        </w:rPr>
        <w:t>securities</w:t>
      </w:r>
      <w:r w:rsidR="00000000" w:rsidRPr="002B6B55">
        <w:rPr>
          <w:spacing w:val="-8"/>
          <w:sz w:val="20"/>
        </w:rPr>
        <w:t xml:space="preserve"> </w:t>
      </w:r>
      <w:r w:rsidR="00000000" w:rsidRPr="002B6B55">
        <w:rPr>
          <w:sz w:val="20"/>
        </w:rPr>
        <w:t>eligible</w:t>
      </w:r>
      <w:r w:rsidR="00000000" w:rsidRPr="002B6B55">
        <w:rPr>
          <w:spacing w:val="-8"/>
          <w:sz w:val="20"/>
        </w:rPr>
        <w:t xml:space="preserve"> </w:t>
      </w:r>
      <w:r w:rsidR="00000000" w:rsidRPr="002B6B55">
        <w:rPr>
          <w:sz w:val="20"/>
        </w:rPr>
        <w:t>to</w:t>
      </w:r>
      <w:r w:rsidR="00000000" w:rsidRPr="002B6B55">
        <w:rPr>
          <w:spacing w:val="-8"/>
          <w:sz w:val="20"/>
        </w:rPr>
        <w:t xml:space="preserve"> </w:t>
      </w:r>
      <w:r w:rsidR="00000000" w:rsidRPr="002B6B55">
        <w:rPr>
          <w:sz w:val="20"/>
        </w:rPr>
        <w:t>claim</w:t>
      </w:r>
      <w:r w:rsidR="00000000" w:rsidRPr="002B6B55">
        <w:rPr>
          <w:spacing w:val="-8"/>
          <w:sz w:val="20"/>
        </w:rPr>
        <w:t xml:space="preserve"> </w:t>
      </w:r>
      <w:r w:rsidR="00000000" w:rsidRPr="002B6B55">
        <w:rPr>
          <w:sz w:val="20"/>
        </w:rPr>
        <w:t>a</w:t>
      </w:r>
      <w:r w:rsidR="00000000" w:rsidRPr="002B6B55">
        <w:rPr>
          <w:spacing w:val="-8"/>
          <w:sz w:val="20"/>
        </w:rPr>
        <w:t xml:space="preserve"> </w:t>
      </w:r>
      <w:r w:rsidR="00000000" w:rsidRPr="002B6B55">
        <w:rPr>
          <w:sz w:val="20"/>
        </w:rPr>
        <w:t>filing</w:t>
      </w:r>
      <w:r w:rsidR="00000000" w:rsidRPr="002B6B55">
        <w:rPr>
          <w:spacing w:val="-8"/>
          <w:sz w:val="20"/>
        </w:rPr>
        <w:t xml:space="preserve"> </w:t>
      </w:r>
      <w:r w:rsidR="00000000" w:rsidRPr="002B6B55">
        <w:rPr>
          <w:sz w:val="20"/>
        </w:rPr>
        <w:t>fee</w:t>
      </w:r>
      <w:r w:rsidR="00000000" w:rsidRPr="002B6B55">
        <w:rPr>
          <w:spacing w:val="-8"/>
          <w:sz w:val="20"/>
        </w:rPr>
        <w:t xml:space="preserve"> </w:t>
      </w:r>
      <w:r w:rsidR="00000000" w:rsidRPr="002B6B55">
        <w:rPr>
          <w:sz w:val="20"/>
        </w:rPr>
        <w:t>offset.</w:t>
      </w:r>
      <w:r w:rsidR="00000000" w:rsidRPr="002B6B55">
        <w:rPr>
          <w:spacing w:val="-8"/>
          <w:sz w:val="20"/>
        </w:rPr>
        <w:t xml:space="preserve"> </w:t>
      </w:r>
      <w:r w:rsidR="00000000" w:rsidRPr="002B6B55">
        <w:rPr>
          <w:sz w:val="20"/>
        </w:rPr>
        <w:t>See</w:t>
      </w:r>
      <w:r w:rsidR="00000000" w:rsidRPr="002B6B55">
        <w:rPr>
          <w:spacing w:val="-8"/>
          <w:sz w:val="20"/>
        </w:rPr>
        <w:t xml:space="preserve"> </w:t>
      </w:r>
      <w:r w:rsidR="00000000" w:rsidRPr="002B6B55">
        <w:rPr>
          <w:sz w:val="20"/>
        </w:rPr>
        <w:t>the</w:t>
      </w:r>
      <w:r w:rsidR="00000000" w:rsidRPr="002B6B55">
        <w:rPr>
          <w:spacing w:val="-8"/>
          <w:sz w:val="20"/>
        </w:rPr>
        <w:t xml:space="preserve"> </w:t>
      </w:r>
      <w:r w:rsidR="00000000" w:rsidRPr="002B6B55">
        <w:rPr>
          <w:sz w:val="20"/>
        </w:rPr>
        <w:t>definitions</w:t>
      </w:r>
      <w:r w:rsidR="00000000" w:rsidRPr="002B6B55">
        <w:rPr>
          <w:spacing w:val="-8"/>
          <w:sz w:val="20"/>
        </w:rPr>
        <w:t xml:space="preserve"> </w:t>
      </w:r>
      <w:r w:rsidR="00000000" w:rsidRPr="002B6B55">
        <w:rPr>
          <w:sz w:val="20"/>
        </w:rPr>
        <w:t>of</w:t>
      </w:r>
      <w:r w:rsidR="00000000" w:rsidRPr="002B6B55">
        <w:rPr>
          <w:spacing w:val="-8"/>
          <w:sz w:val="20"/>
        </w:rPr>
        <w:t xml:space="preserve"> </w:t>
      </w:r>
      <w:r w:rsidR="00000000" w:rsidRPr="002B6B55">
        <w:rPr>
          <w:sz w:val="20"/>
        </w:rPr>
        <w:t>“successor”</w:t>
      </w:r>
      <w:r w:rsidR="00000000" w:rsidRPr="002B6B55">
        <w:rPr>
          <w:spacing w:val="-8"/>
          <w:sz w:val="20"/>
        </w:rPr>
        <w:t xml:space="preserve"> </w:t>
      </w:r>
      <w:r w:rsidR="00000000" w:rsidRPr="002B6B55">
        <w:rPr>
          <w:sz w:val="20"/>
        </w:rPr>
        <w:t>and “majority-owned subsidiary” in Rule 405 under the Securities Act (§230.405 of this</w:t>
      </w:r>
      <w:r w:rsidR="00000000" w:rsidRPr="002B6B55">
        <w:rPr>
          <w:spacing w:val="-18"/>
          <w:sz w:val="20"/>
        </w:rPr>
        <w:t xml:space="preserve"> </w:t>
      </w:r>
      <w:r w:rsidR="00000000" w:rsidRPr="002B6B55">
        <w:rPr>
          <w:sz w:val="20"/>
        </w:rPr>
        <w:t>chapter).</w:t>
      </w:r>
    </w:p>
    <w:p w14:paraId="0545FB12" w14:textId="77777777" w:rsidR="00377EF0" w:rsidRDefault="00377EF0">
      <w:pPr>
        <w:pStyle w:val="BodyText"/>
        <w:spacing w:before="2"/>
        <w:rPr>
          <w:sz w:val="21"/>
        </w:rPr>
      </w:pPr>
    </w:p>
    <w:p w14:paraId="68BDA605" w14:textId="39CEB1C3" w:rsidR="00377EF0" w:rsidRPr="002B6B55" w:rsidRDefault="002B6B55" w:rsidP="002B6B55">
      <w:pPr>
        <w:tabs>
          <w:tab w:val="left" w:pos="1252"/>
        </w:tabs>
        <w:ind w:left="1251" w:hanging="212"/>
        <w:rPr>
          <w:sz w:val="20"/>
        </w:rPr>
      </w:pPr>
      <w:r>
        <w:rPr>
          <w:spacing w:val="-1"/>
          <w:w w:val="97"/>
          <w:sz w:val="20"/>
          <w:szCs w:val="20"/>
        </w:rPr>
        <w:t>ii.</w:t>
      </w:r>
      <w:r>
        <w:rPr>
          <w:spacing w:val="-1"/>
          <w:w w:val="97"/>
          <w:sz w:val="20"/>
          <w:szCs w:val="20"/>
        </w:rPr>
        <w:tab/>
      </w:r>
      <w:r w:rsidR="00000000" w:rsidRPr="002B6B55">
        <w:rPr>
          <w:sz w:val="20"/>
        </w:rPr>
        <w:t>Fee Offset</w:t>
      </w:r>
      <w:r w:rsidR="00000000" w:rsidRPr="002B6B55">
        <w:rPr>
          <w:spacing w:val="-3"/>
          <w:sz w:val="20"/>
        </w:rPr>
        <w:t xml:space="preserve"> </w:t>
      </w:r>
      <w:r w:rsidR="00000000" w:rsidRPr="002B6B55">
        <w:rPr>
          <w:sz w:val="20"/>
        </w:rPr>
        <w:t>Sources.</w:t>
      </w:r>
    </w:p>
    <w:p w14:paraId="4E970EC4" w14:textId="77777777" w:rsidR="00377EF0" w:rsidRDefault="00377EF0">
      <w:pPr>
        <w:pStyle w:val="BodyText"/>
        <w:spacing w:before="8"/>
        <w:rPr>
          <w:sz w:val="21"/>
        </w:rPr>
      </w:pPr>
    </w:p>
    <w:p w14:paraId="141E6633" w14:textId="77777777" w:rsidR="00377EF0" w:rsidRDefault="00000000">
      <w:pPr>
        <w:pStyle w:val="BodyText"/>
        <w:spacing w:line="249" w:lineRule="auto"/>
        <w:ind w:left="590" w:right="116" w:firstLine="450"/>
        <w:jc w:val="both"/>
      </w:pPr>
      <w:r>
        <w:t>With</w:t>
      </w:r>
      <w:r>
        <w:rPr>
          <w:spacing w:val="-25"/>
        </w:rPr>
        <w:t xml:space="preserve"> </w:t>
      </w:r>
      <w:r>
        <w:t>respect</w:t>
      </w:r>
      <w:r>
        <w:rPr>
          <w:spacing w:val="-25"/>
        </w:rPr>
        <w:t xml:space="preserve"> </w:t>
      </w:r>
      <w:r>
        <w:t>to</w:t>
      </w:r>
      <w:r>
        <w:rPr>
          <w:spacing w:val="-25"/>
        </w:rPr>
        <w:t xml:space="preserve"> </w:t>
      </w:r>
      <w:r>
        <w:t>amounts</w:t>
      </w:r>
      <w:r>
        <w:rPr>
          <w:spacing w:val="-25"/>
        </w:rPr>
        <w:t xml:space="preserve"> </w:t>
      </w:r>
      <w:r>
        <w:t>claimed</w:t>
      </w:r>
      <w:r>
        <w:rPr>
          <w:spacing w:val="-25"/>
        </w:rPr>
        <w:t xml:space="preserve"> </w:t>
      </w:r>
      <w:r>
        <w:t>as</w:t>
      </w:r>
      <w:r>
        <w:rPr>
          <w:spacing w:val="-25"/>
        </w:rPr>
        <w:t xml:space="preserve"> </w:t>
      </w:r>
      <w:r>
        <w:t>an</w:t>
      </w:r>
      <w:r>
        <w:rPr>
          <w:spacing w:val="-25"/>
        </w:rPr>
        <w:t xml:space="preserve"> </w:t>
      </w:r>
      <w:r>
        <w:t>offset</w:t>
      </w:r>
      <w:r>
        <w:rPr>
          <w:spacing w:val="-25"/>
        </w:rPr>
        <w:t xml:space="preserve"> </w:t>
      </w:r>
      <w:r>
        <w:t>under</w:t>
      </w:r>
      <w:r>
        <w:rPr>
          <w:spacing w:val="-24"/>
        </w:rPr>
        <w:t xml:space="preserve"> </w:t>
      </w:r>
      <w:r>
        <w:t>Rule</w:t>
      </w:r>
      <w:r>
        <w:rPr>
          <w:spacing w:val="-25"/>
        </w:rPr>
        <w:t xml:space="preserve"> </w:t>
      </w:r>
      <w:r>
        <w:t>457(p),</w:t>
      </w:r>
      <w:r>
        <w:rPr>
          <w:spacing w:val="-25"/>
        </w:rPr>
        <w:t xml:space="preserve"> </w:t>
      </w:r>
      <w:r>
        <w:t>identify</w:t>
      </w:r>
      <w:r>
        <w:rPr>
          <w:spacing w:val="-25"/>
        </w:rPr>
        <w:t xml:space="preserve"> </w:t>
      </w:r>
      <w:r>
        <w:t>those</w:t>
      </w:r>
      <w:r>
        <w:rPr>
          <w:spacing w:val="-25"/>
        </w:rPr>
        <w:t xml:space="preserve"> </w:t>
      </w:r>
      <w:r>
        <w:t>submissions</w:t>
      </w:r>
      <w:r>
        <w:rPr>
          <w:spacing w:val="-25"/>
        </w:rPr>
        <w:t xml:space="preserve"> </w:t>
      </w:r>
      <w:r>
        <w:t>with</w:t>
      </w:r>
      <w:r>
        <w:rPr>
          <w:spacing w:val="-25"/>
        </w:rPr>
        <w:t xml:space="preserve"> </w:t>
      </w:r>
      <w:r>
        <w:t>contemporaneous</w:t>
      </w:r>
      <w:r>
        <w:rPr>
          <w:spacing w:val="-25"/>
        </w:rPr>
        <w:t xml:space="preserve"> </w:t>
      </w:r>
      <w:r>
        <w:t>fee</w:t>
      </w:r>
      <w:r>
        <w:rPr>
          <w:spacing w:val="-25"/>
        </w:rPr>
        <w:t xml:space="preserve"> </w:t>
      </w:r>
      <w:r>
        <w:t>payments that</w:t>
      </w:r>
      <w:r>
        <w:rPr>
          <w:spacing w:val="-3"/>
        </w:rPr>
        <w:t xml:space="preserve"> </w:t>
      </w:r>
      <w:r>
        <w:t>are</w:t>
      </w:r>
      <w:r>
        <w:rPr>
          <w:spacing w:val="-2"/>
        </w:rPr>
        <w:t xml:space="preserve"> </w:t>
      </w:r>
      <w:r>
        <w:t>the</w:t>
      </w:r>
      <w:r>
        <w:rPr>
          <w:spacing w:val="-3"/>
        </w:rPr>
        <w:t xml:space="preserve"> </w:t>
      </w:r>
      <w:r>
        <w:t>original</w:t>
      </w:r>
      <w:r>
        <w:rPr>
          <w:spacing w:val="-3"/>
        </w:rPr>
        <w:t xml:space="preserve"> </w:t>
      </w:r>
      <w:r>
        <w:t>source</w:t>
      </w:r>
      <w:r>
        <w:rPr>
          <w:spacing w:val="-4"/>
        </w:rPr>
        <w:t xml:space="preserve"> </w:t>
      </w:r>
      <w:r>
        <w:t>to</w:t>
      </w:r>
      <w:r>
        <w:rPr>
          <w:spacing w:val="-2"/>
        </w:rPr>
        <w:t xml:space="preserve"> </w:t>
      </w:r>
      <w:r>
        <w:t>which</w:t>
      </w:r>
      <w:r>
        <w:rPr>
          <w:spacing w:val="-4"/>
        </w:rPr>
        <w:t xml:space="preserve"> </w:t>
      </w:r>
      <w:r>
        <w:t>those</w:t>
      </w:r>
      <w:r>
        <w:rPr>
          <w:spacing w:val="-2"/>
        </w:rPr>
        <w:t xml:space="preserve"> </w:t>
      </w:r>
      <w:r>
        <w:t>amounts</w:t>
      </w:r>
      <w:r>
        <w:rPr>
          <w:spacing w:val="-3"/>
        </w:rPr>
        <w:t xml:space="preserve"> </w:t>
      </w:r>
      <w:r>
        <w:t>can</w:t>
      </w:r>
      <w:r>
        <w:rPr>
          <w:spacing w:val="-2"/>
        </w:rPr>
        <w:t xml:space="preserve"> </w:t>
      </w:r>
      <w:r>
        <w:t>be</w:t>
      </w:r>
      <w:r>
        <w:rPr>
          <w:spacing w:val="-3"/>
        </w:rPr>
        <w:t xml:space="preserve"> </w:t>
      </w:r>
      <w:r>
        <w:t>traced.</w:t>
      </w:r>
      <w:r>
        <w:rPr>
          <w:spacing w:val="-2"/>
        </w:rPr>
        <w:t xml:space="preserve"> </w:t>
      </w:r>
      <w:r>
        <w:t>For</w:t>
      </w:r>
      <w:r>
        <w:rPr>
          <w:spacing w:val="-2"/>
        </w:rPr>
        <w:t xml:space="preserve"> </w:t>
      </w:r>
      <w:r>
        <w:t>each</w:t>
      </w:r>
      <w:r>
        <w:rPr>
          <w:spacing w:val="-3"/>
        </w:rPr>
        <w:t xml:space="preserve"> </w:t>
      </w:r>
      <w:r>
        <w:t>submission</w:t>
      </w:r>
      <w:r>
        <w:rPr>
          <w:spacing w:val="-2"/>
        </w:rPr>
        <w:t xml:space="preserve"> </w:t>
      </w:r>
      <w:r>
        <w:t>identified,</w:t>
      </w:r>
      <w:r>
        <w:rPr>
          <w:spacing w:val="-3"/>
        </w:rPr>
        <w:t xml:space="preserve"> </w:t>
      </w:r>
      <w:r>
        <w:t>provide</w:t>
      </w:r>
      <w:r>
        <w:rPr>
          <w:spacing w:val="-2"/>
        </w:rPr>
        <w:t xml:space="preserve"> </w:t>
      </w:r>
      <w:r>
        <w:t>the</w:t>
      </w:r>
      <w:r>
        <w:rPr>
          <w:spacing w:val="-3"/>
        </w:rPr>
        <w:t xml:space="preserve"> </w:t>
      </w:r>
      <w:r>
        <w:t>information</w:t>
      </w:r>
      <w:r>
        <w:rPr>
          <w:spacing w:val="-6"/>
        </w:rPr>
        <w:t xml:space="preserve"> </w:t>
      </w:r>
      <w:r>
        <w:rPr>
          <w:spacing w:val="-3"/>
        </w:rPr>
        <w:t xml:space="preserve">Table </w:t>
      </w:r>
      <w:r>
        <w:t>2 requires under the heading “Rule 457(p)” for the line item “Fee Offset Sources”. The “Fee Paid with Fee Offset Source” column requires</w:t>
      </w:r>
      <w:r>
        <w:rPr>
          <w:spacing w:val="-5"/>
        </w:rPr>
        <w:t xml:space="preserve"> </w:t>
      </w:r>
      <w:r>
        <w:t>the</w:t>
      </w:r>
      <w:r>
        <w:rPr>
          <w:spacing w:val="-4"/>
        </w:rPr>
        <w:t xml:space="preserve"> </w:t>
      </w:r>
      <w:r>
        <w:t>dollar</w:t>
      </w:r>
      <w:r>
        <w:rPr>
          <w:spacing w:val="-5"/>
        </w:rPr>
        <w:t xml:space="preserve"> </w:t>
      </w:r>
      <w:r>
        <w:t>amount</w:t>
      </w:r>
      <w:r>
        <w:rPr>
          <w:spacing w:val="-4"/>
        </w:rPr>
        <w:t xml:space="preserve"> </w:t>
      </w:r>
      <w:r>
        <w:t>of</w:t>
      </w:r>
      <w:r>
        <w:rPr>
          <w:spacing w:val="-5"/>
        </w:rPr>
        <w:t xml:space="preserve"> </w:t>
      </w:r>
      <w:r>
        <w:t>the</w:t>
      </w:r>
      <w:r>
        <w:rPr>
          <w:spacing w:val="-4"/>
        </w:rPr>
        <w:t xml:space="preserve"> </w:t>
      </w:r>
      <w:r>
        <w:t>contemporaneous</w:t>
      </w:r>
      <w:r>
        <w:rPr>
          <w:spacing w:val="-5"/>
        </w:rPr>
        <w:t xml:space="preserve"> </w:t>
      </w:r>
      <w:r>
        <w:t>fee</w:t>
      </w:r>
      <w:r>
        <w:rPr>
          <w:spacing w:val="-4"/>
        </w:rPr>
        <w:t xml:space="preserve"> </w:t>
      </w:r>
      <w:r>
        <w:t>payment</w:t>
      </w:r>
      <w:r>
        <w:rPr>
          <w:spacing w:val="-5"/>
        </w:rPr>
        <w:t xml:space="preserve"> </w:t>
      </w:r>
      <w:r>
        <w:t>made</w:t>
      </w:r>
      <w:r>
        <w:rPr>
          <w:spacing w:val="-4"/>
        </w:rPr>
        <w:t xml:space="preserve"> </w:t>
      </w:r>
      <w:r>
        <w:t>with</w:t>
      </w:r>
      <w:r>
        <w:rPr>
          <w:spacing w:val="-5"/>
        </w:rPr>
        <w:t xml:space="preserve"> </w:t>
      </w:r>
      <w:r>
        <w:t>respect</w:t>
      </w:r>
      <w:r>
        <w:rPr>
          <w:spacing w:val="-4"/>
        </w:rPr>
        <w:t xml:space="preserve"> </w:t>
      </w:r>
      <w:r>
        <w:t>to</w:t>
      </w:r>
      <w:r>
        <w:rPr>
          <w:spacing w:val="-4"/>
        </w:rPr>
        <w:t xml:space="preserve"> </w:t>
      </w:r>
      <w:r>
        <w:t>each</w:t>
      </w:r>
      <w:r>
        <w:rPr>
          <w:spacing w:val="-5"/>
        </w:rPr>
        <w:t xml:space="preserve"> </w:t>
      </w:r>
      <w:r>
        <w:t>identified</w:t>
      </w:r>
      <w:r>
        <w:rPr>
          <w:spacing w:val="-4"/>
        </w:rPr>
        <w:t xml:space="preserve"> </w:t>
      </w:r>
      <w:r>
        <w:t>submission</w:t>
      </w:r>
      <w:r>
        <w:rPr>
          <w:spacing w:val="-5"/>
        </w:rPr>
        <w:t xml:space="preserve"> </w:t>
      </w:r>
      <w:r>
        <w:t>that</w:t>
      </w:r>
      <w:r>
        <w:rPr>
          <w:spacing w:val="-4"/>
        </w:rPr>
        <w:t xml:space="preserve"> </w:t>
      </w:r>
      <w:r>
        <w:t>is</w:t>
      </w:r>
      <w:r>
        <w:rPr>
          <w:spacing w:val="-5"/>
        </w:rPr>
        <w:t xml:space="preserve"> </w:t>
      </w:r>
      <w:r>
        <w:t>the</w:t>
      </w:r>
      <w:r>
        <w:rPr>
          <w:spacing w:val="-4"/>
        </w:rPr>
        <w:t xml:space="preserve"> </w:t>
      </w:r>
      <w:r>
        <w:t>source of the fee offset claimed pursuant to Rule</w:t>
      </w:r>
      <w:r>
        <w:rPr>
          <w:spacing w:val="-1"/>
        </w:rPr>
        <w:t xml:space="preserve"> </w:t>
      </w:r>
      <w:r>
        <w:t>457(p).</w:t>
      </w:r>
    </w:p>
    <w:p w14:paraId="6D4362B4" w14:textId="77777777" w:rsidR="00377EF0" w:rsidRDefault="00377EF0">
      <w:pPr>
        <w:pStyle w:val="BodyText"/>
        <w:spacing w:before="3"/>
        <w:rPr>
          <w:sz w:val="21"/>
        </w:rPr>
      </w:pPr>
    </w:p>
    <w:p w14:paraId="4D2E8BBA" w14:textId="0302BC44" w:rsidR="00377EF0" w:rsidRPr="002B6B55" w:rsidRDefault="002B6B55" w:rsidP="002B6B55">
      <w:pPr>
        <w:tabs>
          <w:tab w:val="left" w:pos="835"/>
        </w:tabs>
        <w:ind w:left="834" w:hanging="245"/>
        <w:jc w:val="both"/>
        <w:rPr>
          <w:sz w:val="20"/>
        </w:rPr>
      </w:pPr>
      <w:r>
        <w:rPr>
          <w:sz w:val="20"/>
          <w:szCs w:val="20"/>
        </w:rPr>
        <w:t>D.</w:t>
      </w:r>
      <w:r>
        <w:rPr>
          <w:sz w:val="20"/>
          <w:szCs w:val="20"/>
        </w:rPr>
        <w:tab/>
      </w:r>
      <w:r w:rsidR="00000000" w:rsidRPr="002B6B55">
        <w:rPr>
          <w:sz w:val="20"/>
        </w:rPr>
        <w:t>Fee Offset Source Submission Identification</w:t>
      </w:r>
      <w:r w:rsidR="00000000" w:rsidRPr="002B6B55">
        <w:rPr>
          <w:spacing w:val="-6"/>
          <w:sz w:val="20"/>
        </w:rPr>
        <w:t xml:space="preserve"> </w:t>
      </w:r>
      <w:r w:rsidR="00000000" w:rsidRPr="002B6B55">
        <w:rPr>
          <w:sz w:val="20"/>
        </w:rPr>
        <w:t>Example.</w:t>
      </w:r>
    </w:p>
    <w:p w14:paraId="0DB32DA0" w14:textId="77777777" w:rsidR="00377EF0" w:rsidRDefault="00377EF0">
      <w:pPr>
        <w:pStyle w:val="BodyText"/>
        <w:spacing w:before="8"/>
        <w:rPr>
          <w:sz w:val="21"/>
        </w:rPr>
      </w:pPr>
    </w:p>
    <w:p w14:paraId="2DE9F871" w14:textId="77777777" w:rsidR="00377EF0" w:rsidRDefault="00000000">
      <w:pPr>
        <w:pStyle w:val="BodyText"/>
        <w:ind w:left="590"/>
        <w:jc w:val="both"/>
      </w:pPr>
      <w:r>
        <w:t>A filer:</w:t>
      </w:r>
    </w:p>
    <w:p w14:paraId="03ECCC10" w14:textId="77777777" w:rsidR="00377EF0" w:rsidRDefault="00377EF0">
      <w:pPr>
        <w:pStyle w:val="BodyText"/>
        <w:spacing w:before="9"/>
        <w:rPr>
          <w:sz w:val="21"/>
        </w:rPr>
      </w:pPr>
    </w:p>
    <w:p w14:paraId="2E5D4074" w14:textId="6851943A" w:rsidR="00377EF0" w:rsidRPr="002B6B55" w:rsidRDefault="002B6B55" w:rsidP="002B6B55">
      <w:pPr>
        <w:tabs>
          <w:tab w:val="left" w:pos="1160"/>
        </w:tabs>
        <w:ind w:left="1159" w:hanging="120"/>
        <w:rPr>
          <w:sz w:val="20"/>
        </w:rPr>
      </w:pPr>
      <w:r>
        <w:rPr>
          <w:sz w:val="20"/>
          <w:szCs w:val="20"/>
        </w:rPr>
        <w:t>•</w:t>
      </w:r>
      <w:r>
        <w:rPr>
          <w:sz w:val="20"/>
          <w:szCs w:val="20"/>
        </w:rPr>
        <w:tab/>
      </w:r>
      <w:r w:rsidR="00000000" w:rsidRPr="002B6B55">
        <w:rPr>
          <w:sz w:val="20"/>
        </w:rPr>
        <w:t>Initially</w:t>
      </w:r>
      <w:r w:rsidR="00000000" w:rsidRPr="002B6B55">
        <w:rPr>
          <w:spacing w:val="-5"/>
          <w:sz w:val="20"/>
        </w:rPr>
        <w:t xml:space="preserve"> </w:t>
      </w:r>
      <w:r w:rsidR="00000000" w:rsidRPr="002B6B55">
        <w:rPr>
          <w:sz w:val="20"/>
        </w:rPr>
        <w:t>files</w:t>
      </w:r>
      <w:r w:rsidR="00000000" w:rsidRPr="002B6B55">
        <w:rPr>
          <w:spacing w:val="-4"/>
          <w:sz w:val="20"/>
        </w:rPr>
        <w:t xml:space="preserve"> </w:t>
      </w:r>
      <w:r w:rsidR="00000000" w:rsidRPr="002B6B55">
        <w:rPr>
          <w:sz w:val="20"/>
        </w:rPr>
        <w:t>a</w:t>
      </w:r>
      <w:r w:rsidR="00000000" w:rsidRPr="002B6B55">
        <w:rPr>
          <w:spacing w:val="-3"/>
          <w:sz w:val="20"/>
        </w:rPr>
        <w:t xml:space="preserve"> </w:t>
      </w:r>
      <w:r w:rsidR="00000000" w:rsidRPr="002B6B55">
        <w:rPr>
          <w:sz w:val="20"/>
        </w:rPr>
        <w:t>registration</w:t>
      </w:r>
      <w:r w:rsidR="00000000" w:rsidRPr="002B6B55">
        <w:rPr>
          <w:spacing w:val="-4"/>
          <w:sz w:val="20"/>
        </w:rPr>
        <w:t xml:space="preserve"> </w:t>
      </w:r>
      <w:r w:rsidR="00000000" w:rsidRPr="002B6B55">
        <w:rPr>
          <w:sz w:val="20"/>
        </w:rPr>
        <w:t>statement</w:t>
      </w:r>
      <w:r w:rsidR="00000000" w:rsidRPr="002B6B55">
        <w:rPr>
          <w:spacing w:val="-4"/>
          <w:sz w:val="20"/>
        </w:rPr>
        <w:t xml:space="preserve"> </w:t>
      </w:r>
      <w:r w:rsidR="00000000" w:rsidRPr="002B6B55">
        <w:rPr>
          <w:sz w:val="20"/>
        </w:rPr>
        <w:t>on</w:t>
      </w:r>
      <w:r w:rsidR="00000000" w:rsidRPr="002B6B55">
        <w:rPr>
          <w:spacing w:val="-3"/>
          <w:sz w:val="20"/>
        </w:rPr>
        <w:t xml:space="preserve"> </w:t>
      </w:r>
      <w:r w:rsidR="00000000" w:rsidRPr="002B6B55">
        <w:rPr>
          <w:sz w:val="20"/>
        </w:rPr>
        <w:t>Form</w:t>
      </w:r>
      <w:r w:rsidR="00000000" w:rsidRPr="002B6B55">
        <w:rPr>
          <w:spacing w:val="-4"/>
          <w:sz w:val="20"/>
        </w:rPr>
        <w:t xml:space="preserve"> </w:t>
      </w:r>
      <w:r w:rsidR="00000000" w:rsidRPr="002B6B55">
        <w:rPr>
          <w:sz w:val="20"/>
        </w:rPr>
        <w:t>S-1</w:t>
      </w:r>
      <w:r w:rsidR="00000000" w:rsidRPr="002B6B55">
        <w:rPr>
          <w:spacing w:val="-3"/>
          <w:sz w:val="20"/>
        </w:rPr>
        <w:t xml:space="preserve"> </w:t>
      </w:r>
      <w:r w:rsidR="00000000" w:rsidRPr="002B6B55">
        <w:rPr>
          <w:sz w:val="20"/>
        </w:rPr>
        <w:t>on</w:t>
      </w:r>
      <w:r w:rsidR="00000000" w:rsidRPr="002B6B55">
        <w:rPr>
          <w:spacing w:val="-4"/>
          <w:sz w:val="20"/>
        </w:rPr>
        <w:t xml:space="preserve"> </w:t>
      </w:r>
      <w:r w:rsidR="00000000" w:rsidRPr="002B6B55">
        <w:rPr>
          <w:sz w:val="20"/>
        </w:rPr>
        <w:t>1/15/20X1</w:t>
      </w:r>
      <w:r w:rsidR="00000000" w:rsidRPr="002B6B55">
        <w:rPr>
          <w:spacing w:val="-3"/>
          <w:sz w:val="20"/>
        </w:rPr>
        <w:t xml:space="preserve"> </w:t>
      </w:r>
      <w:r w:rsidR="00000000" w:rsidRPr="002B6B55">
        <w:rPr>
          <w:sz w:val="20"/>
        </w:rPr>
        <w:t>(assigned</w:t>
      </w:r>
      <w:r w:rsidR="00000000" w:rsidRPr="002B6B55">
        <w:rPr>
          <w:spacing w:val="-3"/>
          <w:sz w:val="20"/>
        </w:rPr>
        <w:t xml:space="preserve"> </w:t>
      </w:r>
      <w:r w:rsidR="00000000" w:rsidRPr="002B6B55">
        <w:rPr>
          <w:sz w:val="20"/>
        </w:rPr>
        <w:t>file</w:t>
      </w:r>
      <w:r w:rsidR="00000000" w:rsidRPr="002B6B55">
        <w:rPr>
          <w:spacing w:val="-4"/>
          <w:sz w:val="20"/>
        </w:rPr>
        <w:t xml:space="preserve"> </w:t>
      </w:r>
      <w:r w:rsidR="00000000" w:rsidRPr="002B6B55">
        <w:rPr>
          <w:sz w:val="20"/>
        </w:rPr>
        <w:t>number</w:t>
      </w:r>
      <w:r w:rsidR="00000000" w:rsidRPr="002B6B55">
        <w:rPr>
          <w:spacing w:val="-4"/>
          <w:sz w:val="20"/>
        </w:rPr>
        <w:t xml:space="preserve"> </w:t>
      </w:r>
      <w:r w:rsidR="00000000" w:rsidRPr="002B6B55">
        <w:rPr>
          <w:sz w:val="20"/>
        </w:rPr>
        <w:t>333-123456)</w:t>
      </w:r>
      <w:r w:rsidR="00000000" w:rsidRPr="002B6B55">
        <w:rPr>
          <w:spacing w:val="-3"/>
          <w:sz w:val="20"/>
        </w:rPr>
        <w:t xml:space="preserve"> </w:t>
      </w:r>
      <w:r w:rsidR="00000000" w:rsidRPr="002B6B55">
        <w:rPr>
          <w:sz w:val="20"/>
        </w:rPr>
        <w:t>with</w:t>
      </w:r>
      <w:r w:rsidR="00000000" w:rsidRPr="002B6B55">
        <w:rPr>
          <w:spacing w:val="-4"/>
          <w:sz w:val="20"/>
        </w:rPr>
        <w:t xml:space="preserve"> </w:t>
      </w:r>
      <w:r w:rsidR="00000000" w:rsidRPr="002B6B55">
        <w:rPr>
          <w:sz w:val="20"/>
        </w:rPr>
        <w:t>a</w:t>
      </w:r>
      <w:r w:rsidR="00000000" w:rsidRPr="002B6B55">
        <w:rPr>
          <w:spacing w:val="-3"/>
          <w:sz w:val="20"/>
        </w:rPr>
        <w:t xml:space="preserve"> </w:t>
      </w:r>
      <w:r w:rsidR="00000000" w:rsidRPr="002B6B55">
        <w:rPr>
          <w:sz w:val="20"/>
        </w:rPr>
        <w:t>fee</w:t>
      </w:r>
      <w:r w:rsidR="00000000" w:rsidRPr="002B6B55">
        <w:rPr>
          <w:spacing w:val="-5"/>
          <w:sz w:val="20"/>
        </w:rPr>
        <w:t xml:space="preserve"> </w:t>
      </w:r>
      <w:r w:rsidR="00000000" w:rsidRPr="002B6B55">
        <w:rPr>
          <w:sz w:val="20"/>
        </w:rPr>
        <w:t>payment</w:t>
      </w:r>
      <w:r w:rsidR="00000000" w:rsidRPr="002B6B55">
        <w:rPr>
          <w:spacing w:val="-4"/>
          <w:sz w:val="20"/>
        </w:rPr>
        <w:t xml:space="preserve"> </w:t>
      </w:r>
      <w:r w:rsidR="00000000" w:rsidRPr="002B6B55">
        <w:rPr>
          <w:sz w:val="20"/>
        </w:rPr>
        <w:t>of</w:t>
      </w:r>
    </w:p>
    <w:p w14:paraId="4A7E7649" w14:textId="77777777" w:rsidR="00377EF0" w:rsidRDefault="00000000">
      <w:pPr>
        <w:pStyle w:val="BodyText"/>
        <w:spacing w:before="10"/>
        <w:ind w:left="590"/>
      </w:pPr>
      <w:r>
        <w:t>$10,000;</w:t>
      </w:r>
    </w:p>
    <w:p w14:paraId="708CA7AE" w14:textId="77777777" w:rsidR="00377EF0" w:rsidRDefault="00377EF0">
      <w:pPr>
        <w:pStyle w:val="BodyText"/>
        <w:spacing w:before="8"/>
        <w:rPr>
          <w:sz w:val="21"/>
        </w:rPr>
      </w:pPr>
    </w:p>
    <w:p w14:paraId="5F09C442" w14:textId="618F4371" w:rsidR="00377EF0" w:rsidRPr="002B6B55" w:rsidRDefault="002B6B55" w:rsidP="002B6B55">
      <w:pPr>
        <w:tabs>
          <w:tab w:val="left" w:pos="1165"/>
        </w:tabs>
        <w:spacing w:before="1" w:line="249" w:lineRule="auto"/>
        <w:ind w:left="590" w:right="118" w:firstLine="450"/>
        <w:jc w:val="both"/>
        <w:rPr>
          <w:sz w:val="20"/>
        </w:rPr>
      </w:pPr>
      <w:r>
        <w:rPr>
          <w:sz w:val="20"/>
          <w:szCs w:val="20"/>
        </w:rPr>
        <w:t>•</w:t>
      </w:r>
      <w:r>
        <w:rPr>
          <w:sz w:val="20"/>
          <w:szCs w:val="20"/>
        </w:rPr>
        <w:tab/>
      </w:r>
      <w:r w:rsidR="00000000" w:rsidRPr="002B6B55">
        <w:rPr>
          <w:sz w:val="20"/>
        </w:rPr>
        <w:t>Files pre-effective amendment number 1 to the Form S-1 (333-123456) on 2/15/20X1 with a fee payment of $15,000 and the registration statement goes effective on</w:t>
      </w:r>
      <w:r w:rsidR="00000000" w:rsidRPr="002B6B55">
        <w:rPr>
          <w:spacing w:val="-2"/>
          <w:sz w:val="20"/>
        </w:rPr>
        <w:t xml:space="preserve"> </w:t>
      </w:r>
      <w:r w:rsidR="00000000" w:rsidRPr="002B6B55">
        <w:rPr>
          <w:sz w:val="20"/>
        </w:rPr>
        <w:t>2/20/20X1;</w:t>
      </w:r>
    </w:p>
    <w:p w14:paraId="14BAF02C" w14:textId="77777777" w:rsidR="00377EF0" w:rsidRDefault="00377EF0">
      <w:pPr>
        <w:pStyle w:val="BodyText"/>
        <w:rPr>
          <w:sz w:val="21"/>
        </w:rPr>
      </w:pPr>
    </w:p>
    <w:p w14:paraId="629C7371" w14:textId="04144E74" w:rsidR="00377EF0" w:rsidRPr="002B6B55" w:rsidRDefault="002B6B55" w:rsidP="002B6B55">
      <w:pPr>
        <w:tabs>
          <w:tab w:val="left" w:pos="1160"/>
        </w:tabs>
        <w:ind w:left="1159" w:hanging="120"/>
        <w:rPr>
          <w:sz w:val="20"/>
        </w:rPr>
      </w:pPr>
      <w:r>
        <w:rPr>
          <w:sz w:val="20"/>
          <w:szCs w:val="20"/>
        </w:rPr>
        <w:t>•</w:t>
      </w:r>
      <w:r>
        <w:rPr>
          <w:sz w:val="20"/>
          <w:szCs w:val="20"/>
        </w:rPr>
        <w:tab/>
      </w:r>
      <w:r w:rsidR="00000000" w:rsidRPr="002B6B55">
        <w:rPr>
          <w:sz w:val="20"/>
        </w:rPr>
        <w:t>Initially</w:t>
      </w:r>
      <w:r w:rsidR="00000000" w:rsidRPr="002B6B55">
        <w:rPr>
          <w:spacing w:val="-5"/>
          <w:sz w:val="20"/>
        </w:rPr>
        <w:t xml:space="preserve"> </w:t>
      </w:r>
      <w:r w:rsidR="00000000" w:rsidRPr="002B6B55">
        <w:rPr>
          <w:sz w:val="20"/>
        </w:rPr>
        <w:t>files</w:t>
      </w:r>
      <w:r w:rsidR="00000000" w:rsidRPr="002B6B55">
        <w:rPr>
          <w:spacing w:val="-4"/>
          <w:sz w:val="20"/>
        </w:rPr>
        <w:t xml:space="preserve"> </w:t>
      </w:r>
      <w:r w:rsidR="00000000" w:rsidRPr="002B6B55">
        <w:rPr>
          <w:sz w:val="20"/>
        </w:rPr>
        <w:t>a</w:t>
      </w:r>
      <w:r w:rsidR="00000000" w:rsidRPr="002B6B55">
        <w:rPr>
          <w:spacing w:val="-3"/>
          <w:sz w:val="20"/>
        </w:rPr>
        <w:t xml:space="preserve"> </w:t>
      </w:r>
      <w:r w:rsidR="00000000" w:rsidRPr="002B6B55">
        <w:rPr>
          <w:sz w:val="20"/>
        </w:rPr>
        <w:t>registration</w:t>
      </w:r>
      <w:r w:rsidR="00000000" w:rsidRPr="002B6B55">
        <w:rPr>
          <w:spacing w:val="-4"/>
          <w:sz w:val="20"/>
        </w:rPr>
        <w:t xml:space="preserve"> </w:t>
      </w:r>
      <w:r w:rsidR="00000000" w:rsidRPr="002B6B55">
        <w:rPr>
          <w:sz w:val="20"/>
        </w:rPr>
        <w:t>statement</w:t>
      </w:r>
      <w:r w:rsidR="00000000" w:rsidRPr="002B6B55">
        <w:rPr>
          <w:spacing w:val="-4"/>
          <w:sz w:val="20"/>
        </w:rPr>
        <w:t xml:space="preserve"> </w:t>
      </w:r>
      <w:r w:rsidR="00000000" w:rsidRPr="002B6B55">
        <w:rPr>
          <w:sz w:val="20"/>
        </w:rPr>
        <w:t>on</w:t>
      </w:r>
      <w:r w:rsidR="00000000" w:rsidRPr="002B6B55">
        <w:rPr>
          <w:spacing w:val="-3"/>
          <w:sz w:val="20"/>
        </w:rPr>
        <w:t xml:space="preserve"> </w:t>
      </w:r>
      <w:r w:rsidR="00000000" w:rsidRPr="002B6B55">
        <w:rPr>
          <w:sz w:val="20"/>
        </w:rPr>
        <w:t>Form</w:t>
      </w:r>
      <w:r w:rsidR="00000000" w:rsidRPr="002B6B55">
        <w:rPr>
          <w:spacing w:val="-4"/>
          <w:sz w:val="20"/>
        </w:rPr>
        <w:t xml:space="preserve"> </w:t>
      </w:r>
      <w:r w:rsidR="00000000" w:rsidRPr="002B6B55">
        <w:rPr>
          <w:sz w:val="20"/>
        </w:rPr>
        <w:t>S-1</w:t>
      </w:r>
      <w:r w:rsidR="00000000" w:rsidRPr="002B6B55">
        <w:rPr>
          <w:spacing w:val="-3"/>
          <w:sz w:val="20"/>
        </w:rPr>
        <w:t xml:space="preserve"> </w:t>
      </w:r>
      <w:r w:rsidR="00000000" w:rsidRPr="002B6B55">
        <w:rPr>
          <w:sz w:val="20"/>
        </w:rPr>
        <w:t>on</w:t>
      </w:r>
      <w:r w:rsidR="00000000" w:rsidRPr="002B6B55">
        <w:rPr>
          <w:spacing w:val="-4"/>
          <w:sz w:val="20"/>
        </w:rPr>
        <w:t xml:space="preserve"> </w:t>
      </w:r>
      <w:r w:rsidR="00000000" w:rsidRPr="002B6B55">
        <w:rPr>
          <w:sz w:val="20"/>
        </w:rPr>
        <w:t>1/15/20X4</w:t>
      </w:r>
      <w:r w:rsidR="00000000" w:rsidRPr="002B6B55">
        <w:rPr>
          <w:spacing w:val="-3"/>
          <w:sz w:val="20"/>
        </w:rPr>
        <w:t xml:space="preserve"> </w:t>
      </w:r>
      <w:r w:rsidR="00000000" w:rsidRPr="002B6B55">
        <w:rPr>
          <w:sz w:val="20"/>
        </w:rPr>
        <w:t>(assigned</w:t>
      </w:r>
      <w:r w:rsidR="00000000" w:rsidRPr="002B6B55">
        <w:rPr>
          <w:spacing w:val="-3"/>
          <w:sz w:val="20"/>
        </w:rPr>
        <w:t xml:space="preserve"> </w:t>
      </w:r>
      <w:r w:rsidR="00000000" w:rsidRPr="002B6B55">
        <w:rPr>
          <w:sz w:val="20"/>
        </w:rPr>
        <w:t>file</w:t>
      </w:r>
      <w:r w:rsidR="00000000" w:rsidRPr="002B6B55">
        <w:rPr>
          <w:spacing w:val="-4"/>
          <w:sz w:val="20"/>
        </w:rPr>
        <w:t xml:space="preserve"> </w:t>
      </w:r>
      <w:r w:rsidR="00000000" w:rsidRPr="002B6B55">
        <w:rPr>
          <w:sz w:val="20"/>
        </w:rPr>
        <w:t>number</w:t>
      </w:r>
      <w:r w:rsidR="00000000" w:rsidRPr="002B6B55">
        <w:rPr>
          <w:spacing w:val="-4"/>
          <w:sz w:val="20"/>
        </w:rPr>
        <w:t xml:space="preserve"> </w:t>
      </w:r>
      <w:r w:rsidR="00000000" w:rsidRPr="002B6B55">
        <w:rPr>
          <w:sz w:val="20"/>
        </w:rPr>
        <w:t>333-123467)</w:t>
      </w:r>
      <w:r w:rsidR="00000000" w:rsidRPr="002B6B55">
        <w:rPr>
          <w:spacing w:val="-3"/>
          <w:sz w:val="20"/>
        </w:rPr>
        <w:t xml:space="preserve"> </w:t>
      </w:r>
      <w:r w:rsidR="00000000" w:rsidRPr="002B6B55">
        <w:rPr>
          <w:sz w:val="20"/>
        </w:rPr>
        <w:t>with</w:t>
      </w:r>
      <w:r w:rsidR="00000000" w:rsidRPr="002B6B55">
        <w:rPr>
          <w:spacing w:val="-4"/>
          <w:sz w:val="20"/>
        </w:rPr>
        <w:t xml:space="preserve"> </w:t>
      </w:r>
      <w:r w:rsidR="00000000" w:rsidRPr="002B6B55">
        <w:rPr>
          <w:sz w:val="20"/>
        </w:rPr>
        <w:t>a</w:t>
      </w:r>
      <w:r w:rsidR="00000000" w:rsidRPr="002B6B55">
        <w:rPr>
          <w:spacing w:val="-3"/>
          <w:sz w:val="20"/>
        </w:rPr>
        <w:t xml:space="preserve"> </w:t>
      </w:r>
      <w:r w:rsidR="00000000" w:rsidRPr="002B6B55">
        <w:rPr>
          <w:sz w:val="20"/>
        </w:rPr>
        <w:t>fee</w:t>
      </w:r>
      <w:r w:rsidR="00000000" w:rsidRPr="002B6B55">
        <w:rPr>
          <w:spacing w:val="-5"/>
          <w:sz w:val="20"/>
        </w:rPr>
        <w:t xml:space="preserve"> </w:t>
      </w:r>
      <w:r w:rsidR="00000000" w:rsidRPr="002B6B55">
        <w:rPr>
          <w:sz w:val="20"/>
        </w:rPr>
        <w:t>payment</w:t>
      </w:r>
      <w:r w:rsidR="00000000" w:rsidRPr="002B6B55">
        <w:rPr>
          <w:spacing w:val="-4"/>
          <w:sz w:val="20"/>
        </w:rPr>
        <w:t xml:space="preserve"> </w:t>
      </w:r>
      <w:r w:rsidR="00000000" w:rsidRPr="002B6B55">
        <w:rPr>
          <w:sz w:val="20"/>
        </w:rPr>
        <w:t>of</w:t>
      </w:r>
    </w:p>
    <w:p w14:paraId="27059D61" w14:textId="77777777" w:rsidR="00377EF0" w:rsidRDefault="00000000">
      <w:pPr>
        <w:pStyle w:val="BodyText"/>
        <w:spacing w:before="10" w:line="249" w:lineRule="auto"/>
        <w:ind w:left="590" w:right="118"/>
        <w:jc w:val="both"/>
      </w:pPr>
      <w:r>
        <w:t>$25,000 and relies on Rule 457(p) to claim an offset of $10,000 related to the unsold securities registered on the previously filed Form S-1 (333-123456) and apply it to the $35,000 filing fee due and the registration statement goes effective on 2/15/20X4.</w:t>
      </w:r>
    </w:p>
    <w:p w14:paraId="1D735839" w14:textId="77777777" w:rsidR="00377EF0" w:rsidRDefault="00377EF0">
      <w:pPr>
        <w:pStyle w:val="BodyText"/>
        <w:rPr>
          <w:sz w:val="21"/>
        </w:rPr>
      </w:pPr>
    </w:p>
    <w:p w14:paraId="6D0C4F35" w14:textId="60410E58" w:rsidR="00377EF0" w:rsidRPr="002B6B55" w:rsidRDefault="002B6B55" w:rsidP="002B6B55">
      <w:pPr>
        <w:tabs>
          <w:tab w:val="left" w:pos="1172"/>
        </w:tabs>
        <w:spacing w:line="249" w:lineRule="auto"/>
        <w:ind w:left="590" w:right="118" w:firstLine="450"/>
        <w:jc w:val="both"/>
        <w:rPr>
          <w:sz w:val="20"/>
        </w:rPr>
      </w:pPr>
      <w:r>
        <w:rPr>
          <w:sz w:val="20"/>
          <w:szCs w:val="20"/>
        </w:rPr>
        <w:t>•</w:t>
      </w:r>
      <w:r>
        <w:rPr>
          <w:sz w:val="20"/>
          <w:szCs w:val="20"/>
        </w:rPr>
        <w:tab/>
      </w:r>
      <w:r w:rsidR="00000000" w:rsidRPr="002B6B55">
        <w:rPr>
          <w:sz w:val="20"/>
        </w:rPr>
        <w:t>Initially files a registration statement on Form S-1 (assigned file number 333-123478) on 1/15/20X7 with a fee payment of $15,000 and relies on Rule 457(p) to claim an offset of $30,000 related to the unsold securities registered on the most recently effective Form S-1 (333-123467) filed on 1/15/20X4 and apply it to the $45,000 filing fee</w:t>
      </w:r>
      <w:r w:rsidR="00000000" w:rsidRPr="002B6B55">
        <w:rPr>
          <w:spacing w:val="-15"/>
          <w:sz w:val="20"/>
        </w:rPr>
        <w:t xml:space="preserve"> </w:t>
      </w:r>
      <w:r w:rsidR="00000000" w:rsidRPr="002B6B55">
        <w:rPr>
          <w:sz w:val="20"/>
        </w:rPr>
        <w:t>due.</w:t>
      </w:r>
    </w:p>
    <w:p w14:paraId="0C478F8E" w14:textId="77777777" w:rsidR="00377EF0" w:rsidRDefault="00377EF0">
      <w:pPr>
        <w:pStyle w:val="BodyText"/>
        <w:spacing w:before="1"/>
        <w:rPr>
          <w:sz w:val="21"/>
        </w:rPr>
      </w:pPr>
    </w:p>
    <w:p w14:paraId="305AF242" w14:textId="77777777" w:rsidR="00377EF0" w:rsidRDefault="00000000">
      <w:pPr>
        <w:pStyle w:val="BodyText"/>
        <w:spacing w:line="249" w:lineRule="auto"/>
        <w:ind w:left="590" w:right="118"/>
        <w:jc w:val="both"/>
      </w:pPr>
      <w:r>
        <w:t>For the registration statement on Form S-1 with file number 333-123478 filed on 1/15/20X7, the filer can satisfy the submission identification</w:t>
      </w:r>
      <w:r>
        <w:rPr>
          <w:spacing w:val="-14"/>
        </w:rPr>
        <w:t xml:space="preserve"> </w:t>
      </w:r>
      <w:r>
        <w:t>requirement</w:t>
      </w:r>
      <w:r>
        <w:rPr>
          <w:spacing w:val="-13"/>
        </w:rPr>
        <w:t xml:space="preserve"> </w:t>
      </w:r>
      <w:r>
        <w:t>when</w:t>
      </w:r>
      <w:r>
        <w:rPr>
          <w:spacing w:val="-14"/>
        </w:rPr>
        <w:t xml:space="preserve"> </w:t>
      </w:r>
      <w:r>
        <w:t>it</w:t>
      </w:r>
      <w:r>
        <w:rPr>
          <w:spacing w:val="-13"/>
        </w:rPr>
        <w:t xml:space="preserve"> </w:t>
      </w:r>
      <w:r>
        <w:t>claims</w:t>
      </w:r>
      <w:r>
        <w:rPr>
          <w:spacing w:val="-14"/>
        </w:rPr>
        <w:t xml:space="preserve"> </w:t>
      </w:r>
      <w:r>
        <w:t>the</w:t>
      </w:r>
      <w:r>
        <w:rPr>
          <w:spacing w:val="-13"/>
        </w:rPr>
        <w:t xml:space="preserve"> </w:t>
      </w:r>
      <w:r>
        <w:t>$30,000</w:t>
      </w:r>
      <w:r>
        <w:rPr>
          <w:spacing w:val="-14"/>
        </w:rPr>
        <w:t xml:space="preserve"> </w:t>
      </w:r>
      <w:r>
        <w:t>fee</w:t>
      </w:r>
      <w:r>
        <w:rPr>
          <w:spacing w:val="-13"/>
        </w:rPr>
        <w:t xml:space="preserve"> </w:t>
      </w:r>
      <w:r>
        <w:t>offset</w:t>
      </w:r>
      <w:r>
        <w:rPr>
          <w:spacing w:val="-14"/>
        </w:rPr>
        <w:t xml:space="preserve"> </w:t>
      </w:r>
      <w:r>
        <w:t>from</w:t>
      </w:r>
      <w:r>
        <w:rPr>
          <w:spacing w:val="-13"/>
        </w:rPr>
        <w:t xml:space="preserve"> </w:t>
      </w:r>
      <w:r>
        <w:t>the</w:t>
      </w:r>
      <w:r>
        <w:rPr>
          <w:spacing w:val="-14"/>
        </w:rPr>
        <w:t xml:space="preserve"> </w:t>
      </w:r>
      <w:r>
        <w:t>Form</w:t>
      </w:r>
      <w:r>
        <w:rPr>
          <w:spacing w:val="-13"/>
        </w:rPr>
        <w:t xml:space="preserve"> </w:t>
      </w:r>
      <w:r>
        <w:t>S-1</w:t>
      </w:r>
      <w:r>
        <w:rPr>
          <w:spacing w:val="-14"/>
        </w:rPr>
        <w:t xml:space="preserve"> </w:t>
      </w:r>
      <w:r>
        <w:t>(333-123467)</w:t>
      </w:r>
      <w:r>
        <w:rPr>
          <w:spacing w:val="-13"/>
        </w:rPr>
        <w:t xml:space="preserve"> </w:t>
      </w:r>
      <w:r>
        <w:t>filed</w:t>
      </w:r>
      <w:r>
        <w:rPr>
          <w:spacing w:val="-14"/>
        </w:rPr>
        <w:t xml:space="preserve"> </w:t>
      </w:r>
      <w:r>
        <w:t>on</w:t>
      </w:r>
      <w:r>
        <w:rPr>
          <w:spacing w:val="-13"/>
        </w:rPr>
        <w:t xml:space="preserve"> </w:t>
      </w:r>
      <w:r>
        <w:t>1/15/20X4</w:t>
      </w:r>
      <w:r>
        <w:rPr>
          <w:spacing w:val="-14"/>
        </w:rPr>
        <w:t xml:space="preserve"> </w:t>
      </w:r>
      <w:r>
        <w:t>by</w:t>
      </w:r>
      <w:r>
        <w:rPr>
          <w:spacing w:val="-13"/>
        </w:rPr>
        <w:t xml:space="preserve"> </w:t>
      </w:r>
      <w:r>
        <w:t>referencing any</w:t>
      </w:r>
      <w:r>
        <w:rPr>
          <w:spacing w:val="-19"/>
        </w:rPr>
        <w:t xml:space="preserve"> </w:t>
      </w:r>
      <w:r>
        <w:t>combination</w:t>
      </w:r>
      <w:r>
        <w:rPr>
          <w:spacing w:val="-19"/>
        </w:rPr>
        <w:t xml:space="preserve"> </w:t>
      </w:r>
      <w:r>
        <w:t>of</w:t>
      </w:r>
      <w:r>
        <w:rPr>
          <w:spacing w:val="-19"/>
        </w:rPr>
        <w:t xml:space="preserve"> </w:t>
      </w:r>
      <w:r>
        <w:t>the</w:t>
      </w:r>
      <w:r>
        <w:rPr>
          <w:spacing w:val="-19"/>
        </w:rPr>
        <w:t xml:space="preserve"> </w:t>
      </w:r>
      <w:r>
        <w:t>Form</w:t>
      </w:r>
      <w:r>
        <w:rPr>
          <w:spacing w:val="-18"/>
        </w:rPr>
        <w:t xml:space="preserve"> </w:t>
      </w:r>
      <w:r>
        <w:t>S-1</w:t>
      </w:r>
      <w:r>
        <w:rPr>
          <w:spacing w:val="-19"/>
        </w:rPr>
        <w:t xml:space="preserve"> </w:t>
      </w:r>
      <w:r>
        <w:t>(333-123467)</w:t>
      </w:r>
      <w:r>
        <w:rPr>
          <w:spacing w:val="-19"/>
        </w:rPr>
        <w:t xml:space="preserve"> </w:t>
      </w:r>
      <w:r>
        <w:t>filed</w:t>
      </w:r>
      <w:r>
        <w:rPr>
          <w:spacing w:val="-19"/>
        </w:rPr>
        <w:t xml:space="preserve"> </w:t>
      </w:r>
      <w:r>
        <w:t>on</w:t>
      </w:r>
      <w:r>
        <w:rPr>
          <w:spacing w:val="-19"/>
        </w:rPr>
        <w:t xml:space="preserve"> </w:t>
      </w:r>
      <w:r>
        <w:t>1/15/20X4,</w:t>
      </w:r>
      <w:r>
        <w:rPr>
          <w:spacing w:val="-19"/>
        </w:rPr>
        <w:t xml:space="preserve"> </w:t>
      </w:r>
      <w:r>
        <w:t>the</w:t>
      </w:r>
      <w:r>
        <w:rPr>
          <w:spacing w:val="-18"/>
        </w:rPr>
        <w:t xml:space="preserve"> </w:t>
      </w:r>
      <w:r>
        <w:t>pre-effective</w:t>
      </w:r>
      <w:r>
        <w:rPr>
          <w:spacing w:val="-19"/>
        </w:rPr>
        <w:t xml:space="preserve"> </w:t>
      </w:r>
      <w:r>
        <w:t>amendment</w:t>
      </w:r>
      <w:r>
        <w:rPr>
          <w:spacing w:val="-19"/>
        </w:rPr>
        <w:t xml:space="preserve"> </w:t>
      </w:r>
      <w:r>
        <w:t>to</w:t>
      </w:r>
      <w:r>
        <w:rPr>
          <w:spacing w:val="-19"/>
        </w:rPr>
        <w:t xml:space="preserve"> </w:t>
      </w:r>
      <w:r>
        <w:t>the</w:t>
      </w:r>
      <w:r>
        <w:rPr>
          <w:spacing w:val="-19"/>
        </w:rPr>
        <w:t xml:space="preserve"> </w:t>
      </w:r>
      <w:r>
        <w:t>Form</w:t>
      </w:r>
      <w:r>
        <w:rPr>
          <w:spacing w:val="-18"/>
        </w:rPr>
        <w:t xml:space="preserve"> </w:t>
      </w:r>
      <w:r>
        <w:t>S-1</w:t>
      </w:r>
      <w:r>
        <w:rPr>
          <w:spacing w:val="-19"/>
        </w:rPr>
        <w:t xml:space="preserve"> </w:t>
      </w:r>
      <w:r>
        <w:t>(333-123456)</w:t>
      </w:r>
      <w:r>
        <w:rPr>
          <w:spacing w:val="-19"/>
        </w:rPr>
        <w:t xml:space="preserve"> </w:t>
      </w:r>
      <w:r>
        <w:t>filed</w:t>
      </w:r>
    </w:p>
    <w:p w14:paraId="2C0CA63E" w14:textId="77777777" w:rsidR="00377EF0" w:rsidRDefault="00377EF0">
      <w:pPr>
        <w:spacing w:line="249" w:lineRule="auto"/>
        <w:jc w:val="both"/>
        <w:sectPr w:rsidR="00377EF0">
          <w:pgSz w:w="12240" w:h="15840"/>
          <w:pgMar w:top="600" w:right="600" w:bottom="680" w:left="580" w:header="0" w:footer="412" w:gutter="0"/>
          <w:cols w:space="720"/>
        </w:sectPr>
      </w:pPr>
    </w:p>
    <w:p w14:paraId="7C52714F" w14:textId="77777777" w:rsidR="00377EF0" w:rsidRDefault="00000000">
      <w:pPr>
        <w:pStyle w:val="BodyText"/>
        <w:spacing w:before="64"/>
        <w:ind w:left="590"/>
      </w:pPr>
      <w:r>
        <w:lastRenderedPageBreak/>
        <w:t>on 2/15/20X1 or the initial filing of the Form S-1 (333-123456) on 1/15/20X1 in relation to which contemporaneous fee payments</w:t>
      </w:r>
    </w:p>
    <w:p w14:paraId="01D1ED46" w14:textId="77777777" w:rsidR="00377EF0" w:rsidRDefault="00000000">
      <w:pPr>
        <w:pStyle w:val="BodyText"/>
        <w:spacing w:before="10"/>
        <w:ind w:left="590" w:right="8157"/>
      </w:pPr>
      <w:r>
        <w:t>were made equal to $30,000.</w:t>
      </w:r>
    </w:p>
    <w:p w14:paraId="6D88366C" w14:textId="77777777" w:rsidR="00377EF0" w:rsidRDefault="00377EF0">
      <w:pPr>
        <w:pStyle w:val="BodyText"/>
        <w:spacing w:before="8"/>
        <w:rPr>
          <w:sz w:val="21"/>
        </w:rPr>
      </w:pPr>
    </w:p>
    <w:p w14:paraId="1D9CBC95" w14:textId="77777777" w:rsidR="00377EF0" w:rsidRDefault="00000000">
      <w:pPr>
        <w:pStyle w:val="BodyText"/>
        <w:ind w:left="590" w:right="8157"/>
      </w:pPr>
      <w:r>
        <w:t>One example could be:</w:t>
      </w:r>
    </w:p>
    <w:p w14:paraId="20FB678A" w14:textId="77777777" w:rsidR="00377EF0" w:rsidRDefault="00377EF0">
      <w:pPr>
        <w:pStyle w:val="BodyText"/>
        <w:spacing w:before="10"/>
        <w:rPr>
          <w:sz w:val="21"/>
        </w:rPr>
      </w:pPr>
    </w:p>
    <w:p w14:paraId="67BFD094" w14:textId="7E158B58" w:rsidR="00377EF0" w:rsidRPr="002B6B55" w:rsidRDefault="002B6B55" w:rsidP="002B6B55">
      <w:pPr>
        <w:tabs>
          <w:tab w:val="left" w:pos="1160"/>
        </w:tabs>
        <w:spacing w:line="229" w:lineRule="exact"/>
        <w:ind w:left="1160" w:hanging="120"/>
        <w:rPr>
          <w:sz w:val="20"/>
        </w:rPr>
      </w:pPr>
      <w:r>
        <w:rPr>
          <w:sz w:val="20"/>
          <w:szCs w:val="20"/>
        </w:rPr>
        <w:t>•</w:t>
      </w:r>
      <w:r>
        <w:rPr>
          <w:sz w:val="20"/>
          <w:szCs w:val="20"/>
        </w:rPr>
        <w:tab/>
      </w:r>
      <w:r w:rsidR="00000000" w:rsidRPr="002B6B55">
        <w:rPr>
          <w:sz w:val="20"/>
        </w:rPr>
        <w:t>the Form S-1 (333-123467) filed on 1/15/20X4 in relation to the payment of $25,000 made with that submission;</w:t>
      </w:r>
      <w:r w:rsidR="00000000" w:rsidRPr="002B6B55">
        <w:rPr>
          <w:spacing w:val="-26"/>
          <w:sz w:val="20"/>
        </w:rPr>
        <w:t xml:space="preserve"> </w:t>
      </w:r>
      <w:r w:rsidR="00000000" w:rsidRPr="002B6B55">
        <w:rPr>
          <w:sz w:val="20"/>
        </w:rPr>
        <w:t>and</w:t>
      </w:r>
    </w:p>
    <w:p w14:paraId="44B1A77D" w14:textId="77777777" w:rsidR="00377EF0" w:rsidRDefault="00377EF0">
      <w:pPr>
        <w:pStyle w:val="BodyText"/>
        <w:spacing w:before="8"/>
        <w:rPr>
          <w:sz w:val="21"/>
        </w:rPr>
      </w:pPr>
    </w:p>
    <w:p w14:paraId="6E734B90" w14:textId="1CB68625" w:rsidR="00377EF0" w:rsidRPr="002B6B55" w:rsidRDefault="002B6B55" w:rsidP="002B6B55">
      <w:pPr>
        <w:tabs>
          <w:tab w:val="left" w:pos="1162"/>
        </w:tabs>
        <w:spacing w:before="1" w:line="249" w:lineRule="auto"/>
        <w:ind w:left="589" w:right="117" w:firstLine="450"/>
        <w:jc w:val="both"/>
        <w:rPr>
          <w:sz w:val="20"/>
        </w:rPr>
      </w:pPr>
      <w:r>
        <w:rPr>
          <w:sz w:val="20"/>
          <w:szCs w:val="20"/>
        </w:rPr>
        <w:t>•</w:t>
      </w:r>
      <w:r>
        <w:rPr>
          <w:sz w:val="20"/>
          <w:szCs w:val="20"/>
        </w:rPr>
        <w:tab/>
      </w:r>
      <w:r w:rsidR="00000000" w:rsidRPr="002B6B55">
        <w:rPr>
          <w:sz w:val="20"/>
        </w:rPr>
        <w:t>the pre-effective amendment to the Form S-1 (333-123456) filed on 2/15/20X1 in relation to the payment of $5,000 out of the</w:t>
      </w:r>
      <w:r w:rsidR="00000000" w:rsidRPr="002B6B55">
        <w:rPr>
          <w:spacing w:val="-7"/>
          <w:sz w:val="20"/>
        </w:rPr>
        <w:t xml:space="preserve"> </w:t>
      </w:r>
      <w:r w:rsidR="00000000" w:rsidRPr="002B6B55">
        <w:rPr>
          <w:sz w:val="20"/>
        </w:rPr>
        <w:t>payment</w:t>
      </w:r>
      <w:r w:rsidR="00000000" w:rsidRPr="002B6B55">
        <w:rPr>
          <w:spacing w:val="-8"/>
          <w:sz w:val="20"/>
        </w:rPr>
        <w:t xml:space="preserve"> </w:t>
      </w:r>
      <w:r w:rsidR="00000000" w:rsidRPr="002B6B55">
        <w:rPr>
          <w:sz w:val="20"/>
        </w:rPr>
        <w:t>of</w:t>
      </w:r>
      <w:r w:rsidR="00000000" w:rsidRPr="002B6B55">
        <w:rPr>
          <w:spacing w:val="-7"/>
          <w:sz w:val="20"/>
        </w:rPr>
        <w:t xml:space="preserve"> </w:t>
      </w:r>
      <w:r w:rsidR="00000000" w:rsidRPr="002B6B55">
        <w:rPr>
          <w:sz w:val="20"/>
        </w:rPr>
        <w:t>$15,000</w:t>
      </w:r>
      <w:r w:rsidR="00000000" w:rsidRPr="002B6B55">
        <w:rPr>
          <w:spacing w:val="-7"/>
          <w:sz w:val="20"/>
        </w:rPr>
        <w:t xml:space="preserve"> </w:t>
      </w:r>
      <w:r w:rsidR="00000000" w:rsidRPr="002B6B55">
        <w:rPr>
          <w:sz w:val="20"/>
        </w:rPr>
        <w:t>made</w:t>
      </w:r>
      <w:r w:rsidR="00000000" w:rsidRPr="002B6B55">
        <w:rPr>
          <w:spacing w:val="-7"/>
          <w:sz w:val="20"/>
        </w:rPr>
        <w:t xml:space="preserve"> </w:t>
      </w:r>
      <w:r w:rsidR="00000000" w:rsidRPr="002B6B55">
        <w:rPr>
          <w:sz w:val="20"/>
        </w:rPr>
        <w:t>with</w:t>
      </w:r>
      <w:r w:rsidR="00000000" w:rsidRPr="002B6B55">
        <w:rPr>
          <w:spacing w:val="-7"/>
          <w:sz w:val="20"/>
        </w:rPr>
        <w:t xml:space="preserve"> </w:t>
      </w:r>
      <w:r w:rsidR="00000000" w:rsidRPr="002B6B55">
        <w:rPr>
          <w:sz w:val="20"/>
        </w:rPr>
        <w:t>that</w:t>
      </w:r>
      <w:r w:rsidR="00000000" w:rsidRPr="002B6B55">
        <w:rPr>
          <w:spacing w:val="-7"/>
          <w:sz w:val="20"/>
        </w:rPr>
        <w:t xml:space="preserve"> </w:t>
      </w:r>
      <w:r w:rsidR="00000000" w:rsidRPr="002B6B55">
        <w:rPr>
          <w:sz w:val="20"/>
        </w:rPr>
        <w:t>submission</w:t>
      </w:r>
      <w:r w:rsidR="00000000" w:rsidRPr="002B6B55">
        <w:rPr>
          <w:spacing w:val="-7"/>
          <w:sz w:val="20"/>
        </w:rPr>
        <w:t xml:space="preserve"> </w:t>
      </w:r>
      <w:r w:rsidR="00000000" w:rsidRPr="002B6B55">
        <w:rPr>
          <w:sz w:val="20"/>
        </w:rPr>
        <w:t>(it</w:t>
      </w:r>
      <w:r w:rsidR="00000000" w:rsidRPr="002B6B55">
        <w:rPr>
          <w:spacing w:val="-7"/>
          <w:sz w:val="20"/>
        </w:rPr>
        <w:t xml:space="preserve"> </w:t>
      </w:r>
      <w:r w:rsidR="00000000" w:rsidRPr="002B6B55">
        <w:rPr>
          <w:sz w:val="20"/>
        </w:rPr>
        <w:t>would</w:t>
      </w:r>
      <w:r w:rsidR="00000000" w:rsidRPr="002B6B55">
        <w:rPr>
          <w:spacing w:val="-7"/>
          <w:sz w:val="20"/>
        </w:rPr>
        <w:t xml:space="preserve"> </w:t>
      </w:r>
      <w:r w:rsidR="00000000" w:rsidRPr="002B6B55">
        <w:rPr>
          <w:sz w:val="20"/>
        </w:rPr>
        <w:t>not</w:t>
      </w:r>
      <w:r w:rsidR="00000000" w:rsidRPr="002B6B55">
        <w:rPr>
          <w:spacing w:val="-7"/>
          <w:sz w:val="20"/>
        </w:rPr>
        <w:t xml:space="preserve"> </w:t>
      </w:r>
      <w:r w:rsidR="00000000" w:rsidRPr="002B6B55">
        <w:rPr>
          <w:sz w:val="20"/>
        </w:rPr>
        <w:t>matter</w:t>
      </w:r>
      <w:r w:rsidR="00000000" w:rsidRPr="002B6B55">
        <w:rPr>
          <w:spacing w:val="-7"/>
          <w:sz w:val="20"/>
        </w:rPr>
        <w:t xml:space="preserve"> </w:t>
      </w:r>
      <w:r w:rsidR="00000000" w:rsidRPr="002B6B55">
        <w:rPr>
          <w:sz w:val="20"/>
        </w:rPr>
        <w:t>if</w:t>
      </w:r>
      <w:r w:rsidR="00000000" w:rsidRPr="002B6B55">
        <w:rPr>
          <w:spacing w:val="-7"/>
          <w:sz w:val="20"/>
        </w:rPr>
        <w:t xml:space="preserve"> </w:t>
      </w:r>
      <w:r w:rsidR="00000000" w:rsidRPr="002B6B55">
        <w:rPr>
          <w:sz w:val="20"/>
        </w:rPr>
        <w:t>the</w:t>
      </w:r>
      <w:r w:rsidR="00000000" w:rsidRPr="002B6B55">
        <w:rPr>
          <w:spacing w:val="-7"/>
          <w:sz w:val="20"/>
        </w:rPr>
        <w:t xml:space="preserve"> </w:t>
      </w:r>
      <w:r w:rsidR="00000000" w:rsidRPr="002B6B55">
        <w:rPr>
          <w:sz w:val="20"/>
        </w:rPr>
        <w:t>filer</w:t>
      </w:r>
      <w:r w:rsidR="00000000" w:rsidRPr="002B6B55">
        <w:rPr>
          <w:spacing w:val="-7"/>
          <w:sz w:val="20"/>
        </w:rPr>
        <w:t xml:space="preserve"> </w:t>
      </w:r>
      <w:r w:rsidR="00000000" w:rsidRPr="002B6B55">
        <w:rPr>
          <w:sz w:val="20"/>
        </w:rPr>
        <w:t>cited</w:t>
      </w:r>
      <w:r w:rsidR="00000000" w:rsidRPr="002B6B55">
        <w:rPr>
          <w:spacing w:val="-7"/>
          <w:sz w:val="20"/>
        </w:rPr>
        <w:t xml:space="preserve"> </w:t>
      </w:r>
      <w:r w:rsidR="00000000" w:rsidRPr="002B6B55">
        <w:rPr>
          <w:sz w:val="20"/>
        </w:rPr>
        <w:t>to</w:t>
      </w:r>
      <w:r w:rsidR="00000000" w:rsidRPr="002B6B55">
        <w:rPr>
          <w:spacing w:val="-7"/>
          <w:sz w:val="20"/>
        </w:rPr>
        <w:t xml:space="preserve"> </w:t>
      </w:r>
      <w:r w:rsidR="00000000" w:rsidRPr="002B6B55">
        <w:rPr>
          <w:sz w:val="20"/>
        </w:rPr>
        <w:t>this</w:t>
      </w:r>
      <w:r w:rsidR="00000000" w:rsidRPr="002B6B55">
        <w:rPr>
          <w:spacing w:val="-7"/>
          <w:sz w:val="20"/>
        </w:rPr>
        <w:t xml:space="preserve"> </w:t>
      </w:r>
      <w:r w:rsidR="00000000" w:rsidRPr="002B6B55">
        <w:rPr>
          <w:sz w:val="20"/>
        </w:rPr>
        <w:t>pre-effective</w:t>
      </w:r>
      <w:r w:rsidR="00000000" w:rsidRPr="002B6B55">
        <w:rPr>
          <w:spacing w:val="-8"/>
          <w:sz w:val="20"/>
        </w:rPr>
        <w:t xml:space="preserve"> </w:t>
      </w:r>
      <w:r w:rsidR="00000000" w:rsidRPr="002B6B55">
        <w:rPr>
          <w:sz w:val="20"/>
        </w:rPr>
        <w:t>amendment</w:t>
      </w:r>
      <w:r w:rsidR="00000000" w:rsidRPr="002B6B55">
        <w:rPr>
          <w:spacing w:val="-7"/>
          <w:sz w:val="20"/>
        </w:rPr>
        <w:t xml:space="preserve"> </w:t>
      </w:r>
      <w:r w:rsidR="00000000" w:rsidRPr="002B6B55">
        <w:rPr>
          <w:sz w:val="20"/>
        </w:rPr>
        <w:t>and/or</w:t>
      </w:r>
      <w:r w:rsidR="00000000" w:rsidRPr="002B6B55">
        <w:rPr>
          <w:spacing w:val="-7"/>
          <w:sz w:val="20"/>
        </w:rPr>
        <w:t xml:space="preserve"> </w:t>
      </w:r>
      <w:r w:rsidR="00000000" w:rsidRPr="002B6B55">
        <w:rPr>
          <w:sz w:val="20"/>
        </w:rPr>
        <w:t>the initial submission of this Form S-1 (333-123456) on 1/15/20X1 as long as singly or together they were cited as relating to a total of $5,000 in this example).</w:t>
      </w:r>
    </w:p>
    <w:p w14:paraId="5826B564" w14:textId="77777777" w:rsidR="00377EF0" w:rsidRDefault="00377EF0">
      <w:pPr>
        <w:pStyle w:val="BodyText"/>
        <w:spacing w:before="1"/>
        <w:rPr>
          <w:sz w:val="21"/>
        </w:rPr>
      </w:pPr>
    </w:p>
    <w:p w14:paraId="6009B4B0" w14:textId="77777777" w:rsidR="00377EF0" w:rsidRDefault="00000000">
      <w:pPr>
        <w:pStyle w:val="BodyText"/>
        <w:spacing w:line="249" w:lineRule="auto"/>
        <w:ind w:left="590"/>
      </w:pPr>
      <w:r>
        <w:t>In</w:t>
      </w:r>
      <w:r>
        <w:rPr>
          <w:spacing w:val="-8"/>
        </w:rPr>
        <w:t xml:space="preserve"> </w:t>
      </w:r>
      <w:r>
        <w:t>this</w:t>
      </w:r>
      <w:r>
        <w:rPr>
          <w:spacing w:val="-8"/>
        </w:rPr>
        <w:t xml:space="preserve"> </w:t>
      </w:r>
      <w:r>
        <w:t>example,</w:t>
      </w:r>
      <w:r>
        <w:rPr>
          <w:spacing w:val="-7"/>
        </w:rPr>
        <w:t xml:space="preserve"> </w:t>
      </w:r>
      <w:r>
        <w:t>the</w:t>
      </w:r>
      <w:r>
        <w:rPr>
          <w:spacing w:val="-8"/>
        </w:rPr>
        <w:t xml:space="preserve"> </w:t>
      </w:r>
      <w:r>
        <w:t>filer</w:t>
      </w:r>
      <w:r>
        <w:rPr>
          <w:spacing w:val="-7"/>
        </w:rPr>
        <w:t xml:space="preserve"> </w:t>
      </w:r>
      <w:r>
        <w:t>could</w:t>
      </w:r>
      <w:r>
        <w:rPr>
          <w:spacing w:val="-8"/>
        </w:rPr>
        <w:t xml:space="preserve"> </w:t>
      </w:r>
      <w:r>
        <w:t>not</w:t>
      </w:r>
      <w:r>
        <w:rPr>
          <w:spacing w:val="-8"/>
        </w:rPr>
        <w:t xml:space="preserve"> </w:t>
      </w:r>
      <w:r>
        <w:t>satisfy</w:t>
      </w:r>
      <w:r>
        <w:rPr>
          <w:spacing w:val="-7"/>
        </w:rPr>
        <w:t xml:space="preserve"> </w:t>
      </w:r>
      <w:r>
        <w:t>the</w:t>
      </w:r>
      <w:r>
        <w:rPr>
          <w:spacing w:val="-8"/>
        </w:rPr>
        <w:t xml:space="preserve"> </w:t>
      </w:r>
      <w:r>
        <w:t>submission</w:t>
      </w:r>
      <w:r>
        <w:rPr>
          <w:spacing w:val="-7"/>
        </w:rPr>
        <w:t xml:space="preserve"> </w:t>
      </w:r>
      <w:r>
        <w:t>identification</w:t>
      </w:r>
      <w:r>
        <w:rPr>
          <w:spacing w:val="-8"/>
        </w:rPr>
        <w:t xml:space="preserve"> </w:t>
      </w:r>
      <w:r>
        <w:t>requirement</w:t>
      </w:r>
      <w:r>
        <w:rPr>
          <w:spacing w:val="-8"/>
        </w:rPr>
        <w:t xml:space="preserve"> </w:t>
      </w:r>
      <w:r>
        <w:t>solely</w:t>
      </w:r>
      <w:r>
        <w:rPr>
          <w:spacing w:val="-7"/>
        </w:rPr>
        <w:t xml:space="preserve"> </w:t>
      </w:r>
      <w:r>
        <w:t>by</w:t>
      </w:r>
      <w:r>
        <w:rPr>
          <w:spacing w:val="-8"/>
        </w:rPr>
        <w:t xml:space="preserve"> </w:t>
      </w:r>
      <w:r>
        <w:t>citing</w:t>
      </w:r>
      <w:r>
        <w:rPr>
          <w:spacing w:val="-7"/>
        </w:rPr>
        <w:t xml:space="preserve"> </w:t>
      </w:r>
      <w:r>
        <w:t>to</w:t>
      </w:r>
      <w:r>
        <w:rPr>
          <w:spacing w:val="-8"/>
        </w:rPr>
        <w:t xml:space="preserve"> </w:t>
      </w:r>
      <w:r>
        <w:t>the</w:t>
      </w:r>
      <w:r>
        <w:rPr>
          <w:spacing w:val="-7"/>
        </w:rPr>
        <w:t xml:space="preserve"> </w:t>
      </w:r>
      <w:r>
        <w:t>Form</w:t>
      </w:r>
      <w:r>
        <w:rPr>
          <w:spacing w:val="-8"/>
        </w:rPr>
        <w:t xml:space="preserve"> </w:t>
      </w:r>
      <w:r>
        <w:t>S-1</w:t>
      </w:r>
      <w:r>
        <w:rPr>
          <w:spacing w:val="-8"/>
        </w:rPr>
        <w:t xml:space="preserve"> </w:t>
      </w:r>
      <w:r>
        <w:t>(333-123467) filed on 1/15/20X4 because even though the offset claimed and available from that filing was $30,000, the contemporaneous fee payment made with that filing ($25,000) was less than the offset being claimed. As a result, the filer must also identify a prior submission</w:t>
      </w:r>
      <w:r>
        <w:rPr>
          <w:spacing w:val="-2"/>
        </w:rPr>
        <w:t xml:space="preserve"> </w:t>
      </w:r>
      <w:r>
        <w:t>or</w:t>
      </w:r>
      <w:r>
        <w:rPr>
          <w:spacing w:val="-3"/>
        </w:rPr>
        <w:t xml:space="preserve"> </w:t>
      </w:r>
      <w:r>
        <w:t>submissions</w:t>
      </w:r>
      <w:r>
        <w:rPr>
          <w:spacing w:val="-3"/>
        </w:rPr>
        <w:t xml:space="preserve"> </w:t>
      </w:r>
      <w:r>
        <w:t>with</w:t>
      </w:r>
      <w:r>
        <w:rPr>
          <w:spacing w:val="-3"/>
        </w:rPr>
        <w:t xml:space="preserve"> </w:t>
      </w:r>
      <w:r>
        <w:t>an</w:t>
      </w:r>
      <w:r>
        <w:rPr>
          <w:spacing w:val="-2"/>
        </w:rPr>
        <w:t xml:space="preserve"> </w:t>
      </w:r>
      <w:r>
        <w:t>aggregate</w:t>
      </w:r>
      <w:r>
        <w:rPr>
          <w:spacing w:val="-3"/>
        </w:rPr>
        <w:t xml:space="preserve"> </w:t>
      </w:r>
      <w:r>
        <w:t>of</w:t>
      </w:r>
      <w:r>
        <w:rPr>
          <w:spacing w:val="-3"/>
        </w:rPr>
        <w:t xml:space="preserve"> </w:t>
      </w:r>
      <w:r>
        <w:t>contemporaneous</w:t>
      </w:r>
      <w:r>
        <w:rPr>
          <w:spacing w:val="-3"/>
        </w:rPr>
        <w:t xml:space="preserve"> </w:t>
      </w:r>
      <w:r>
        <w:t>fee</w:t>
      </w:r>
      <w:r>
        <w:rPr>
          <w:spacing w:val="-3"/>
        </w:rPr>
        <w:t xml:space="preserve"> </w:t>
      </w:r>
      <w:r>
        <w:t>payment(s)</w:t>
      </w:r>
      <w:r>
        <w:rPr>
          <w:spacing w:val="-2"/>
        </w:rPr>
        <w:t xml:space="preserve"> </w:t>
      </w:r>
      <w:r>
        <w:t>of</w:t>
      </w:r>
      <w:r>
        <w:rPr>
          <w:spacing w:val="-3"/>
        </w:rPr>
        <w:t xml:space="preserve"> </w:t>
      </w:r>
      <w:r>
        <w:t>$5,000</w:t>
      </w:r>
      <w:r>
        <w:rPr>
          <w:spacing w:val="-3"/>
        </w:rPr>
        <w:t xml:space="preserve"> </w:t>
      </w:r>
      <w:r>
        <w:t>as</w:t>
      </w:r>
      <w:r>
        <w:rPr>
          <w:spacing w:val="-3"/>
        </w:rPr>
        <w:t xml:space="preserve"> </w:t>
      </w:r>
      <w:r>
        <w:t>the</w:t>
      </w:r>
      <w:r>
        <w:rPr>
          <w:spacing w:val="-3"/>
        </w:rPr>
        <w:t xml:space="preserve"> </w:t>
      </w:r>
      <w:r>
        <w:t>original</w:t>
      </w:r>
      <w:r>
        <w:rPr>
          <w:spacing w:val="-2"/>
        </w:rPr>
        <w:t xml:space="preserve"> </w:t>
      </w:r>
      <w:r>
        <w:t>source(s)</w:t>
      </w:r>
      <w:r>
        <w:rPr>
          <w:spacing w:val="-3"/>
        </w:rPr>
        <w:t xml:space="preserve"> </w:t>
      </w:r>
      <w:r>
        <w:t>to</w:t>
      </w:r>
      <w:r>
        <w:rPr>
          <w:spacing w:val="-3"/>
        </w:rPr>
        <w:t xml:space="preserve"> </w:t>
      </w:r>
      <w:r>
        <w:t>which</w:t>
      </w:r>
      <w:r>
        <w:rPr>
          <w:spacing w:val="-3"/>
        </w:rPr>
        <w:t xml:space="preserve"> </w:t>
      </w:r>
      <w:r>
        <w:t>the rest of the claimed offset can be</w:t>
      </w:r>
      <w:r>
        <w:rPr>
          <w:spacing w:val="-1"/>
        </w:rPr>
        <w:t xml:space="preserve"> </w:t>
      </w:r>
      <w:r>
        <w:t>traced.</w:t>
      </w:r>
    </w:p>
    <w:p w14:paraId="6F65AB56" w14:textId="77777777" w:rsidR="00377EF0" w:rsidRDefault="00377EF0">
      <w:pPr>
        <w:pStyle w:val="BodyText"/>
        <w:spacing w:before="3"/>
        <w:rPr>
          <w:sz w:val="21"/>
        </w:rPr>
      </w:pPr>
    </w:p>
    <w:p w14:paraId="2A6AF58F" w14:textId="77777777" w:rsidR="00377EF0" w:rsidRDefault="00000000">
      <w:pPr>
        <w:pStyle w:val="BodyText"/>
        <w:ind w:left="590"/>
      </w:pPr>
      <w:r>
        <w:t>4. Table 3: Combined Prospectuses.</w:t>
      </w:r>
    </w:p>
    <w:p w14:paraId="645B3767" w14:textId="77777777" w:rsidR="00377EF0" w:rsidRDefault="00377EF0">
      <w:pPr>
        <w:pStyle w:val="BodyText"/>
        <w:spacing w:before="8"/>
        <w:rPr>
          <w:sz w:val="21"/>
        </w:rPr>
      </w:pPr>
    </w:p>
    <w:p w14:paraId="1A695D10" w14:textId="77777777" w:rsidR="00377EF0" w:rsidRDefault="00000000">
      <w:pPr>
        <w:pStyle w:val="BodyText"/>
        <w:spacing w:before="1" w:line="249" w:lineRule="auto"/>
        <w:ind w:left="590" w:right="116" w:firstLine="450"/>
        <w:jc w:val="both"/>
      </w:pPr>
      <w:r>
        <w:t>If</w:t>
      </w:r>
      <w:r>
        <w:rPr>
          <w:spacing w:val="-11"/>
        </w:rPr>
        <w:t xml:space="preserve"> </w:t>
      </w:r>
      <w:r>
        <w:t>this</w:t>
      </w:r>
      <w:r>
        <w:rPr>
          <w:spacing w:val="-11"/>
        </w:rPr>
        <w:t xml:space="preserve"> </w:t>
      </w:r>
      <w:r>
        <w:t>Form</w:t>
      </w:r>
      <w:r>
        <w:rPr>
          <w:spacing w:val="-11"/>
        </w:rPr>
        <w:t xml:space="preserve"> </w:t>
      </w:r>
      <w:r>
        <w:t>includes</w:t>
      </w:r>
      <w:r>
        <w:rPr>
          <w:spacing w:val="-10"/>
        </w:rPr>
        <w:t xml:space="preserve"> </w:t>
      </w:r>
      <w:r>
        <w:t>a</w:t>
      </w:r>
      <w:r>
        <w:rPr>
          <w:spacing w:val="-11"/>
        </w:rPr>
        <w:t xml:space="preserve"> </w:t>
      </w:r>
      <w:r>
        <w:t>combined</w:t>
      </w:r>
      <w:r>
        <w:rPr>
          <w:spacing w:val="-11"/>
        </w:rPr>
        <w:t xml:space="preserve"> </w:t>
      </w:r>
      <w:r>
        <w:t>prospectus</w:t>
      </w:r>
      <w:r>
        <w:rPr>
          <w:spacing w:val="-10"/>
        </w:rPr>
        <w:t xml:space="preserve"> </w:t>
      </w:r>
      <w:r>
        <w:t>pursuant</w:t>
      </w:r>
      <w:r>
        <w:rPr>
          <w:spacing w:val="-11"/>
        </w:rPr>
        <w:t xml:space="preserve"> </w:t>
      </w:r>
      <w:r>
        <w:t>to</w:t>
      </w:r>
      <w:r>
        <w:rPr>
          <w:spacing w:val="-11"/>
        </w:rPr>
        <w:t xml:space="preserve"> </w:t>
      </w:r>
      <w:r>
        <w:t>Rule</w:t>
      </w:r>
      <w:r>
        <w:rPr>
          <w:spacing w:val="-10"/>
        </w:rPr>
        <w:t xml:space="preserve"> </w:t>
      </w:r>
      <w:r>
        <w:t>429</w:t>
      </w:r>
      <w:r>
        <w:rPr>
          <w:spacing w:val="-11"/>
        </w:rPr>
        <w:t xml:space="preserve"> </w:t>
      </w:r>
      <w:r>
        <w:t>under</w:t>
      </w:r>
      <w:r>
        <w:rPr>
          <w:spacing w:val="-11"/>
        </w:rPr>
        <w:t xml:space="preserve"> </w:t>
      </w:r>
      <w:r>
        <w:t>the</w:t>
      </w:r>
      <w:r>
        <w:rPr>
          <w:spacing w:val="-10"/>
        </w:rPr>
        <w:t xml:space="preserve"> </w:t>
      </w:r>
      <w:r>
        <w:t>Securities</w:t>
      </w:r>
      <w:r>
        <w:rPr>
          <w:spacing w:val="-22"/>
        </w:rPr>
        <w:t xml:space="preserve"> </w:t>
      </w:r>
      <w:r>
        <w:t>Act</w:t>
      </w:r>
      <w:r>
        <w:rPr>
          <w:spacing w:val="-11"/>
        </w:rPr>
        <w:t xml:space="preserve"> </w:t>
      </w:r>
      <w:r>
        <w:t>of</w:t>
      </w:r>
      <w:r>
        <w:rPr>
          <w:spacing w:val="-10"/>
        </w:rPr>
        <w:t xml:space="preserve"> </w:t>
      </w:r>
      <w:r>
        <w:t>1933</w:t>
      </w:r>
      <w:r>
        <w:rPr>
          <w:spacing w:val="-11"/>
        </w:rPr>
        <w:t xml:space="preserve"> </w:t>
      </w:r>
      <w:r>
        <w:t>(§230.429</w:t>
      </w:r>
      <w:r>
        <w:rPr>
          <w:spacing w:val="-11"/>
        </w:rPr>
        <w:t xml:space="preserve"> </w:t>
      </w:r>
      <w:r>
        <w:t>of</w:t>
      </w:r>
      <w:r>
        <w:rPr>
          <w:spacing w:val="-10"/>
        </w:rPr>
        <w:t xml:space="preserve"> </w:t>
      </w:r>
      <w:r>
        <w:t>this</w:t>
      </w:r>
      <w:r>
        <w:rPr>
          <w:spacing w:val="-11"/>
        </w:rPr>
        <w:t xml:space="preserve"> </w:t>
      </w:r>
      <w:r>
        <w:t xml:space="preserve">chapter), provide the information that </w:t>
      </w:r>
      <w:r>
        <w:rPr>
          <w:spacing w:val="-3"/>
        </w:rPr>
        <w:t xml:space="preserve">Table </w:t>
      </w:r>
      <w:r>
        <w:t>3 requires for each earlier effective registration statement that registered securities that may be offered</w:t>
      </w:r>
      <w:r>
        <w:rPr>
          <w:spacing w:val="-18"/>
        </w:rPr>
        <w:t xml:space="preserve"> </w:t>
      </w:r>
      <w:r>
        <w:t>and</w:t>
      </w:r>
      <w:r>
        <w:rPr>
          <w:spacing w:val="-17"/>
        </w:rPr>
        <w:t xml:space="preserve"> </w:t>
      </w:r>
      <w:r>
        <w:t>sold</w:t>
      </w:r>
      <w:r>
        <w:rPr>
          <w:spacing w:val="-18"/>
        </w:rPr>
        <w:t xml:space="preserve"> </w:t>
      </w:r>
      <w:r>
        <w:t>using</w:t>
      </w:r>
      <w:r>
        <w:rPr>
          <w:spacing w:val="-17"/>
        </w:rPr>
        <w:t xml:space="preserve"> </w:t>
      </w:r>
      <w:r>
        <w:t>the</w:t>
      </w:r>
      <w:r>
        <w:rPr>
          <w:spacing w:val="-17"/>
        </w:rPr>
        <w:t xml:space="preserve"> </w:t>
      </w:r>
      <w:r>
        <w:t>combined</w:t>
      </w:r>
      <w:r>
        <w:rPr>
          <w:spacing w:val="-18"/>
        </w:rPr>
        <w:t xml:space="preserve"> </w:t>
      </w:r>
      <w:r>
        <w:t>prospectus.</w:t>
      </w:r>
      <w:r>
        <w:rPr>
          <w:spacing w:val="-17"/>
        </w:rPr>
        <w:t xml:space="preserve"> </w:t>
      </w:r>
      <w:r>
        <w:t>Include</w:t>
      </w:r>
      <w:r>
        <w:rPr>
          <w:spacing w:val="-17"/>
        </w:rPr>
        <w:t xml:space="preserve"> </w:t>
      </w:r>
      <w:r>
        <w:t>a</w:t>
      </w:r>
      <w:r>
        <w:rPr>
          <w:spacing w:val="-18"/>
        </w:rPr>
        <w:t xml:space="preserve"> </w:t>
      </w:r>
      <w:r>
        <w:t>separate</w:t>
      </w:r>
      <w:r>
        <w:rPr>
          <w:spacing w:val="-17"/>
        </w:rPr>
        <w:t xml:space="preserve"> </w:t>
      </w:r>
      <w:r>
        <w:t>row</w:t>
      </w:r>
      <w:r>
        <w:rPr>
          <w:spacing w:val="-17"/>
        </w:rPr>
        <w:t xml:space="preserve"> </w:t>
      </w:r>
      <w:r>
        <w:t>for</w:t>
      </w:r>
      <w:r>
        <w:rPr>
          <w:spacing w:val="-18"/>
        </w:rPr>
        <w:t xml:space="preserve"> </w:t>
      </w:r>
      <w:r>
        <w:t>each</w:t>
      </w:r>
      <w:r>
        <w:rPr>
          <w:spacing w:val="-17"/>
        </w:rPr>
        <w:t xml:space="preserve"> </w:t>
      </w:r>
      <w:r>
        <w:t>unique</w:t>
      </w:r>
      <w:r>
        <w:rPr>
          <w:spacing w:val="-17"/>
        </w:rPr>
        <w:t xml:space="preserve"> </w:t>
      </w:r>
      <w:r>
        <w:t>combination</w:t>
      </w:r>
      <w:r>
        <w:rPr>
          <w:spacing w:val="-19"/>
        </w:rPr>
        <w:t xml:space="preserve"> </w:t>
      </w:r>
      <w:r>
        <w:t>of</w:t>
      </w:r>
      <w:r>
        <w:rPr>
          <w:spacing w:val="-17"/>
        </w:rPr>
        <w:t xml:space="preserve"> </w:t>
      </w:r>
      <w:r>
        <w:t>security</w:t>
      </w:r>
      <w:r>
        <w:rPr>
          <w:spacing w:val="-18"/>
        </w:rPr>
        <w:t xml:space="preserve"> </w:t>
      </w:r>
      <w:r>
        <w:t>type</w:t>
      </w:r>
      <w:r>
        <w:rPr>
          <w:spacing w:val="-18"/>
        </w:rPr>
        <w:t xml:space="preserve"> </w:t>
      </w:r>
      <w:r>
        <w:t>and</w:t>
      </w:r>
      <w:r>
        <w:rPr>
          <w:spacing w:val="-17"/>
        </w:rPr>
        <w:t xml:space="preserve"> </w:t>
      </w:r>
      <w:r>
        <w:t>title</w:t>
      </w:r>
      <w:r>
        <w:rPr>
          <w:spacing w:val="-18"/>
        </w:rPr>
        <w:t xml:space="preserve"> </w:t>
      </w:r>
      <w:r>
        <w:t>of</w:t>
      </w:r>
      <w:r>
        <w:rPr>
          <w:spacing w:val="-18"/>
        </w:rPr>
        <w:t xml:space="preserve"> </w:t>
      </w:r>
      <w:r>
        <w:t>each class</w:t>
      </w:r>
      <w:r>
        <w:rPr>
          <w:spacing w:val="-12"/>
        </w:rPr>
        <w:t xml:space="preserve"> </w:t>
      </w:r>
      <w:r>
        <w:t>of</w:t>
      </w:r>
      <w:r>
        <w:rPr>
          <w:spacing w:val="-12"/>
        </w:rPr>
        <w:t xml:space="preserve"> </w:t>
      </w:r>
      <w:r>
        <w:t>those</w:t>
      </w:r>
      <w:r>
        <w:rPr>
          <w:spacing w:val="-12"/>
        </w:rPr>
        <w:t xml:space="preserve"> </w:t>
      </w:r>
      <w:r>
        <w:t>securities.</w:t>
      </w:r>
      <w:r>
        <w:rPr>
          <w:spacing w:val="-15"/>
        </w:rPr>
        <w:t xml:space="preserve"> </w:t>
      </w:r>
      <w:r>
        <w:t>The</w:t>
      </w:r>
      <w:r>
        <w:rPr>
          <w:spacing w:val="-12"/>
        </w:rPr>
        <w:t xml:space="preserve"> </w:t>
      </w:r>
      <w:r>
        <w:t>amount</w:t>
      </w:r>
      <w:r>
        <w:rPr>
          <w:spacing w:val="-12"/>
        </w:rPr>
        <w:t xml:space="preserve"> </w:t>
      </w:r>
      <w:r>
        <w:t>of</w:t>
      </w:r>
      <w:r>
        <w:rPr>
          <w:spacing w:val="-12"/>
        </w:rPr>
        <w:t xml:space="preserve"> </w:t>
      </w:r>
      <w:r>
        <w:t>securities</w:t>
      </w:r>
      <w:r>
        <w:rPr>
          <w:spacing w:val="-11"/>
        </w:rPr>
        <w:t xml:space="preserve"> </w:t>
      </w:r>
      <w:r>
        <w:t>previously</w:t>
      </w:r>
      <w:r>
        <w:rPr>
          <w:spacing w:val="-12"/>
        </w:rPr>
        <w:t xml:space="preserve"> </w:t>
      </w:r>
      <w:r>
        <w:t>registered</w:t>
      </w:r>
      <w:r>
        <w:rPr>
          <w:spacing w:val="-12"/>
        </w:rPr>
        <w:t xml:space="preserve"> </w:t>
      </w:r>
      <w:r>
        <w:t>that</w:t>
      </w:r>
      <w:r>
        <w:rPr>
          <w:spacing w:val="-12"/>
        </w:rPr>
        <w:t xml:space="preserve"> </w:t>
      </w:r>
      <w:r>
        <w:t>may</w:t>
      </w:r>
      <w:r>
        <w:rPr>
          <w:spacing w:val="-11"/>
        </w:rPr>
        <w:t xml:space="preserve"> </w:t>
      </w:r>
      <w:r>
        <w:t>be</w:t>
      </w:r>
      <w:r>
        <w:rPr>
          <w:spacing w:val="-12"/>
        </w:rPr>
        <w:t xml:space="preserve"> </w:t>
      </w:r>
      <w:r>
        <w:t>offered</w:t>
      </w:r>
      <w:r>
        <w:rPr>
          <w:spacing w:val="-12"/>
        </w:rPr>
        <w:t xml:space="preserve"> </w:t>
      </w:r>
      <w:r>
        <w:t>and</w:t>
      </w:r>
      <w:r>
        <w:rPr>
          <w:spacing w:val="-12"/>
        </w:rPr>
        <w:t xml:space="preserve"> </w:t>
      </w:r>
      <w:r>
        <w:t>sold</w:t>
      </w:r>
      <w:r>
        <w:rPr>
          <w:spacing w:val="-11"/>
        </w:rPr>
        <w:t xml:space="preserve"> </w:t>
      </w:r>
      <w:r>
        <w:t>using</w:t>
      </w:r>
      <w:r>
        <w:rPr>
          <w:spacing w:val="-12"/>
        </w:rPr>
        <w:t xml:space="preserve"> </w:t>
      </w:r>
      <w:r>
        <w:t>the</w:t>
      </w:r>
      <w:r>
        <w:rPr>
          <w:spacing w:val="-12"/>
        </w:rPr>
        <w:t xml:space="preserve"> </w:t>
      </w:r>
      <w:r>
        <w:t>combined</w:t>
      </w:r>
      <w:r>
        <w:rPr>
          <w:spacing w:val="-12"/>
        </w:rPr>
        <w:t xml:space="preserve"> </w:t>
      </w:r>
      <w:r>
        <w:t>prospectus must</w:t>
      </w:r>
      <w:r>
        <w:rPr>
          <w:spacing w:val="-5"/>
        </w:rPr>
        <w:t xml:space="preserve"> </w:t>
      </w:r>
      <w:r>
        <w:t>be</w:t>
      </w:r>
      <w:r>
        <w:rPr>
          <w:spacing w:val="-4"/>
        </w:rPr>
        <w:t xml:space="preserve"> </w:t>
      </w:r>
      <w:r>
        <w:t>expressed</w:t>
      </w:r>
      <w:r>
        <w:rPr>
          <w:spacing w:val="-5"/>
        </w:rPr>
        <w:t xml:space="preserve"> </w:t>
      </w:r>
      <w:r>
        <w:t>in</w:t>
      </w:r>
      <w:r>
        <w:rPr>
          <w:spacing w:val="-4"/>
        </w:rPr>
        <w:t xml:space="preserve"> </w:t>
      </w:r>
      <w:r>
        <w:t>terms</w:t>
      </w:r>
      <w:r>
        <w:rPr>
          <w:spacing w:val="-4"/>
        </w:rPr>
        <w:t xml:space="preserve"> </w:t>
      </w:r>
      <w:r>
        <w:t>of</w:t>
      </w:r>
      <w:r>
        <w:rPr>
          <w:spacing w:val="-5"/>
        </w:rPr>
        <w:t xml:space="preserve"> </w:t>
      </w:r>
      <w:r>
        <w:t>the</w:t>
      </w:r>
      <w:r>
        <w:rPr>
          <w:spacing w:val="-4"/>
        </w:rPr>
        <w:t xml:space="preserve"> </w:t>
      </w:r>
      <w:r>
        <w:t>number</w:t>
      </w:r>
      <w:r>
        <w:rPr>
          <w:spacing w:val="-4"/>
        </w:rPr>
        <w:t xml:space="preserve"> </w:t>
      </w:r>
      <w:r>
        <w:t>of</w:t>
      </w:r>
      <w:r>
        <w:rPr>
          <w:spacing w:val="-5"/>
        </w:rPr>
        <w:t xml:space="preserve"> </w:t>
      </w:r>
      <w:r>
        <w:t>securities</w:t>
      </w:r>
      <w:r>
        <w:rPr>
          <w:spacing w:val="-4"/>
        </w:rPr>
        <w:t xml:space="preserve"> </w:t>
      </w:r>
      <w:r>
        <w:t>(under</w:t>
      </w:r>
      <w:r>
        <w:rPr>
          <w:spacing w:val="-5"/>
        </w:rPr>
        <w:t xml:space="preserve"> </w:t>
      </w:r>
      <w:r>
        <w:t>column</w:t>
      </w:r>
      <w:r>
        <w:rPr>
          <w:spacing w:val="-4"/>
        </w:rPr>
        <w:t xml:space="preserve"> </w:t>
      </w:r>
      <w:r>
        <w:t>heading</w:t>
      </w:r>
      <w:r>
        <w:rPr>
          <w:spacing w:val="-4"/>
        </w:rPr>
        <w:t xml:space="preserve"> </w:t>
      </w:r>
      <w:r>
        <w:t>“Amount</w:t>
      </w:r>
      <w:r>
        <w:rPr>
          <w:spacing w:val="-5"/>
        </w:rPr>
        <w:t xml:space="preserve"> </w:t>
      </w:r>
      <w:r>
        <w:t>of</w:t>
      </w:r>
      <w:r>
        <w:rPr>
          <w:spacing w:val="-4"/>
        </w:rPr>
        <w:t xml:space="preserve"> </w:t>
      </w:r>
      <w:r>
        <w:t>Securities</w:t>
      </w:r>
      <w:r>
        <w:rPr>
          <w:spacing w:val="-4"/>
        </w:rPr>
        <w:t xml:space="preserve"> </w:t>
      </w:r>
      <w:r>
        <w:t>Previously</w:t>
      </w:r>
      <w:r>
        <w:rPr>
          <w:spacing w:val="-5"/>
        </w:rPr>
        <w:t xml:space="preserve"> </w:t>
      </w:r>
      <w:r>
        <w:t>Registered”),</w:t>
      </w:r>
      <w:r>
        <w:rPr>
          <w:spacing w:val="-4"/>
        </w:rPr>
        <w:t xml:space="preserve"> </w:t>
      </w:r>
      <w:r>
        <w:rPr>
          <w:spacing w:val="-3"/>
        </w:rPr>
        <w:t xml:space="preserve">or, </w:t>
      </w:r>
      <w:r>
        <w:t>if the related filing fee was calculated in reliance on Rule 457(o), must be expressed in terms of the maximum aggregate offering price (under column heading “Maximum Aggregate Offering Price of Securities Previously</w:t>
      </w:r>
      <w:r>
        <w:rPr>
          <w:spacing w:val="-28"/>
        </w:rPr>
        <w:t xml:space="preserve"> </w:t>
      </w:r>
      <w:r>
        <w:t>Registered”).</w:t>
      </w:r>
    </w:p>
    <w:p w14:paraId="5723DED7" w14:textId="77777777" w:rsidR="00377EF0" w:rsidRDefault="00377EF0">
      <w:pPr>
        <w:pStyle w:val="BodyText"/>
        <w:spacing w:before="4"/>
        <w:rPr>
          <w:sz w:val="21"/>
        </w:rPr>
      </w:pPr>
    </w:p>
    <w:p w14:paraId="1628C882" w14:textId="77777777" w:rsidR="00377EF0" w:rsidRDefault="00000000">
      <w:pPr>
        <w:pStyle w:val="BodyText"/>
        <w:ind w:left="590"/>
      </w:pPr>
      <w:r>
        <w:t>Note to Instruction 4.</w:t>
      </w:r>
    </w:p>
    <w:p w14:paraId="35A0D401" w14:textId="77777777" w:rsidR="00377EF0" w:rsidRDefault="00377EF0">
      <w:pPr>
        <w:pStyle w:val="BodyText"/>
        <w:spacing w:before="8"/>
        <w:rPr>
          <w:sz w:val="21"/>
        </w:rPr>
      </w:pPr>
    </w:p>
    <w:p w14:paraId="75F20DB7" w14:textId="77777777" w:rsidR="00377EF0" w:rsidRDefault="00000000">
      <w:pPr>
        <w:pStyle w:val="BodyText"/>
        <w:ind w:left="590"/>
      </w:pPr>
      <w:r>
        <w:t>Table 1 should not include the securities registered on an earlier effective registration statement that may be offered and sold using</w:t>
      </w:r>
    </w:p>
    <w:p w14:paraId="62052023" w14:textId="77777777" w:rsidR="00377EF0" w:rsidRDefault="00000000">
      <w:pPr>
        <w:pStyle w:val="BodyText"/>
        <w:spacing w:before="10"/>
        <w:ind w:left="589"/>
      </w:pPr>
      <w:r>
        <w:t>the combined prospectus under Rule 429.</w:t>
      </w:r>
    </w:p>
    <w:p w14:paraId="79AEC5E3" w14:textId="77777777" w:rsidR="00377EF0" w:rsidRDefault="00377EF0">
      <w:pPr>
        <w:pStyle w:val="BodyText"/>
        <w:spacing w:before="9"/>
        <w:rPr>
          <w:sz w:val="21"/>
        </w:rPr>
      </w:pPr>
    </w:p>
    <w:p w14:paraId="40EA9A3D" w14:textId="77777777" w:rsidR="00377EF0" w:rsidRDefault="00000000">
      <w:pPr>
        <w:pStyle w:val="Heading1"/>
        <w:ind w:left="139"/>
      </w:pPr>
      <w:r>
        <w:t>Item 17. Undertakings.</w:t>
      </w:r>
    </w:p>
    <w:p w14:paraId="032BEAE8" w14:textId="77777777" w:rsidR="00377EF0" w:rsidRDefault="00377EF0">
      <w:pPr>
        <w:pStyle w:val="BodyText"/>
        <w:spacing w:before="3"/>
        <w:rPr>
          <w:b/>
          <w:sz w:val="18"/>
        </w:rPr>
      </w:pPr>
    </w:p>
    <w:p w14:paraId="46DF8A77" w14:textId="77777777" w:rsidR="00377EF0" w:rsidRDefault="00000000">
      <w:pPr>
        <w:pStyle w:val="BodyText"/>
        <w:ind w:left="139"/>
      </w:pPr>
      <w:r>
        <w:t>Furnish the undertakings required by Item 512 of Regulation S-K (§229.512 of this chapter).</w:t>
      </w:r>
    </w:p>
    <w:p w14:paraId="08CFDC51" w14:textId="77777777" w:rsidR="00377EF0" w:rsidRDefault="00377EF0">
      <w:pPr>
        <w:pStyle w:val="BodyText"/>
        <w:rPr>
          <w:sz w:val="22"/>
        </w:rPr>
      </w:pPr>
    </w:p>
    <w:p w14:paraId="2943B4D1" w14:textId="77777777" w:rsidR="00377EF0" w:rsidRDefault="00377EF0">
      <w:pPr>
        <w:pStyle w:val="BodyText"/>
        <w:spacing w:before="7"/>
      </w:pPr>
    </w:p>
    <w:p w14:paraId="257C81E8" w14:textId="77777777" w:rsidR="00377EF0" w:rsidRDefault="00000000">
      <w:pPr>
        <w:pStyle w:val="Heading1"/>
        <w:ind w:left="1536" w:right="1517"/>
        <w:jc w:val="center"/>
      </w:pPr>
      <w:r>
        <w:t>SIGNATURES</w:t>
      </w:r>
    </w:p>
    <w:p w14:paraId="34905BCD" w14:textId="77777777" w:rsidR="00377EF0" w:rsidRDefault="00377EF0">
      <w:pPr>
        <w:pStyle w:val="BodyText"/>
        <w:rPr>
          <w:b/>
          <w:sz w:val="22"/>
        </w:rPr>
      </w:pPr>
    </w:p>
    <w:p w14:paraId="211E9BFE" w14:textId="77777777" w:rsidR="00377EF0" w:rsidRDefault="00000000">
      <w:pPr>
        <w:pStyle w:val="BodyText"/>
        <w:tabs>
          <w:tab w:val="left" w:pos="9818"/>
        </w:tabs>
        <w:spacing w:before="157" w:line="249" w:lineRule="auto"/>
        <w:ind w:left="140" w:right="158" w:firstLine="450"/>
      </w:pPr>
      <w:r>
        <w:t xml:space="preserve">Pursuant to the requirements of the Securities Act of 1933, the registrant has duly caused this registration statement to be signed on its behalf by the undersigned, thereunto duly authorized in the </w:t>
      </w:r>
      <w:proofErr w:type="gramStart"/>
      <w:r>
        <w:t>City</w:t>
      </w:r>
      <w:proofErr w:type="gramEnd"/>
      <w:r>
        <w:t xml:space="preserve"> of</w:t>
      </w:r>
      <w:r>
        <w:rPr>
          <w:u w:val="single"/>
        </w:rPr>
        <w:t xml:space="preserve"> </w:t>
      </w:r>
      <w:r>
        <w:rPr>
          <w:u w:val="single"/>
        </w:rPr>
        <w:tab/>
      </w:r>
      <w:r>
        <w:t>,</w:t>
      </w:r>
    </w:p>
    <w:p w14:paraId="2E5334EB" w14:textId="77777777" w:rsidR="00377EF0" w:rsidRDefault="00000000">
      <w:pPr>
        <w:pStyle w:val="BodyText"/>
        <w:tabs>
          <w:tab w:val="left" w:pos="3506"/>
          <w:tab w:val="left" w:pos="6406"/>
          <w:tab w:val="left" w:pos="7056"/>
        </w:tabs>
        <w:spacing w:before="2"/>
        <w:ind w:left="140"/>
      </w:pPr>
      <w:r>
        <w:t>State</w:t>
      </w:r>
      <w:r>
        <w:rPr>
          <w:spacing w:val="-3"/>
        </w:rPr>
        <w:t xml:space="preserve"> </w:t>
      </w:r>
      <w:r>
        <w:t>of</w:t>
      </w:r>
      <w:r>
        <w:rPr>
          <w:u w:val="single"/>
        </w:rPr>
        <w:t xml:space="preserve"> </w:t>
      </w:r>
      <w:r>
        <w:rPr>
          <w:u w:val="single"/>
        </w:rPr>
        <w:tab/>
      </w:r>
      <w:r>
        <w:t>, on</w:t>
      </w:r>
      <w:r>
        <w:rPr>
          <w:u w:val="single"/>
        </w:rPr>
        <w:t xml:space="preserve"> </w:t>
      </w:r>
      <w:r>
        <w:rPr>
          <w:u w:val="single"/>
        </w:rPr>
        <w:tab/>
      </w:r>
      <w:r>
        <w:t>, 20</w:t>
      </w:r>
      <w:r>
        <w:rPr>
          <w:u w:val="single"/>
        </w:rPr>
        <w:t xml:space="preserve"> </w:t>
      </w:r>
      <w:r>
        <w:rPr>
          <w:u w:val="single"/>
        </w:rPr>
        <w:tab/>
      </w:r>
      <w:r>
        <w:t>.</w:t>
      </w:r>
    </w:p>
    <w:p w14:paraId="4921E673" w14:textId="77777777" w:rsidR="00377EF0" w:rsidRDefault="00000000">
      <w:pPr>
        <w:pStyle w:val="BodyText"/>
        <w:spacing w:before="8"/>
        <w:rPr>
          <w:sz w:val="26"/>
        </w:rPr>
      </w:pPr>
      <w:r>
        <w:pict w14:anchorId="095EC802">
          <v:shape id="_x0000_s2055" style="position:absolute;margin-left:324pt;margin-top:17.6pt;width:245.25pt;height:.1pt;z-index:-251635712;mso-wrap-distance-left:0;mso-wrap-distance-right:0;mso-position-horizontal-relative:page" coordorigin="6480,352" coordsize="4905,0" path="m6480,352r4905,e" filled="f" strokeweight=".5pt">
            <v:path arrowok="t"/>
            <w10:wrap type="topAndBottom" anchorx="page"/>
          </v:shape>
        </w:pict>
      </w:r>
    </w:p>
    <w:p w14:paraId="3492A3C4" w14:textId="77777777" w:rsidR="00377EF0" w:rsidRDefault="00000000">
      <w:pPr>
        <w:pStyle w:val="BodyText"/>
        <w:spacing w:line="214" w:lineRule="exact"/>
        <w:ind w:right="2042"/>
        <w:jc w:val="right"/>
      </w:pPr>
      <w:r>
        <w:t>(Registrant)</w:t>
      </w:r>
    </w:p>
    <w:p w14:paraId="78A175CF" w14:textId="77777777" w:rsidR="00377EF0" w:rsidRDefault="00000000">
      <w:pPr>
        <w:pStyle w:val="BodyText"/>
        <w:spacing w:before="8"/>
        <w:rPr>
          <w:sz w:val="26"/>
        </w:rPr>
      </w:pPr>
      <w:r>
        <w:pict w14:anchorId="142BB611">
          <v:shape id="_x0000_s2054" style="position:absolute;margin-left:324pt;margin-top:17.6pt;width:245.25pt;height:.1pt;z-index:-251634688;mso-wrap-distance-left:0;mso-wrap-distance-right:0;mso-position-horizontal-relative:page" coordorigin="6480,352" coordsize="4905,0" path="m6480,352r4905,e" filled="f" strokeweight=".5pt">
            <v:path arrowok="t"/>
            <w10:wrap type="topAndBottom" anchorx="page"/>
          </v:shape>
        </w:pict>
      </w:r>
    </w:p>
    <w:p w14:paraId="65317DB5" w14:textId="77777777" w:rsidR="00377EF0" w:rsidRDefault="00000000">
      <w:pPr>
        <w:pStyle w:val="BodyText"/>
        <w:spacing w:line="214" w:lineRule="exact"/>
        <w:ind w:right="1058"/>
        <w:jc w:val="right"/>
      </w:pPr>
      <w:r>
        <w:t>By (Signature and Title)</w:t>
      </w:r>
    </w:p>
    <w:p w14:paraId="36B07E2B" w14:textId="77777777" w:rsidR="00377EF0" w:rsidRDefault="00377EF0">
      <w:pPr>
        <w:pStyle w:val="BodyText"/>
        <w:spacing w:before="8"/>
        <w:rPr>
          <w:sz w:val="21"/>
        </w:rPr>
      </w:pPr>
    </w:p>
    <w:p w14:paraId="2BE5034D" w14:textId="77777777" w:rsidR="00377EF0" w:rsidRDefault="00000000">
      <w:pPr>
        <w:pStyle w:val="BodyText"/>
        <w:spacing w:line="249" w:lineRule="auto"/>
        <w:ind w:left="140" w:firstLine="450"/>
      </w:pPr>
      <w:r>
        <w:t>Pursuant to the requirements of the Securities Act of 1933, this registration statement has been signed by the following persons in the capacities and on the dates indicated.</w:t>
      </w:r>
    </w:p>
    <w:p w14:paraId="0BBC65FC" w14:textId="77777777" w:rsidR="00377EF0" w:rsidRDefault="00377EF0">
      <w:pPr>
        <w:pStyle w:val="BodyText"/>
        <w:rPr>
          <w:sz w:val="22"/>
        </w:rPr>
      </w:pPr>
    </w:p>
    <w:p w14:paraId="55A13330" w14:textId="77777777" w:rsidR="00377EF0" w:rsidRDefault="00377EF0">
      <w:pPr>
        <w:pStyle w:val="BodyText"/>
        <w:spacing w:before="10"/>
        <w:rPr>
          <w:sz w:val="26"/>
        </w:rPr>
      </w:pPr>
    </w:p>
    <w:p w14:paraId="24358C96" w14:textId="77777777" w:rsidR="00377EF0" w:rsidRDefault="00000000">
      <w:pPr>
        <w:pStyle w:val="BodyText"/>
        <w:spacing w:after="19" w:line="626" w:lineRule="auto"/>
        <w:ind w:left="7840" w:right="2318"/>
        <w:jc w:val="center"/>
      </w:pPr>
      <w:r>
        <w:pict w14:anchorId="6BF46CA3">
          <v:line id="_x0000_s2053" style="position:absolute;left:0;text-align:left;z-index:-253086720;mso-position-horizontal-relative:page" from="341.75pt,31.35pt" to="570.7pt,31.55pt" strokeweight="1pt">
            <w10:wrap anchorx="page"/>
          </v:line>
        </w:pict>
      </w:r>
      <w:r>
        <w:pict w14:anchorId="1AF8877A">
          <v:line id="_x0000_s2052" style="position:absolute;left:0;text-align:left;z-index:251684864;mso-position-horizontal-relative:page" from="339.8pt,1.65pt" to="568.85pt,1.65pt" strokeweight=".5pt">
            <w10:wrap anchorx="page"/>
          </v:line>
        </w:pict>
      </w:r>
      <w:r>
        <w:t>(Signature) (Title)</w:t>
      </w:r>
    </w:p>
    <w:p w14:paraId="355F094B" w14:textId="77777777" w:rsidR="00377EF0" w:rsidRDefault="00000000">
      <w:pPr>
        <w:pStyle w:val="BodyText"/>
        <w:spacing w:line="23" w:lineRule="exact"/>
        <w:ind w:left="6243"/>
        <w:rPr>
          <w:sz w:val="2"/>
        </w:rPr>
      </w:pPr>
      <w:r>
        <w:rPr>
          <w:sz w:val="2"/>
        </w:rPr>
      </w:r>
      <w:r>
        <w:rPr>
          <w:sz w:val="2"/>
        </w:rPr>
        <w:pict w14:anchorId="7366F027">
          <v:group id="_x0000_s2050" style="width:230pt;height:1.2pt;mso-position-horizontal-relative:char;mso-position-vertical-relative:line" coordsize="4600,24">
            <v:line id="_x0000_s2051" style="position:absolute" from="10,10" to="4589,14" strokeweight="1pt"/>
            <w10:anchorlock/>
          </v:group>
        </w:pict>
      </w:r>
    </w:p>
    <w:p w14:paraId="19F461EF" w14:textId="77777777" w:rsidR="00377EF0" w:rsidRDefault="00000000">
      <w:pPr>
        <w:pStyle w:val="BodyText"/>
        <w:ind w:left="7124" w:right="1554"/>
        <w:jc w:val="center"/>
      </w:pPr>
      <w:r>
        <w:t>(Date)</w:t>
      </w:r>
    </w:p>
    <w:p w14:paraId="4F5DBF93" w14:textId="77777777" w:rsidR="00377EF0" w:rsidRDefault="00377EF0">
      <w:pPr>
        <w:jc w:val="center"/>
        <w:sectPr w:rsidR="00377EF0">
          <w:pgSz w:w="12240" w:h="15840"/>
          <w:pgMar w:top="680" w:right="600" w:bottom="620" w:left="580" w:header="0" w:footer="412" w:gutter="0"/>
          <w:cols w:space="720"/>
        </w:sectPr>
      </w:pPr>
    </w:p>
    <w:p w14:paraId="5A8B5B9E" w14:textId="77777777" w:rsidR="00377EF0" w:rsidRDefault="00000000">
      <w:pPr>
        <w:pStyle w:val="BodyText"/>
        <w:spacing w:before="72"/>
        <w:ind w:left="140"/>
      </w:pPr>
      <w:r>
        <w:lastRenderedPageBreak/>
        <w:t>Instructions.</w:t>
      </w:r>
    </w:p>
    <w:p w14:paraId="2F46A7D9" w14:textId="77777777" w:rsidR="00377EF0" w:rsidRDefault="00377EF0">
      <w:pPr>
        <w:pStyle w:val="BodyText"/>
        <w:spacing w:before="8"/>
        <w:rPr>
          <w:sz w:val="21"/>
        </w:rPr>
      </w:pPr>
    </w:p>
    <w:p w14:paraId="44A1F571" w14:textId="20FA087F" w:rsidR="00377EF0" w:rsidRPr="002B6B55" w:rsidRDefault="002B6B55" w:rsidP="002B6B55">
      <w:pPr>
        <w:tabs>
          <w:tab w:val="left" w:pos="590"/>
        </w:tabs>
        <w:spacing w:line="249" w:lineRule="auto"/>
        <w:ind w:left="590" w:right="116" w:hanging="450"/>
        <w:jc w:val="both"/>
        <w:rPr>
          <w:sz w:val="20"/>
        </w:rPr>
      </w:pPr>
      <w:r>
        <w:rPr>
          <w:spacing w:val="-9"/>
          <w:w w:val="96"/>
          <w:sz w:val="20"/>
          <w:szCs w:val="20"/>
        </w:rPr>
        <w:t>1.</w:t>
      </w:r>
      <w:r>
        <w:rPr>
          <w:spacing w:val="-9"/>
          <w:w w:val="96"/>
          <w:sz w:val="20"/>
          <w:szCs w:val="20"/>
        </w:rPr>
        <w:tab/>
      </w:r>
      <w:r w:rsidR="00000000" w:rsidRPr="002B6B55">
        <w:rPr>
          <w:sz w:val="20"/>
        </w:rPr>
        <w:t>The</w:t>
      </w:r>
      <w:r w:rsidR="00000000" w:rsidRPr="002B6B55">
        <w:rPr>
          <w:spacing w:val="-7"/>
          <w:sz w:val="20"/>
        </w:rPr>
        <w:t xml:space="preserve"> </w:t>
      </w:r>
      <w:r w:rsidR="00000000" w:rsidRPr="002B6B55">
        <w:rPr>
          <w:sz w:val="20"/>
        </w:rPr>
        <w:t>registration</w:t>
      </w:r>
      <w:r w:rsidR="00000000" w:rsidRPr="002B6B55">
        <w:rPr>
          <w:spacing w:val="-6"/>
          <w:sz w:val="20"/>
        </w:rPr>
        <w:t xml:space="preserve"> </w:t>
      </w:r>
      <w:r w:rsidR="00000000" w:rsidRPr="002B6B55">
        <w:rPr>
          <w:sz w:val="20"/>
        </w:rPr>
        <w:t>statement</w:t>
      </w:r>
      <w:r w:rsidR="00000000" w:rsidRPr="002B6B55">
        <w:rPr>
          <w:spacing w:val="-7"/>
          <w:sz w:val="20"/>
        </w:rPr>
        <w:t xml:space="preserve"> </w:t>
      </w:r>
      <w:r w:rsidR="00000000" w:rsidRPr="002B6B55">
        <w:rPr>
          <w:sz w:val="20"/>
        </w:rPr>
        <w:t>shall</w:t>
      </w:r>
      <w:r w:rsidR="00000000" w:rsidRPr="002B6B55">
        <w:rPr>
          <w:spacing w:val="-6"/>
          <w:sz w:val="20"/>
        </w:rPr>
        <w:t xml:space="preserve"> </w:t>
      </w:r>
      <w:r w:rsidR="00000000" w:rsidRPr="002B6B55">
        <w:rPr>
          <w:sz w:val="20"/>
        </w:rPr>
        <w:t>be</w:t>
      </w:r>
      <w:r w:rsidR="00000000" w:rsidRPr="002B6B55">
        <w:rPr>
          <w:spacing w:val="-7"/>
          <w:sz w:val="20"/>
        </w:rPr>
        <w:t xml:space="preserve"> </w:t>
      </w:r>
      <w:r w:rsidR="00000000" w:rsidRPr="002B6B55">
        <w:rPr>
          <w:sz w:val="20"/>
        </w:rPr>
        <w:t>signed</w:t>
      </w:r>
      <w:r w:rsidR="00000000" w:rsidRPr="002B6B55">
        <w:rPr>
          <w:spacing w:val="-6"/>
          <w:sz w:val="20"/>
        </w:rPr>
        <w:t xml:space="preserve"> </w:t>
      </w:r>
      <w:r w:rsidR="00000000" w:rsidRPr="002B6B55">
        <w:rPr>
          <w:sz w:val="20"/>
        </w:rPr>
        <w:t>by</w:t>
      </w:r>
      <w:r w:rsidR="00000000" w:rsidRPr="002B6B55">
        <w:rPr>
          <w:spacing w:val="-7"/>
          <w:sz w:val="20"/>
        </w:rPr>
        <w:t xml:space="preserve"> </w:t>
      </w:r>
      <w:r w:rsidR="00000000" w:rsidRPr="002B6B55">
        <w:rPr>
          <w:sz w:val="20"/>
        </w:rPr>
        <w:t>the</w:t>
      </w:r>
      <w:r w:rsidR="00000000" w:rsidRPr="002B6B55">
        <w:rPr>
          <w:spacing w:val="-6"/>
          <w:sz w:val="20"/>
        </w:rPr>
        <w:t xml:space="preserve"> </w:t>
      </w:r>
      <w:r w:rsidR="00000000" w:rsidRPr="002B6B55">
        <w:rPr>
          <w:sz w:val="20"/>
        </w:rPr>
        <w:t>registrant,</w:t>
      </w:r>
      <w:r w:rsidR="00000000" w:rsidRPr="002B6B55">
        <w:rPr>
          <w:spacing w:val="-7"/>
          <w:sz w:val="20"/>
        </w:rPr>
        <w:t xml:space="preserve"> </w:t>
      </w:r>
      <w:r w:rsidR="00000000" w:rsidRPr="002B6B55">
        <w:rPr>
          <w:sz w:val="20"/>
        </w:rPr>
        <w:t>its</w:t>
      </w:r>
      <w:r w:rsidR="00000000" w:rsidRPr="002B6B55">
        <w:rPr>
          <w:spacing w:val="-6"/>
          <w:sz w:val="20"/>
        </w:rPr>
        <w:t xml:space="preserve"> </w:t>
      </w:r>
      <w:r w:rsidR="00000000" w:rsidRPr="002B6B55">
        <w:rPr>
          <w:sz w:val="20"/>
        </w:rPr>
        <w:t>principal</w:t>
      </w:r>
      <w:r w:rsidR="00000000" w:rsidRPr="002B6B55">
        <w:rPr>
          <w:spacing w:val="-7"/>
          <w:sz w:val="20"/>
        </w:rPr>
        <w:t xml:space="preserve"> </w:t>
      </w:r>
      <w:r w:rsidR="00000000" w:rsidRPr="002B6B55">
        <w:rPr>
          <w:sz w:val="20"/>
        </w:rPr>
        <w:t>executive</w:t>
      </w:r>
      <w:r w:rsidR="00000000" w:rsidRPr="002B6B55">
        <w:rPr>
          <w:spacing w:val="-6"/>
          <w:sz w:val="20"/>
        </w:rPr>
        <w:t xml:space="preserve"> </w:t>
      </w:r>
      <w:r w:rsidR="00000000" w:rsidRPr="002B6B55">
        <w:rPr>
          <w:sz w:val="20"/>
        </w:rPr>
        <w:t>officer</w:t>
      </w:r>
      <w:r w:rsidR="00000000" w:rsidRPr="002B6B55">
        <w:rPr>
          <w:spacing w:val="-7"/>
          <w:sz w:val="20"/>
        </w:rPr>
        <w:t xml:space="preserve"> </w:t>
      </w:r>
      <w:r w:rsidR="00000000" w:rsidRPr="002B6B55">
        <w:rPr>
          <w:sz w:val="20"/>
        </w:rPr>
        <w:t>or</w:t>
      </w:r>
      <w:r w:rsidR="00000000" w:rsidRPr="002B6B55">
        <w:rPr>
          <w:spacing w:val="-6"/>
          <w:sz w:val="20"/>
        </w:rPr>
        <w:t xml:space="preserve"> </w:t>
      </w:r>
      <w:r w:rsidR="00000000" w:rsidRPr="002B6B55">
        <w:rPr>
          <w:sz w:val="20"/>
        </w:rPr>
        <w:t>officers,</w:t>
      </w:r>
      <w:r w:rsidR="00000000" w:rsidRPr="002B6B55">
        <w:rPr>
          <w:spacing w:val="-7"/>
          <w:sz w:val="20"/>
        </w:rPr>
        <w:t xml:space="preserve"> </w:t>
      </w:r>
      <w:r w:rsidR="00000000" w:rsidRPr="002B6B55">
        <w:rPr>
          <w:sz w:val="20"/>
        </w:rPr>
        <w:t>its</w:t>
      </w:r>
      <w:r w:rsidR="00000000" w:rsidRPr="002B6B55">
        <w:rPr>
          <w:spacing w:val="-6"/>
          <w:sz w:val="20"/>
        </w:rPr>
        <w:t xml:space="preserve"> </w:t>
      </w:r>
      <w:r w:rsidR="00000000" w:rsidRPr="002B6B55">
        <w:rPr>
          <w:sz w:val="20"/>
        </w:rPr>
        <w:t>principal</w:t>
      </w:r>
      <w:r w:rsidR="00000000" w:rsidRPr="002B6B55">
        <w:rPr>
          <w:spacing w:val="-7"/>
          <w:sz w:val="20"/>
        </w:rPr>
        <w:t xml:space="preserve"> </w:t>
      </w:r>
      <w:r w:rsidR="00000000" w:rsidRPr="002B6B55">
        <w:rPr>
          <w:sz w:val="20"/>
        </w:rPr>
        <w:t>financial</w:t>
      </w:r>
      <w:r w:rsidR="00000000" w:rsidRPr="002B6B55">
        <w:rPr>
          <w:spacing w:val="-6"/>
          <w:sz w:val="20"/>
        </w:rPr>
        <w:t xml:space="preserve"> </w:t>
      </w:r>
      <w:r w:rsidR="00000000" w:rsidRPr="002B6B55">
        <w:rPr>
          <w:sz w:val="20"/>
        </w:rPr>
        <w:t>officer, its controller or principal accounting officer and by at least a majority of the board of directors or persons performing similar functions.</w:t>
      </w:r>
      <w:r w:rsidR="00000000" w:rsidRPr="002B6B55">
        <w:rPr>
          <w:spacing w:val="-4"/>
          <w:sz w:val="20"/>
        </w:rPr>
        <w:t xml:space="preserve"> </w:t>
      </w:r>
      <w:r w:rsidR="00000000" w:rsidRPr="002B6B55">
        <w:rPr>
          <w:sz w:val="20"/>
        </w:rPr>
        <w:t>If</w:t>
      </w:r>
      <w:r w:rsidR="00000000" w:rsidRPr="002B6B55">
        <w:rPr>
          <w:spacing w:val="-4"/>
          <w:sz w:val="20"/>
        </w:rPr>
        <w:t xml:space="preserve"> </w:t>
      </w:r>
      <w:r w:rsidR="00000000" w:rsidRPr="002B6B55">
        <w:rPr>
          <w:sz w:val="20"/>
        </w:rPr>
        <w:t>the</w:t>
      </w:r>
      <w:r w:rsidR="00000000" w:rsidRPr="002B6B55">
        <w:rPr>
          <w:spacing w:val="-4"/>
          <w:sz w:val="20"/>
        </w:rPr>
        <w:t xml:space="preserve"> </w:t>
      </w:r>
      <w:r w:rsidR="00000000" w:rsidRPr="002B6B55">
        <w:rPr>
          <w:sz w:val="20"/>
        </w:rPr>
        <w:t>registrant</w:t>
      </w:r>
      <w:r w:rsidR="00000000" w:rsidRPr="002B6B55">
        <w:rPr>
          <w:spacing w:val="-4"/>
          <w:sz w:val="20"/>
        </w:rPr>
        <w:t xml:space="preserve"> </w:t>
      </w:r>
      <w:r w:rsidR="00000000" w:rsidRPr="002B6B55">
        <w:rPr>
          <w:sz w:val="20"/>
        </w:rPr>
        <w:t>is</w:t>
      </w:r>
      <w:r w:rsidR="00000000" w:rsidRPr="002B6B55">
        <w:rPr>
          <w:spacing w:val="-4"/>
          <w:sz w:val="20"/>
        </w:rPr>
        <w:t xml:space="preserve"> </w:t>
      </w:r>
      <w:r w:rsidR="00000000" w:rsidRPr="002B6B55">
        <w:rPr>
          <w:sz w:val="20"/>
        </w:rPr>
        <w:t>a</w:t>
      </w:r>
      <w:r w:rsidR="00000000" w:rsidRPr="002B6B55">
        <w:rPr>
          <w:spacing w:val="-3"/>
          <w:sz w:val="20"/>
        </w:rPr>
        <w:t xml:space="preserve"> </w:t>
      </w:r>
      <w:r w:rsidR="00000000" w:rsidRPr="002B6B55">
        <w:rPr>
          <w:sz w:val="20"/>
        </w:rPr>
        <w:t>foreign</w:t>
      </w:r>
      <w:r w:rsidR="00000000" w:rsidRPr="002B6B55">
        <w:rPr>
          <w:spacing w:val="-4"/>
          <w:sz w:val="20"/>
        </w:rPr>
        <w:t xml:space="preserve"> </w:t>
      </w:r>
      <w:r w:rsidR="00000000" w:rsidRPr="002B6B55">
        <w:rPr>
          <w:sz w:val="20"/>
        </w:rPr>
        <w:t>person,</w:t>
      </w:r>
      <w:r w:rsidR="00000000" w:rsidRPr="002B6B55">
        <w:rPr>
          <w:spacing w:val="-4"/>
          <w:sz w:val="20"/>
        </w:rPr>
        <w:t xml:space="preserve"> </w:t>
      </w:r>
      <w:r w:rsidR="00000000" w:rsidRPr="002B6B55">
        <w:rPr>
          <w:sz w:val="20"/>
        </w:rPr>
        <w:t>the</w:t>
      </w:r>
      <w:r w:rsidR="00000000" w:rsidRPr="002B6B55">
        <w:rPr>
          <w:spacing w:val="-4"/>
          <w:sz w:val="20"/>
        </w:rPr>
        <w:t xml:space="preserve"> </w:t>
      </w:r>
      <w:r w:rsidR="00000000" w:rsidRPr="002B6B55">
        <w:rPr>
          <w:sz w:val="20"/>
        </w:rPr>
        <w:t>registration</w:t>
      </w:r>
      <w:r w:rsidR="00000000" w:rsidRPr="002B6B55">
        <w:rPr>
          <w:spacing w:val="-4"/>
          <w:sz w:val="20"/>
        </w:rPr>
        <w:t xml:space="preserve"> </w:t>
      </w:r>
      <w:r w:rsidR="00000000" w:rsidRPr="002B6B55">
        <w:rPr>
          <w:sz w:val="20"/>
        </w:rPr>
        <w:t>statement</w:t>
      </w:r>
      <w:r w:rsidR="00000000" w:rsidRPr="002B6B55">
        <w:rPr>
          <w:spacing w:val="-4"/>
          <w:sz w:val="20"/>
        </w:rPr>
        <w:t xml:space="preserve"> </w:t>
      </w:r>
      <w:r w:rsidR="00000000" w:rsidRPr="002B6B55">
        <w:rPr>
          <w:sz w:val="20"/>
        </w:rPr>
        <w:t>shall</w:t>
      </w:r>
      <w:r w:rsidR="00000000" w:rsidRPr="002B6B55">
        <w:rPr>
          <w:spacing w:val="-3"/>
          <w:sz w:val="20"/>
        </w:rPr>
        <w:t xml:space="preserve"> </w:t>
      </w:r>
      <w:r w:rsidR="00000000" w:rsidRPr="002B6B55">
        <w:rPr>
          <w:sz w:val="20"/>
        </w:rPr>
        <w:t>also</w:t>
      </w:r>
      <w:r w:rsidR="00000000" w:rsidRPr="002B6B55">
        <w:rPr>
          <w:spacing w:val="-4"/>
          <w:sz w:val="20"/>
        </w:rPr>
        <w:t xml:space="preserve"> </w:t>
      </w:r>
      <w:r w:rsidR="00000000" w:rsidRPr="002B6B55">
        <w:rPr>
          <w:sz w:val="20"/>
        </w:rPr>
        <w:t>be</w:t>
      </w:r>
      <w:r w:rsidR="00000000" w:rsidRPr="002B6B55">
        <w:rPr>
          <w:spacing w:val="-4"/>
          <w:sz w:val="20"/>
        </w:rPr>
        <w:t xml:space="preserve"> </w:t>
      </w:r>
      <w:r w:rsidR="00000000" w:rsidRPr="002B6B55">
        <w:rPr>
          <w:sz w:val="20"/>
        </w:rPr>
        <w:t>signed</w:t>
      </w:r>
      <w:r w:rsidR="00000000" w:rsidRPr="002B6B55">
        <w:rPr>
          <w:spacing w:val="-4"/>
          <w:sz w:val="20"/>
        </w:rPr>
        <w:t xml:space="preserve"> </w:t>
      </w:r>
      <w:r w:rsidR="00000000" w:rsidRPr="002B6B55">
        <w:rPr>
          <w:sz w:val="20"/>
        </w:rPr>
        <w:t>by</w:t>
      </w:r>
      <w:r w:rsidR="00000000" w:rsidRPr="002B6B55">
        <w:rPr>
          <w:spacing w:val="-4"/>
          <w:sz w:val="20"/>
        </w:rPr>
        <w:t xml:space="preserve"> </w:t>
      </w:r>
      <w:r w:rsidR="00000000" w:rsidRPr="002B6B55">
        <w:rPr>
          <w:sz w:val="20"/>
        </w:rPr>
        <w:t>its</w:t>
      </w:r>
      <w:r w:rsidR="00000000" w:rsidRPr="002B6B55">
        <w:rPr>
          <w:spacing w:val="-3"/>
          <w:sz w:val="20"/>
        </w:rPr>
        <w:t xml:space="preserve"> </w:t>
      </w:r>
      <w:r w:rsidR="00000000" w:rsidRPr="002B6B55">
        <w:rPr>
          <w:sz w:val="20"/>
        </w:rPr>
        <w:t>authorized</w:t>
      </w:r>
      <w:r w:rsidR="00000000" w:rsidRPr="002B6B55">
        <w:rPr>
          <w:spacing w:val="-4"/>
          <w:sz w:val="20"/>
        </w:rPr>
        <w:t xml:space="preserve"> </w:t>
      </w:r>
      <w:r w:rsidR="00000000" w:rsidRPr="002B6B55">
        <w:rPr>
          <w:sz w:val="20"/>
        </w:rPr>
        <w:t>representative</w:t>
      </w:r>
      <w:r w:rsidR="00000000" w:rsidRPr="002B6B55">
        <w:rPr>
          <w:spacing w:val="-4"/>
          <w:sz w:val="20"/>
        </w:rPr>
        <w:t xml:space="preserve"> </w:t>
      </w:r>
      <w:r w:rsidR="00000000" w:rsidRPr="002B6B55">
        <w:rPr>
          <w:sz w:val="20"/>
        </w:rPr>
        <w:t>in</w:t>
      </w:r>
      <w:r w:rsidR="00000000" w:rsidRPr="002B6B55">
        <w:rPr>
          <w:spacing w:val="-4"/>
          <w:sz w:val="20"/>
        </w:rPr>
        <w:t xml:space="preserve"> </w:t>
      </w:r>
      <w:r w:rsidR="00000000" w:rsidRPr="002B6B55">
        <w:rPr>
          <w:sz w:val="20"/>
        </w:rPr>
        <w:t>the United</w:t>
      </w:r>
      <w:r w:rsidR="00000000" w:rsidRPr="002B6B55">
        <w:rPr>
          <w:spacing w:val="-5"/>
          <w:sz w:val="20"/>
        </w:rPr>
        <w:t xml:space="preserve"> </w:t>
      </w:r>
      <w:r w:rsidR="00000000" w:rsidRPr="002B6B55">
        <w:rPr>
          <w:sz w:val="20"/>
        </w:rPr>
        <w:t>States.</w:t>
      </w:r>
      <w:r w:rsidR="00000000" w:rsidRPr="002B6B55">
        <w:rPr>
          <w:spacing w:val="-8"/>
          <w:sz w:val="20"/>
        </w:rPr>
        <w:t xml:space="preserve"> </w:t>
      </w:r>
      <w:r w:rsidR="00000000" w:rsidRPr="002B6B55">
        <w:rPr>
          <w:sz w:val="20"/>
        </w:rPr>
        <w:t>Where</w:t>
      </w:r>
      <w:r w:rsidR="00000000" w:rsidRPr="002B6B55">
        <w:rPr>
          <w:spacing w:val="-4"/>
          <w:sz w:val="20"/>
        </w:rPr>
        <w:t xml:space="preserve"> </w:t>
      </w:r>
      <w:r w:rsidR="00000000" w:rsidRPr="002B6B55">
        <w:rPr>
          <w:sz w:val="20"/>
        </w:rPr>
        <w:t>the</w:t>
      </w:r>
      <w:r w:rsidR="00000000" w:rsidRPr="002B6B55">
        <w:rPr>
          <w:spacing w:val="-4"/>
          <w:sz w:val="20"/>
        </w:rPr>
        <w:t xml:space="preserve"> </w:t>
      </w:r>
      <w:r w:rsidR="00000000" w:rsidRPr="002B6B55">
        <w:rPr>
          <w:sz w:val="20"/>
        </w:rPr>
        <w:t>registrant</w:t>
      </w:r>
      <w:r w:rsidR="00000000" w:rsidRPr="002B6B55">
        <w:rPr>
          <w:spacing w:val="-5"/>
          <w:sz w:val="20"/>
        </w:rPr>
        <w:t xml:space="preserve"> </w:t>
      </w:r>
      <w:r w:rsidR="00000000" w:rsidRPr="002B6B55">
        <w:rPr>
          <w:sz w:val="20"/>
        </w:rPr>
        <w:t>is</w:t>
      </w:r>
      <w:r w:rsidR="00000000" w:rsidRPr="002B6B55">
        <w:rPr>
          <w:spacing w:val="-4"/>
          <w:sz w:val="20"/>
        </w:rPr>
        <w:t xml:space="preserve"> </w:t>
      </w:r>
      <w:r w:rsidR="00000000" w:rsidRPr="002B6B55">
        <w:rPr>
          <w:sz w:val="20"/>
        </w:rPr>
        <w:t>a</w:t>
      </w:r>
      <w:r w:rsidR="00000000" w:rsidRPr="002B6B55">
        <w:rPr>
          <w:spacing w:val="-4"/>
          <w:sz w:val="20"/>
        </w:rPr>
        <w:t xml:space="preserve"> </w:t>
      </w:r>
      <w:r w:rsidR="00000000" w:rsidRPr="002B6B55">
        <w:rPr>
          <w:sz w:val="20"/>
        </w:rPr>
        <w:t>limited</w:t>
      </w:r>
      <w:r w:rsidR="00000000" w:rsidRPr="002B6B55">
        <w:rPr>
          <w:spacing w:val="-5"/>
          <w:sz w:val="20"/>
        </w:rPr>
        <w:t xml:space="preserve"> </w:t>
      </w:r>
      <w:r w:rsidR="00000000" w:rsidRPr="002B6B55">
        <w:rPr>
          <w:sz w:val="20"/>
        </w:rPr>
        <w:t>partnership,</w:t>
      </w:r>
      <w:r w:rsidR="00000000" w:rsidRPr="002B6B55">
        <w:rPr>
          <w:spacing w:val="-4"/>
          <w:sz w:val="20"/>
        </w:rPr>
        <w:t xml:space="preserve"> </w:t>
      </w:r>
      <w:r w:rsidR="00000000" w:rsidRPr="002B6B55">
        <w:rPr>
          <w:sz w:val="20"/>
        </w:rPr>
        <w:t>the</w:t>
      </w:r>
      <w:r w:rsidR="00000000" w:rsidRPr="002B6B55">
        <w:rPr>
          <w:spacing w:val="-4"/>
          <w:sz w:val="20"/>
        </w:rPr>
        <w:t xml:space="preserve"> </w:t>
      </w:r>
      <w:r w:rsidR="00000000" w:rsidRPr="002B6B55">
        <w:rPr>
          <w:sz w:val="20"/>
        </w:rPr>
        <w:t>registration</w:t>
      </w:r>
      <w:r w:rsidR="00000000" w:rsidRPr="002B6B55">
        <w:rPr>
          <w:spacing w:val="-4"/>
          <w:sz w:val="20"/>
        </w:rPr>
        <w:t xml:space="preserve"> </w:t>
      </w:r>
      <w:r w:rsidR="00000000" w:rsidRPr="002B6B55">
        <w:rPr>
          <w:sz w:val="20"/>
        </w:rPr>
        <w:t>statement</w:t>
      </w:r>
      <w:r w:rsidR="00000000" w:rsidRPr="002B6B55">
        <w:rPr>
          <w:spacing w:val="-5"/>
          <w:sz w:val="20"/>
        </w:rPr>
        <w:t xml:space="preserve"> </w:t>
      </w:r>
      <w:r w:rsidR="00000000" w:rsidRPr="002B6B55">
        <w:rPr>
          <w:sz w:val="20"/>
        </w:rPr>
        <w:t>shall</w:t>
      </w:r>
      <w:r w:rsidR="00000000" w:rsidRPr="002B6B55">
        <w:rPr>
          <w:spacing w:val="-4"/>
          <w:sz w:val="20"/>
        </w:rPr>
        <w:t xml:space="preserve"> </w:t>
      </w:r>
      <w:r w:rsidR="00000000" w:rsidRPr="002B6B55">
        <w:rPr>
          <w:sz w:val="20"/>
        </w:rPr>
        <w:t>be</w:t>
      </w:r>
      <w:r w:rsidR="00000000" w:rsidRPr="002B6B55">
        <w:rPr>
          <w:spacing w:val="-4"/>
          <w:sz w:val="20"/>
        </w:rPr>
        <w:t xml:space="preserve"> </w:t>
      </w:r>
      <w:r w:rsidR="00000000" w:rsidRPr="002B6B55">
        <w:rPr>
          <w:sz w:val="20"/>
        </w:rPr>
        <w:t>signed</w:t>
      </w:r>
      <w:r w:rsidR="00000000" w:rsidRPr="002B6B55">
        <w:rPr>
          <w:spacing w:val="-5"/>
          <w:sz w:val="20"/>
        </w:rPr>
        <w:t xml:space="preserve"> </w:t>
      </w:r>
      <w:r w:rsidR="00000000" w:rsidRPr="002B6B55">
        <w:rPr>
          <w:sz w:val="20"/>
        </w:rPr>
        <w:t>by</w:t>
      </w:r>
      <w:r w:rsidR="00000000" w:rsidRPr="002B6B55">
        <w:rPr>
          <w:spacing w:val="-4"/>
          <w:sz w:val="20"/>
        </w:rPr>
        <w:t xml:space="preserve"> </w:t>
      </w:r>
      <w:r w:rsidR="00000000" w:rsidRPr="002B6B55">
        <w:rPr>
          <w:sz w:val="20"/>
        </w:rPr>
        <w:t>a</w:t>
      </w:r>
      <w:r w:rsidR="00000000" w:rsidRPr="002B6B55">
        <w:rPr>
          <w:spacing w:val="-4"/>
          <w:sz w:val="20"/>
        </w:rPr>
        <w:t xml:space="preserve"> </w:t>
      </w:r>
      <w:r w:rsidR="00000000" w:rsidRPr="002B6B55">
        <w:rPr>
          <w:sz w:val="20"/>
        </w:rPr>
        <w:t>majority</w:t>
      </w:r>
      <w:r w:rsidR="00000000" w:rsidRPr="002B6B55">
        <w:rPr>
          <w:spacing w:val="-4"/>
          <w:sz w:val="20"/>
        </w:rPr>
        <w:t xml:space="preserve"> </w:t>
      </w:r>
      <w:r w:rsidR="00000000" w:rsidRPr="002B6B55">
        <w:rPr>
          <w:sz w:val="20"/>
        </w:rPr>
        <w:t>of</w:t>
      </w:r>
      <w:r w:rsidR="00000000" w:rsidRPr="002B6B55">
        <w:rPr>
          <w:spacing w:val="-5"/>
          <w:sz w:val="20"/>
        </w:rPr>
        <w:t xml:space="preserve"> </w:t>
      </w:r>
      <w:r w:rsidR="00000000" w:rsidRPr="002B6B55">
        <w:rPr>
          <w:sz w:val="20"/>
        </w:rPr>
        <w:t>the</w:t>
      </w:r>
      <w:r w:rsidR="00000000" w:rsidRPr="002B6B55">
        <w:rPr>
          <w:spacing w:val="-4"/>
          <w:sz w:val="20"/>
        </w:rPr>
        <w:t xml:space="preserve"> </w:t>
      </w:r>
      <w:r w:rsidR="00000000" w:rsidRPr="002B6B55">
        <w:rPr>
          <w:sz w:val="20"/>
        </w:rPr>
        <w:t>board</w:t>
      </w:r>
      <w:r w:rsidR="00000000" w:rsidRPr="002B6B55">
        <w:rPr>
          <w:spacing w:val="-4"/>
          <w:sz w:val="20"/>
        </w:rPr>
        <w:t xml:space="preserve"> </w:t>
      </w:r>
      <w:r w:rsidR="00000000" w:rsidRPr="002B6B55">
        <w:rPr>
          <w:sz w:val="20"/>
        </w:rPr>
        <w:t>of directors of any corporate general partner signing the registration</w:t>
      </w:r>
      <w:r w:rsidR="00000000" w:rsidRPr="002B6B55">
        <w:rPr>
          <w:spacing w:val="-3"/>
          <w:sz w:val="20"/>
        </w:rPr>
        <w:t xml:space="preserve"> </w:t>
      </w:r>
      <w:r w:rsidR="00000000" w:rsidRPr="002B6B55">
        <w:rPr>
          <w:sz w:val="20"/>
        </w:rPr>
        <w:t>statement.</w:t>
      </w:r>
    </w:p>
    <w:p w14:paraId="1451C014" w14:textId="77777777" w:rsidR="00377EF0" w:rsidRDefault="00377EF0">
      <w:pPr>
        <w:pStyle w:val="BodyText"/>
        <w:spacing w:before="3"/>
        <w:rPr>
          <w:sz w:val="21"/>
        </w:rPr>
      </w:pPr>
    </w:p>
    <w:p w14:paraId="1F427272" w14:textId="33A89CF1" w:rsidR="00377EF0" w:rsidRPr="002B6B55" w:rsidRDefault="002B6B55" w:rsidP="002B6B55">
      <w:pPr>
        <w:tabs>
          <w:tab w:val="left" w:pos="590"/>
        </w:tabs>
        <w:spacing w:line="249" w:lineRule="auto"/>
        <w:ind w:left="590" w:right="118" w:hanging="450"/>
        <w:jc w:val="both"/>
        <w:rPr>
          <w:sz w:val="20"/>
        </w:rPr>
      </w:pPr>
      <w:r>
        <w:rPr>
          <w:spacing w:val="-9"/>
          <w:w w:val="96"/>
          <w:sz w:val="20"/>
          <w:szCs w:val="20"/>
        </w:rPr>
        <w:t>2.</w:t>
      </w:r>
      <w:r>
        <w:rPr>
          <w:spacing w:val="-9"/>
          <w:w w:val="96"/>
          <w:sz w:val="20"/>
          <w:szCs w:val="20"/>
        </w:rPr>
        <w:tab/>
      </w:r>
      <w:r w:rsidR="00000000" w:rsidRPr="002B6B55">
        <w:rPr>
          <w:sz w:val="20"/>
        </w:rPr>
        <w:t>The name of each person who signs the registration statement shall be typed or printed beneath his signature. Any person who occupies</w:t>
      </w:r>
      <w:r w:rsidR="00000000" w:rsidRPr="002B6B55">
        <w:rPr>
          <w:spacing w:val="-14"/>
          <w:sz w:val="20"/>
        </w:rPr>
        <w:t xml:space="preserve"> </w:t>
      </w:r>
      <w:r w:rsidR="00000000" w:rsidRPr="002B6B55">
        <w:rPr>
          <w:sz w:val="20"/>
        </w:rPr>
        <w:t>more</w:t>
      </w:r>
      <w:r w:rsidR="00000000" w:rsidRPr="002B6B55">
        <w:rPr>
          <w:spacing w:val="-13"/>
          <w:sz w:val="20"/>
        </w:rPr>
        <w:t xml:space="preserve"> </w:t>
      </w:r>
      <w:r w:rsidR="00000000" w:rsidRPr="002B6B55">
        <w:rPr>
          <w:sz w:val="20"/>
        </w:rPr>
        <w:t>than</w:t>
      </w:r>
      <w:r w:rsidR="00000000" w:rsidRPr="002B6B55">
        <w:rPr>
          <w:spacing w:val="-14"/>
          <w:sz w:val="20"/>
        </w:rPr>
        <w:t xml:space="preserve"> </w:t>
      </w:r>
      <w:r w:rsidR="00000000" w:rsidRPr="002B6B55">
        <w:rPr>
          <w:sz w:val="20"/>
        </w:rPr>
        <w:t>one</w:t>
      </w:r>
      <w:r w:rsidR="00000000" w:rsidRPr="002B6B55">
        <w:rPr>
          <w:spacing w:val="-13"/>
          <w:sz w:val="20"/>
        </w:rPr>
        <w:t xml:space="preserve"> </w:t>
      </w:r>
      <w:r w:rsidR="00000000" w:rsidRPr="002B6B55">
        <w:rPr>
          <w:sz w:val="20"/>
        </w:rPr>
        <w:t>of</w:t>
      </w:r>
      <w:r w:rsidR="00000000" w:rsidRPr="002B6B55">
        <w:rPr>
          <w:spacing w:val="-14"/>
          <w:sz w:val="20"/>
        </w:rPr>
        <w:t xml:space="preserve"> </w:t>
      </w:r>
      <w:r w:rsidR="00000000" w:rsidRPr="002B6B55">
        <w:rPr>
          <w:sz w:val="20"/>
        </w:rPr>
        <w:t>the</w:t>
      </w:r>
      <w:r w:rsidR="00000000" w:rsidRPr="002B6B55">
        <w:rPr>
          <w:spacing w:val="-13"/>
          <w:sz w:val="20"/>
        </w:rPr>
        <w:t xml:space="preserve"> </w:t>
      </w:r>
      <w:r w:rsidR="00000000" w:rsidRPr="002B6B55">
        <w:rPr>
          <w:sz w:val="20"/>
        </w:rPr>
        <w:t>specified</w:t>
      </w:r>
      <w:r w:rsidR="00000000" w:rsidRPr="002B6B55">
        <w:rPr>
          <w:spacing w:val="-13"/>
          <w:sz w:val="20"/>
        </w:rPr>
        <w:t xml:space="preserve"> </w:t>
      </w:r>
      <w:r w:rsidR="00000000" w:rsidRPr="002B6B55">
        <w:rPr>
          <w:sz w:val="20"/>
        </w:rPr>
        <w:t>positions</w:t>
      </w:r>
      <w:r w:rsidR="00000000" w:rsidRPr="002B6B55">
        <w:rPr>
          <w:spacing w:val="-14"/>
          <w:sz w:val="20"/>
        </w:rPr>
        <w:t xml:space="preserve"> </w:t>
      </w:r>
      <w:r w:rsidR="00000000" w:rsidRPr="002B6B55">
        <w:rPr>
          <w:sz w:val="20"/>
        </w:rPr>
        <w:t>shall</w:t>
      </w:r>
      <w:r w:rsidR="00000000" w:rsidRPr="002B6B55">
        <w:rPr>
          <w:spacing w:val="-13"/>
          <w:sz w:val="20"/>
        </w:rPr>
        <w:t xml:space="preserve"> </w:t>
      </w:r>
      <w:r w:rsidR="00000000" w:rsidRPr="002B6B55">
        <w:rPr>
          <w:sz w:val="20"/>
        </w:rPr>
        <w:t>indicate</w:t>
      </w:r>
      <w:r w:rsidR="00000000" w:rsidRPr="002B6B55">
        <w:rPr>
          <w:spacing w:val="-14"/>
          <w:sz w:val="20"/>
        </w:rPr>
        <w:t xml:space="preserve"> </w:t>
      </w:r>
      <w:r w:rsidR="00000000" w:rsidRPr="002B6B55">
        <w:rPr>
          <w:sz w:val="20"/>
        </w:rPr>
        <w:t>each</w:t>
      </w:r>
      <w:r w:rsidR="00000000" w:rsidRPr="002B6B55">
        <w:rPr>
          <w:spacing w:val="-13"/>
          <w:sz w:val="20"/>
        </w:rPr>
        <w:t xml:space="preserve"> </w:t>
      </w:r>
      <w:r w:rsidR="00000000" w:rsidRPr="002B6B55">
        <w:rPr>
          <w:sz w:val="20"/>
        </w:rPr>
        <w:t>capacity</w:t>
      </w:r>
      <w:r w:rsidR="00000000" w:rsidRPr="002B6B55">
        <w:rPr>
          <w:spacing w:val="-14"/>
          <w:sz w:val="20"/>
        </w:rPr>
        <w:t xml:space="preserve"> </w:t>
      </w:r>
      <w:r w:rsidR="00000000" w:rsidRPr="002B6B55">
        <w:rPr>
          <w:sz w:val="20"/>
        </w:rPr>
        <w:t>in</w:t>
      </w:r>
      <w:r w:rsidR="00000000" w:rsidRPr="002B6B55">
        <w:rPr>
          <w:spacing w:val="-13"/>
          <w:sz w:val="20"/>
        </w:rPr>
        <w:t xml:space="preserve"> </w:t>
      </w:r>
      <w:r w:rsidR="00000000" w:rsidRPr="002B6B55">
        <w:rPr>
          <w:sz w:val="20"/>
        </w:rPr>
        <w:t>which</w:t>
      </w:r>
      <w:r w:rsidR="00000000" w:rsidRPr="002B6B55">
        <w:rPr>
          <w:spacing w:val="-13"/>
          <w:sz w:val="20"/>
        </w:rPr>
        <w:t xml:space="preserve"> </w:t>
      </w:r>
      <w:r w:rsidR="00000000" w:rsidRPr="002B6B55">
        <w:rPr>
          <w:sz w:val="20"/>
        </w:rPr>
        <w:t>he</w:t>
      </w:r>
      <w:r w:rsidR="00000000" w:rsidRPr="002B6B55">
        <w:rPr>
          <w:spacing w:val="-14"/>
          <w:sz w:val="20"/>
        </w:rPr>
        <w:t xml:space="preserve"> </w:t>
      </w:r>
      <w:r w:rsidR="00000000" w:rsidRPr="002B6B55">
        <w:rPr>
          <w:sz w:val="20"/>
        </w:rPr>
        <w:t>signs</w:t>
      </w:r>
      <w:r w:rsidR="00000000" w:rsidRPr="002B6B55">
        <w:rPr>
          <w:spacing w:val="-13"/>
          <w:sz w:val="20"/>
        </w:rPr>
        <w:t xml:space="preserve"> </w:t>
      </w:r>
      <w:r w:rsidR="00000000" w:rsidRPr="002B6B55">
        <w:rPr>
          <w:sz w:val="20"/>
        </w:rPr>
        <w:t>the</w:t>
      </w:r>
      <w:r w:rsidR="00000000" w:rsidRPr="002B6B55">
        <w:rPr>
          <w:spacing w:val="-14"/>
          <w:sz w:val="20"/>
        </w:rPr>
        <w:t xml:space="preserve"> </w:t>
      </w:r>
      <w:r w:rsidR="00000000" w:rsidRPr="002B6B55">
        <w:rPr>
          <w:sz w:val="20"/>
        </w:rPr>
        <w:t>registration</w:t>
      </w:r>
      <w:r w:rsidR="00000000" w:rsidRPr="002B6B55">
        <w:rPr>
          <w:spacing w:val="-13"/>
          <w:sz w:val="20"/>
        </w:rPr>
        <w:t xml:space="preserve"> </w:t>
      </w:r>
      <w:r w:rsidR="00000000" w:rsidRPr="002B6B55">
        <w:rPr>
          <w:sz w:val="20"/>
        </w:rPr>
        <w:t>statement.</w:t>
      </w:r>
      <w:r w:rsidR="00000000" w:rsidRPr="002B6B55">
        <w:rPr>
          <w:spacing w:val="-24"/>
          <w:sz w:val="20"/>
        </w:rPr>
        <w:t xml:space="preserve"> </w:t>
      </w:r>
      <w:r w:rsidR="00000000" w:rsidRPr="002B6B55">
        <w:rPr>
          <w:sz w:val="20"/>
        </w:rPr>
        <w:t>Attention is</w:t>
      </w:r>
      <w:r w:rsidR="00000000" w:rsidRPr="002B6B55">
        <w:rPr>
          <w:spacing w:val="-8"/>
          <w:sz w:val="20"/>
        </w:rPr>
        <w:t xml:space="preserve"> </w:t>
      </w:r>
      <w:r w:rsidR="00000000" w:rsidRPr="002B6B55">
        <w:rPr>
          <w:sz w:val="20"/>
        </w:rPr>
        <w:t>directed</w:t>
      </w:r>
      <w:r w:rsidR="00000000" w:rsidRPr="002B6B55">
        <w:rPr>
          <w:spacing w:val="-7"/>
          <w:sz w:val="20"/>
        </w:rPr>
        <w:t xml:space="preserve"> </w:t>
      </w:r>
      <w:r w:rsidR="00000000" w:rsidRPr="002B6B55">
        <w:rPr>
          <w:sz w:val="20"/>
        </w:rPr>
        <w:t>to</w:t>
      </w:r>
      <w:r w:rsidR="00000000" w:rsidRPr="002B6B55">
        <w:rPr>
          <w:spacing w:val="-7"/>
          <w:sz w:val="20"/>
        </w:rPr>
        <w:t xml:space="preserve"> </w:t>
      </w:r>
      <w:r w:rsidR="00000000" w:rsidRPr="002B6B55">
        <w:rPr>
          <w:sz w:val="20"/>
        </w:rPr>
        <w:t>Rule</w:t>
      </w:r>
      <w:r w:rsidR="00000000" w:rsidRPr="002B6B55">
        <w:rPr>
          <w:spacing w:val="-7"/>
          <w:sz w:val="20"/>
        </w:rPr>
        <w:t xml:space="preserve"> </w:t>
      </w:r>
      <w:r w:rsidR="00000000" w:rsidRPr="002B6B55">
        <w:rPr>
          <w:sz w:val="20"/>
        </w:rPr>
        <w:t>402</w:t>
      </w:r>
      <w:r w:rsidR="00000000" w:rsidRPr="002B6B55">
        <w:rPr>
          <w:spacing w:val="-7"/>
          <w:sz w:val="20"/>
        </w:rPr>
        <w:t xml:space="preserve"> </w:t>
      </w:r>
      <w:r w:rsidR="00000000" w:rsidRPr="002B6B55">
        <w:rPr>
          <w:sz w:val="20"/>
        </w:rPr>
        <w:t>concerning</w:t>
      </w:r>
      <w:r w:rsidR="00000000" w:rsidRPr="002B6B55">
        <w:rPr>
          <w:spacing w:val="-7"/>
          <w:sz w:val="20"/>
        </w:rPr>
        <w:t xml:space="preserve"> </w:t>
      </w:r>
      <w:r w:rsidR="00000000" w:rsidRPr="002B6B55">
        <w:rPr>
          <w:sz w:val="20"/>
        </w:rPr>
        <w:t>manual</w:t>
      </w:r>
      <w:r w:rsidR="00000000" w:rsidRPr="002B6B55">
        <w:rPr>
          <w:spacing w:val="-7"/>
          <w:sz w:val="20"/>
        </w:rPr>
        <w:t xml:space="preserve"> </w:t>
      </w:r>
      <w:r w:rsidR="00000000" w:rsidRPr="002B6B55">
        <w:rPr>
          <w:sz w:val="20"/>
        </w:rPr>
        <w:t>signatures</w:t>
      </w:r>
      <w:r w:rsidR="00000000" w:rsidRPr="002B6B55">
        <w:rPr>
          <w:spacing w:val="-7"/>
          <w:sz w:val="20"/>
        </w:rPr>
        <w:t xml:space="preserve"> </w:t>
      </w:r>
      <w:r w:rsidR="00000000" w:rsidRPr="002B6B55">
        <w:rPr>
          <w:sz w:val="20"/>
        </w:rPr>
        <w:t>and</w:t>
      </w:r>
      <w:r w:rsidR="00000000" w:rsidRPr="002B6B55">
        <w:rPr>
          <w:spacing w:val="-7"/>
          <w:sz w:val="20"/>
        </w:rPr>
        <w:t xml:space="preserve"> </w:t>
      </w:r>
      <w:r w:rsidR="00000000" w:rsidRPr="002B6B55">
        <w:rPr>
          <w:sz w:val="20"/>
        </w:rPr>
        <w:t>to</w:t>
      </w:r>
      <w:r w:rsidR="00000000" w:rsidRPr="002B6B55">
        <w:rPr>
          <w:spacing w:val="-7"/>
          <w:sz w:val="20"/>
        </w:rPr>
        <w:t xml:space="preserve"> </w:t>
      </w:r>
      <w:r w:rsidR="00000000" w:rsidRPr="002B6B55">
        <w:rPr>
          <w:sz w:val="20"/>
        </w:rPr>
        <w:t>Item</w:t>
      </w:r>
      <w:r w:rsidR="00000000" w:rsidRPr="002B6B55">
        <w:rPr>
          <w:spacing w:val="-7"/>
          <w:sz w:val="20"/>
        </w:rPr>
        <w:t xml:space="preserve"> </w:t>
      </w:r>
      <w:r w:rsidR="00000000" w:rsidRPr="002B6B55">
        <w:rPr>
          <w:sz w:val="20"/>
        </w:rPr>
        <w:t>601</w:t>
      </w:r>
      <w:r w:rsidR="00000000" w:rsidRPr="002B6B55">
        <w:rPr>
          <w:spacing w:val="-7"/>
          <w:sz w:val="20"/>
        </w:rPr>
        <w:t xml:space="preserve"> </w:t>
      </w:r>
      <w:r w:rsidR="00000000" w:rsidRPr="002B6B55">
        <w:rPr>
          <w:sz w:val="20"/>
        </w:rPr>
        <w:t>of</w:t>
      </w:r>
      <w:r w:rsidR="00000000" w:rsidRPr="002B6B55">
        <w:rPr>
          <w:spacing w:val="-7"/>
          <w:sz w:val="20"/>
        </w:rPr>
        <w:t xml:space="preserve"> </w:t>
      </w:r>
      <w:r w:rsidR="00000000" w:rsidRPr="002B6B55">
        <w:rPr>
          <w:sz w:val="20"/>
        </w:rPr>
        <w:t>Regulation</w:t>
      </w:r>
      <w:r w:rsidR="00000000" w:rsidRPr="002B6B55">
        <w:rPr>
          <w:spacing w:val="-7"/>
          <w:sz w:val="20"/>
        </w:rPr>
        <w:t xml:space="preserve"> </w:t>
      </w:r>
      <w:r w:rsidR="00000000" w:rsidRPr="002B6B55">
        <w:rPr>
          <w:sz w:val="20"/>
        </w:rPr>
        <w:t>S-K</w:t>
      </w:r>
      <w:r w:rsidR="00000000" w:rsidRPr="002B6B55">
        <w:rPr>
          <w:spacing w:val="-7"/>
          <w:sz w:val="20"/>
        </w:rPr>
        <w:t xml:space="preserve"> </w:t>
      </w:r>
      <w:r w:rsidR="00000000" w:rsidRPr="002B6B55">
        <w:rPr>
          <w:sz w:val="20"/>
        </w:rPr>
        <w:t>concerning</w:t>
      </w:r>
      <w:r w:rsidR="00000000" w:rsidRPr="002B6B55">
        <w:rPr>
          <w:spacing w:val="-7"/>
          <w:sz w:val="20"/>
        </w:rPr>
        <w:t xml:space="preserve"> </w:t>
      </w:r>
      <w:r w:rsidR="00000000" w:rsidRPr="002B6B55">
        <w:rPr>
          <w:sz w:val="20"/>
        </w:rPr>
        <w:t>signatures</w:t>
      </w:r>
      <w:r w:rsidR="00000000" w:rsidRPr="002B6B55">
        <w:rPr>
          <w:spacing w:val="-7"/>
          <w:sz w:val="20"/>
        </w:rPr>
        <w:t xml:space="preserve"> </w:t>
      </w:r>
      <w:r w:rsidR="00000000" w:rsidRPr="002B6B55">
        <w:rPr>
          <w:sz w:val="20"/>
        </w:rPr>
        <w:t>pursuant</w:t>
      </w:r>
      <w:r w:rsidR="00000000" w:rsidRPr="002B6B55">
        <w:rPr>
          <w:spacing w:val="-7"/>
          <w:sz w:val="20"/>
        </w:rPr>
        <w:t xml:space="preserve"> </w:t>
      </w:r>
      <w:r w:rsidR="00000000" w:rsidRPr="002B6B55">
        <w:rPr>
          <w:sz w:val="20"/>
        </w:rPr>
        <w:t>to</w:t>
      </w:r>
      <w:r w:rsidR="00000000" w:rsidRPr="002B6B55">
        <w:rPr>
          <w:spacing w:val="-8"/>
          <w:sz w:val="20"/>
        </w:rPr>
        <w:t xml:space="preserve"> </w:t>
      </w:r>
      <w:r w:rsidR="00000000" w:rsidRPr="002B6B55">
        <w:rPr>
          <w:sz w:val="20"/>
        </w:rPr>
        <w:t>powers of</w:t>
      </w:r>
      <w:r w:rsidR="00000000" w:rsidRPr="002B6B55">
        <w:rPr>
          <w:spacing w:val="-1"/>
          <w:sz w:val="20"/>
        </w:rPr>
        <w:t xml:space="preserve"> </w:t>
      </w:r>
      <w:r w:rsidR="00000000" w:rsidRPr="002B6B55">
        <w:rPr>
          <w:sz w:val="20"/>
        </w:rPr>
        <w:t>attorney.</w:t>
      </w:r>
    </w:p>
    <w:p w14:paraId="532D3536" w14:textId="77777777" w:rsidR="00377EF0" w:rsidRDefault="00377EF0">
      <w:pPr>
        <w:pStyle w:val="BodyText"/>
        <w:spacing w:before="8"/>
        <w:rPr>
          <w:sz w:val="9"/>
        </w:rPr>
      </w:pPr>
    </w:p>
    <w:p w14:paraId="085F427F" w14:textId="77777777" w:rsidR="00377EF0" w:rsidRDefault="00000000">
      <w:pPr>
        <w:pStyle w:val="Heading1"/>
        <w:spacing w:before="92"/>
        <w:ind w:left="1536" w:right="1517"/>
        <w:jc w:val="center"/>
      </w:pPr>
      <w:r>
        <w:t>INSTRUCTIONS AS TO SUMMARY PROSPECTUSES</w:t>
      </w:r>
    </w:p>
    <w:p w14:paraId="4986A880" w14:textId="77777777" w:rsidR="00377EF0" w:rsidRDefault="00377EF0">
      <w:pPr>
        <w:pStyle w:val="BodyText"/>
        <w:spacing w:before="8"/>
        <w:rPr>
          <w:b/>
          <w:sz w:val="21"/>
        </w:rPr>
      </w:pPr>
    </w:p>
    <w:p w14:paraId="4DFB1057" w14:textId="29213845" w:rsidR="00377EF0" w:rsidRPr="002B6B55" w:rsidRDefault="002B6B55" w:rsidP="002B6B55">
      <w:pPr>
        <w:tabs>
          <w:tab w:val="left" w:pos="590"/>
        </w:tabs>
        <w:spacing w:line="249" w:lineRule="auto"/>
        <w:ind w:left="590" w:right="116" w:hanging="450"/>
        <w:jc w:val="both"/>
        <w:rPr>
          <w:sz w:val="20"/>
        </w:rPr>
      </w:pPr>
      <w:r>
        <w:rPr>
          <w:spacing w:val="-17"/>
          <w:w w:val="98"/>
          <w:sz w:val="20"/>
          <w:szCs w:val="20"/>
        </w:rPr>
        <w:t>1.</w:t>
      </w:r>
      <w:r>
        <w:rPr>
          <w:spacing w:val="-17"/>
          <w:w w:val="98"/>
          <w:sz w:val="20"/>
          <w:szCs w:val="20"/>
        </w:rPr>
        <w:tab/>
      </w:r>
      <w:r w:rsidR="00000000" w:rsidRPr="002B6B55">
        <w:rPr>
          <w:sz w:val="20"/>
        </w:rPr>
        <w:t>A summary prospectus used pursuant to Rule 431 (§230.431 of this chapter), shall at the time of its use contain much of the information</w:t>
      </w:r>
      <w:r w:rsidR="00000000" w:rsidRPr="002B6B55">
        <w:rPr>
          <w:spacing w:val="-7"/>
          <w:sz w:val="20"/>
        </w:rPr>
        <w:t xml:space="preserve"> </w:t>
      </w:r>
      <w:r w:rsidR="00000000" w:rsidRPr="002B6B55">
        <w:rPr>
          <w:sz w:val="20"/>
        </w:rPr>
        <w:t>specified</w:t>
      </w:r>
      <w:r w:rsidR="00000000" w:rsidRPr="002B6B55">
        <w:rPr>
          <w:spacing w:val="-7"/>
          <w:sz w:val="20"/>
        </w:rPr>
        <w:t xml:space="preserve"> </w:t>
      </w:r>
      <w:r w:rsidR="00000000" w:rsidRPr="002B6B55">
        <w:rPr>
          <w:sz w:val="20"/>
        </w:rPr>
        <w:t>below</w:t>
      </w:r>
      <w:r w:rsidR="00000000" w:rsidRPr="002B6B55">
        <w:rPr>
          <w:spacing w:val="-6"/>
          <w:sz w:val="20"/>
        </w:rPr>
        <w:t xml:space="preserve"> </w:t>
      </w:r>
      <w:r w:rsidR="00000000" w:rsidRPr="002B6B55">
        <w:rPr>
          <w:sz w:val="20"/>
        </w:rPr>
        <w:t>as</w:t>
      </w:r>
      <w:r w:rsidR="00000000" w:rsidRPr="002B6B55">
        <w:rPr>
          <w:spacing w:val="-7"/>
          <w:sz w:val="20"/>
        </w:rPr>
        <w:t xml:space="preserve"> </w:t>
      </w:r>
      <w:r w:rsidR="00000000" w:rsidRPr="002B6B55">
        <w:rPr>
          <w:sz w:val="20"/>
        </w:rPr>
        <w:t>is</w:t>
      </w:r>
      <w:r w:rsidR="00000000" w:rsidRPr="002B6B55">
        <w:rPr>
          <w:spacing w:val="-7"/>
          <w:sz w:val="20"/>
        </w:rPr>
        <w:t xml:space="preserve"> </w:t>
      </w:r>
      <w:r w:rsidR="00000000" w:rsidRPr="002B6B55">
        <w:rPr>
          <w:sz w:val="20"/>
        </w:rPr>
        <w:t>then</w:t>
      </w:r>
      <w:r w:rsidR="00000000" w:rsidRPr="002B6B55">
        <w:rPr>
          <w:spacing w:val="-6"/>
          <w:sz w:val="20"/>
        </w:rPr>
        <w:t xml:space="preserve"> </w:t>
      </w:r>
      <w:r w:rsidR="00000000" w:rsidRPr="002B6B55">
        <w:rPr>
          <w:sz w:val="20"/>
        </w:rPr>
        <w:t>included</w:t>
      </w:r>
      <w:r w:rsidR="00000000" w:rsidRPr="002B6B55">
        <w:rPr>
          <w:spacing w:val="-7"/>
          <w:sz w:val="20"/>
        </w:rPr>
        <w:t xml:space="preserve"> </w:t>
      </w:r>
      <w:r w:rsidR="00000000" w:rsidRPr="002B6B55">
        <w:rPr>
          <w:sz w:val="20"/>
        </w:rPr>
        <w:t>in</w:t>
      </w:r>
      <w:r w:rsidR="00000000" w:rsidRPr="002B6B55">
        <w:rPr>
          <w:spacing w:val="-7"/>
          <w:sz w:val="20"/>
        </w:rPr>
        <w:t xml:space="preserve"> </w:t>
      </w:r>
      <w:r w:rsidR="00000000" w:rsidRPr="002B6B55">
        <w:rPr>
          <w:sz w:val="20"/>
        </w:rPr>
        <w:t>the</w:t>
      </w:r>
      <w:r w:rsidR="00000000" w:rsidRPr="002B6B55">
        <w:rPr>
          <w:spacing w:val="-6"/>
          <w:sz w:val="20"/>
        </w:rPr>
        <w:t xml:space="preserve"> </w:t>
      </w:r>
      <w:r w:rsidR="00000000" w:rsidRPr="002B6B55">
        <w:rPr>
          <w:sz w:val="20"/>
        </w:rPr>
        <w:t>registration</w:t>
      </w:r>
      <w:r w:rsidR="00000000" w:rsidRPr="002B6B55">
        <w:rPr>
          <w:spacing w:val="-7"/>
          <w:sz w:val="20"/>
        </w:rPr>
        <w:t xml:space="preserve"> </w:t>
      </w:r>
      <w:r w:rsidR="00000000" w:rsidRPr="002B6B55">
        <w:rPr>
          <w:sz w:val="20"/>
        </w:rPr>
        <w:t>statement.</w:t>
      </w:r>
      <w:r w:rsidR="00000000" w:rsidRPr="002B6B55">
        <w:rPr>
          <w:spacing w:val="-18"/>
          <w:sz w:val="20"/>
        </w:rPr>
        <w:t xml:space="preserve"> </w:t>
      </w:r>
      <w:r w:rsidR="00000000" w:rsidRPr="002B6B55">
        <w:rPr>
          <w:sz w:val="20"/>
        </w:rPr>
        <w:t>All</w:t>
      </w:r>
      <w:r w:rsidR="00000000" w:rsidRPr="002B6B55">
        <w:rPr>
          <w:spacing w:val="-7"/>
          <w:sz w:val="20"/>
        </w:rPr>
        <w:t xml:space="preserve"> </w:t>
      </w:r>
      <w:r w:rsidR="00000000" w:rsidRPr="002B6B55">
        <w:rPr>
          <w:sz w:val="20"/>
        </w:rPr>
        <w:t>other</w:t>
      </w:r>
      <w:r w:rsidR="00000000" w:rsidRPr="002B6B55">
        <w:rPr>
          <w:spacing w:val="-6"/>
          <w:sz w:val="20"/>
        </w:rPr>
        <w:t xml:space="preserve"> </w:t>
      </w:r>
      <w:r w:rsidR="00000000" w:rsidRPr="002B6B55">
        <w:rPr>
          <w:sz w:val="20"/>
        </w:rPr>
        <w:t>information</w:t>
      </w:r>
      <w:r w:rsidR="00000000" w:rsidRPr="002B6B55">
        <w:rPr>
          <w:spacing w:val="-7"/>
          <w:sz w:val="20"/>
        </w:rPr>
        <w:t xml:space="preserve"> </w:t>
      </w:r>
      <w:r w:rsidR="00000000" w:rsidRPr="002B6B55">
        <w:rPr>
          <w:sz w:val="20"/>
        </w:rPr>
        <w:t>and</w:t>
      </w:r>
      <w:r w:rsidR="00000000" w:rsidRPr="002B6B55">
        <w:rPr>
          <w:spacing w:val="-7"/>
          <w:sz w:val="20"/>
        </w:rPr>
        <w:t xml:space="preserve"> </w:t>
      </w:r>
      <w:r w:rsidR="00000000" w:rsidRPr="002B6B55">
        <w:rPr>
          <w:sz w:val="20"/>
        </w:rPr>
        <w:t>documents</w:t>
      </w:r>
      <w:r w:rsidR="00000000" w:rsidRPr="002B6B55">
        <w:rPr>
          <w:spacing w:val="-6"/>
          <w:sz w:val="20"/>
        </w:rPr>
        <w:t xml:space="preserve"> </w:t>
      </w:r>
      <w:r w:rsidR="00000000" w:rsidRPr="002B6B55">
        <w:rPr>
          <w:sz w:val="20"/>
        </w:rPr>
        <w:t>contained</w:t>
      </w:r>
      <w:r w:rsidR="00000000" w:rsidRPr="002B6B55">
        <w:rPr>
          <w:spacing w:val="-7"/>
          <w:sz w:val="20"/>
        </w:rPr>
        <w:t xml:space="preserve"> </w:t>
      </w:r>
      <w:r w:rsidR="00000000" w:rsidRPr="002B6B55">
        <w:rPr>
          <w:sz w:val="20"/>
        </w:rPr>
        <w:t>in</w:t>
      </w:r>
      <w:r w:rsidR="00000000" w:rsidRPr="002B6B55">
        <w:rPr>
          <w:spacing w:val="-6"/>
          <w:sz w:val="20"/>
        </w:rPr>
        <w:t xml:space="preserve"> </w:t>
      </w:r>
      <w:r w:rsidR="00000000" w:rsidRPr="002B6B55">
        <w:rPr>
          <w:sz w:val="20"/>
        </w:rPr>
        <w:t>the registration statement may be</w:t>
      </w:r>
      <w:r w:rsidR="00000000" w:rsidRPr="002B6B55">
        <w:rPr>
          <w:spacing w:val="-2"/>
          <w:sz w:val="20"/>
        </w:rPr>
        <w:t xml:space="preserve"> </w:t>
      </w:r>
      <w:r w:rsidR="00000000" w:rsidRPr="002B6B55">
        <w:rPr>
          <w:sz w:val="20"/>
        </w:rPr>
        <w:t>omitted.</w:t>
      </w:r>
    </w:p>
    <w:p w14:paraId="33AEAB47" w14:textId="77777777" w:rsidR="00377EF0" w:rsidRDefault="00377EF0">
      <w:pPr>
        <w:pStyle w:val="BodyText"/>
        <w:spacing w:before="1"/>
        <w:rPr>
          <w:sz w:val="21"/>
        </w:rPr>
      </w:pPr>
    </w:p>
    <w:p w14:paraId="4EED9C2F" w14:textId="7BBE43CD" w:rsidR="00377EF0" w:rsidRPr="002B6B55" w:rsidRDefault="002B6B55" w:rsidP="002B6B55">
      <w:pPr>
        <w:tabs>
          <w:tab w:val="left" w:pos="1039"/>
          <w:tab w:val="left" w:pos="1040"/>
        </w:tabs>
        <w:ind w:left="1040" w:hanging="450"/>
        <w:rPr>
          <w:sz w:val="20"/>
        </w:rPr>
      </w:pPr>
      <w:r>
        <w:rPr>
          <w:spacing w:val="-14"/>
          <w:w w:val="98"/>
          <w:sz w:val="20"/>
          <w:szCs w:val="20"/>
        </w:rPr>
        <w:t>(a)</w:t>
      </w:r>
      <w:r>
        <w:rPr>
          <w:spacing w:val="-14"/>
          <w:w w:val="98"/>
          <w:sz w:val="20"/>
          <w:szCs w:val="20"/>
        </w:rPr>
        <w:tab/>
      </w:r>
      <w:r w:rsidR="00000000" w:rsidRPr="002B6B55">
        <w:rPr>
          <w:sz w:val="20"/>
        </w:rPr>
        <w:t>As</w:t>
      </w:r>
      <w:r w:rsidR="00000000" w:rsidRPr="002B6B55">
        <w:rPr>
          <w:spacing w:val="-16"/>
          <w:sz w:val="20"/>
        </w:rPr>
        <w:t xml:space="preserve"> </w:t>
      </w:r>
      <w:r w:rsidR="00000000" w:rsidRPr="002B6B55">
        <w:rPr>
          <w:sz w:val="20"/>
        </w:rPr>
        <w:t>to</w:t>
      </w:r>
      <w:r w:rsidR="00000000" w:rsidRPr="002B6B55">
        <w:rPr>
          <w:spacing w:val="-15"/>
          <w:sz w:val="20"/>
        </w:rPr>
        <w:t xml:space="preserve"> </w:t>
      </w:r>
      <w:r w:rsidR="00000000" w:rsidRPr="002B6B55">
        <w:rPr>
          <w:sz w:val="20"/>
        </w:rPr>
        <w:t>Item</w:t>
      </w:r>
      <w:r w:rsidR="00000000" w:rsidRPr="002B6B55">
        <w:rPr>
          <w:spacing w:val="-15"/>
          <w:sz w:val="20"/>
        </w:rPr>
        <w:t xml:space="preserve"> </w:t>
      </w:r>
      <w:r w:rsidR="00000000" w:rsidRPr="002B6B55">
        <w:rPr>
          <w:sz w:val="20"/>
        </w:rPr>
        <w:t>1,</w:t>
      </w:r>
      <w:r w:rsidR="00000000" w:rsidRPr="002B6B55">
        <w:rPr>
          <w:spacing w:val="-15"/>
          <w:sz w:val="20"/>
        </w:rPr>
        <w:t xml:space="preserve"> </w:t>
      </w:r>
      <w:r w:rsidR="00000000" w:rsidRPr="002B6B55">
        <w:rPr>
          <w:sz w:val="20"/>
        </w:rPr>
        <w:t>the</w:t>
      </w:r>
      <w:r w:rsidR="00000000" w:rsidRPr="002B6B55">
        <w:rPr>
          <w:spacing w:val="-15"/>
          <w:sz w:val="20"/>
        </w:rPr>
        <w:t xml:space="preserve"> </w:t>
      </w:r>
      <w:r w:rsidR="00000000" w:rsidRPr="002B6B55">
        <w:rPr>
          <w:sz w:val="20"/>
        </w:rPr>
        <w:t>aggregate</w:t>
      </w:r>
      <w:r w:rsidR="00000000" w:rsidRPr="002B6B55">
        <w:rPr>
          <w:spacing w:val="-15"/>
          <w:sz w:val="20"/>
        </w:rPr>
        <w:t xml:space="preserve"> </w:t>
      </w:r>
      <w:r w:rsidR="00000000" w:rsidRPr="002B6B55">
        <w:rPr>
          <w:sz w:val="20"/>
        </w:rPr>
        <w:t>offering</w:t>
      </w:r>
      <w:r w:rsidR="00000000" w:rsidRPr="002B6B55">
        <w:rPr>
          <w:spacing w:val="-15"/>
          <w:sz w:val="20"/>
        </w:rPr>
        <w:t xml:space="preserve"> </w:t>
      </w:r>
      <w:r w:rsidR="00000000" w:rsidRPr="002B6B55">
        <w:rPr>
          <w:sz w:val="20"/>
        </w:rPr>
        <w:t>price</w:t>
      </w:r>
      <w:r w:rsidR="00000000" w:rsidRPr="002B6B55">
        <w:rPr>
          <w:spacing w:val="-16"/>
          <w:sz w:val="20"/>
        </w:rPr>
        <w:t xml:space="preserve"> </w:t>
      </w:r>
      <w:r w:rsidR="00000000" w:rsidRPr="002B6B55">
        <w:rPr>
          <w:sz w:val="20"/>
        </w:rPr>
        <w:t>to</w:t>
      </w:r>
      <w:r w:rsidR="00000000" w:rsidRPr="002B6B55">
        <w:rPr>
          <w:spacing w:val="-15"/>
          <w:sz w:val="20"/>
        </w:rPr>
        <w:t xml:space="preserve"> </w:t>
      </w:r>
      <w:r w:rsidR="00000000" w:rsidRPr="002B6B55">
        <w:rPr>
          <w:sz w:val="20"/>
        </w:rPr>
        <w:t>the</w:t>
      </w:r>
      <w:r w:rsidR="00000000" w:rsidRPr="002B6B55">
        <w:rPr>
          <w:spacing w:val="-15"/>
          <w:sz w:val="20"/>
        </w:rPr>
        <w:t xml:space="preserve"> </w:t>
      </w:r>
      <w:r w:rsidR="00000000" w:rsidRPr="002B6B55">
        <w:rPr>
          <w:sz w:val="20"/>
        </w:rPr>
        <w:t>public,</w:t>
      </w:r>
      <w:r w:rsidR="00000000" w:rsidRPr="002B6B55">
        <w:rPr>
          <w:spacing w:val="-15"/>
          <w:sz w:val="20"/>
        </w:rPr>
        <w:t xml:space="preserve"> </w:t>
      </w:r>
      <w:r w:rsidR="00000000" w:rsidRPr="002B6B55">
        <w:rPr>
          <w:sz w:val="20"/>
        </w:rPr>
        <w:t>the</w:t>
      </w:r>
      <w:r w:rsidR="00000000" w:rsidRPr="002B6B55">
        <w:rPr>
          <w:spacing w:val="-15"/>
          <w:sz w:val="20"/>
        </w:rPr>
        <w:t xml:space="preserve"> </w:t>
      </w:r>
      <w:r w:rsidR="00000000" w:rsidRPr="002B6B55">
        <w:rPr>
          <w:sz w:val="20"/>
        </w:rPr>
        <w:t>aggregate</w:t>
      </w:r>
      <w:r w:rsidR="00000000" w:rsidRPr="002B6B55">
        <w:rPr>
          <w:spacing w:val="-15"/>
          <w:sz w:val="20"/>
        </w:rPr>
        <w:t xml:space="preserve"> </w:t>
      </w:r>
      <w:r w:rsidR="00000000" w:rsidRPr="002B6B55">
        <w:rPr>
          <w:sz w:val="20"/>
        </w:rPr>
        <w:t>underwriting</w:t>
      </w:r>
      <w:r w:rsidR="00000000" w:rsidRPr="002B6B55">
        <w:rPr>
          <w:spacing w:val="-15"/>
          <w:sz w:val="20"/>
        </w:rPr>
        <w:t xml:space="preserve"> </w:t>
      </w:r>
      <w:r w:rsidR="00000000" w:rsidRPr="002B6B55">
        <w:rPr>
          <w:sz w:val="20"/>
        </w:rPr>
        <w:t>discounts</w:t>
      </w:r>
      <w:r w:rsidR="00000000" w:rsidRPr="002B6B55">
        <w:rPr>
          <w:spacing w:val="-16"/>
          <w:sz w:val="20"/>
        </w:rPr>
        <w:t xml:space="preserve"> </w:t>
      </w:r>
      <w:r w:rsidR="00000000" w:rsidRPr="002B6B55">
        <w:rPr>
          <w:sz w:val="20"/>
        </w:rPr>
        <w:t>and</w:t>
      </w:r>
      <w:r w:rsidR="00000000" w:rsidRPr="002B6B55">
        <w:rPr>
          <w:spacing w:val="-15"/>
          <w:sz w:val="20"/>
        </w:rPr>
        <w:t xml:space="preserve"> </w:t>
      </w:r>
      <w:r w:rsidR="00000000" w:rsidRPr="002B6B55">
        <w:rPr>
          <w:sz w:val="20"/>
        </w:rPr>
        <w:t>commissions</w:t>
      </w:r>
      <w:r w:rsidR="00000000" w:rsidRPr="002B6B55">
        <w:rPr>
          <w:spacing w:val="-15"/>
          <w:sz w:val="20"/>
        </w:rPr>
        <w:t xml:space="preserve"> </w:t>
      </w:r>
      <w:r w:rsidR="00000000" w:rsidRPr="002B6B55">
        <w:rPr>
          <w:sz w:val="20"/>
        </w:rPr>
        <w:t>and</w:t>
      </w:r>
      <w:r w:rsidR="00000000" w:rsidRPr="002B6B55">
        <w:rPr>
          <w:spacing w:val="-15"/>
          <w:sz w:val="20"/>
        </w:rPr>
        <w:t xml:space="preserve"> </w:t>
      </w:r>
      <w:r w:rsidR="00000000" w:rsidRPr="002B6B55">
        <w:rPr>
          <w:sz w:val="20"/>
        </w:rPr>
        <w:t>the</w:t>
      </w:r>
      <w:r w:rsidR="00000000" w:rsidRPr="002B6B55">
        <w:rPr>
          <w:spacing w:val="-15"/>
          <w:sz w:val="20"/>
        </w:rPr>
        <w:t xml:space="preserve"> </w:t>
      </w:r>
      <w:r w:rsidR="00000000" w:rsidRPr="002B6B55">
        <w:rPr>
          <w:sz w:val="20"/>
        </w:rPr>
        <w:t>offering</w:t>
      </w:r>
    </w:p>
    <w:p w14:paraId="0C8D854E" w14:textId="77777777" w:rsidR="00377EF0" w:rsidRDefault="00000000">
      <w:pPr>
        <w:pStyle w:val="BodyText"/>
        <w:spacing w:before="10"/>
        <w:ind w:left="1040"/>
      </w:pPr>
      <w:r>
        <w:t>price per unit to the public;</w:t>
      </w:r>
    </w:p>
    <w:p w14:paraId="2C3FA6BA" w14:textId="77777777" w:rsidR="00377EF0" w:rsidRDefault="00377EF0">
      <w:pPr>
        <w:pStyle w:val="BodyText"/>
        <w:spacing w:before="8"/>
        <w:rPr>
          <w:sz w:val="21"/>
        </w:rPr>
      </w:pPr>
    </w:p>
    <w:p w14:paraId="20EBF98D" w14:textId="546862F3" w:rsidR="00377EF0" w:rsidRPr="002B6B55" w:rsidRDefault="002B6B55" w:rsidP="002B6B55">
      <w:pPr>
        <w:tabs>
          <w:tab w:val="left" w:pos="1039"/>
          <w:tab w:val="left" w:pos="1040"/>
        </w:tabs>
        <w:spacing w:before="1"/>
        <w:ind w:left="1040" w:hanging="450"/>
        <w:rPr>
          <w:sz w:val="20"/>
        </w:rPr>
      </w:pPr>
      <w:r>
        <w:rPr>
          <w:spacing w:val="-14"/>
          <w:w w:val="98"/>
          <w:sz w:val="20"/>
          <w:szCs w:val="20"/>
        </w:rPr>
        <w:t>(b)</w:t>
      </w:r>
      <w:r>
        <w:rPr>
          <w:spacing w:val="-14"/>
          <w:w w:val="98"/>
          <w:sz w:val="20"/>
          <w:szCs w:val="20"/>
        </w:rPr>
        <w:tab/>
      </w:r>
      <w:r w:rsidR="00000000" w:rsidRPr="002B6B55">
        <w:rPr>
          <w:sz w:val="20"/>
        </w:rPr>
        <w:t>As to Item 4, a brief statement of the principal purposes for which the proceeds are to be</w:t>
      </w:r>
      <w:r w:rsidR="00000000" w:rsidRPr="002B6B55">
        <w:rPr>
          <w:spacing w:val="-7"/>
          <w:sz w:val="20"/>
        </w:rPr>
        <w:t xml:space="preserve"> </w:t>
      </w:r>
      <w:r w:rsidR="00000000" w:rsidRPr="002B6B55">
        <w:rPr>
          <w:sz w:val="20"/>
        </w:rPr>
        <w:t>used;</w:t>
      </w:r>
    </w:p>
    <w:p w14:paraId="17D150BF" w14:textId="77777777" w:rsidR="00377EF0" w:rsidRDefault="00377EF0">
      <w:pPr>
        <w:pStyle w:val="BodyText"/>
        <w:spacing w:before="8"/>
        <w:rPr>
          <w:sz w:val="21"/>
        </w:rPr>
      </w:pPr>
    </w:p>
    <w:p w14:paraId="54135D8B" w14:textId="1469BE77" w:rsidR="00377EF0" w:rsidRPr="002B6B55" w:rsidRDefault="002B6B55" w:rsidP="002B6B55">
      <w:pPr>
        <w:tabs>
          <w:tab w:val="left" w:pos="1039"/>
          <w:tab w:val="left" w:pos="1040"/>
        </w:tabs>
        <w:ind w:left="1040" w:hanging="450"/>
        <w:rPr>
          <w:sz w:val="20"/>
        </w:rPr>
      </w:pPr>
      <w:r>
        <w:rPr>
          <w:spacing w:val="-14"/>
          <w:w w:val="98"/>
          <w:sz w:val="20"/>
          <w:szCs w:val="20"/>
        </w:rPr>
        <w:t>(c)</w:t>
      </w:r>
      <w:r>
        <w:rPr>
          <w:spacing w:val="-14"/>
          <w:w w:val="98"/>
          <w:sz w:val="20"/>
          <w:szCs w:val="20"/>
        </w:rPr>
        <w:tab/>
      </w:r>
      <w:r w:rsidR="00000000" w:rsidRPr="002B6B55">
        <w:rPr>
          <w:sz w:val="20"/>
        </w:rPr>
        <w:t xml:space="preserve">As to Item 7, a statement as to the amount of the offering, if </w:t>
      </w:r>
      <w:r w:rsidR="00000000" w:rsidRPr="002B6B55">
        <w:rPr>
          <w:spacing w:val="-4"/>
          <w:sz w:val="20"/>
        </w:rPr>
        <w:t xml:space="preserve">any, </w:t>
      </w:r>
      <w:r w:rsidR="00000000" w:rsidRPr="002B6B55">
        <w:rPr>
          <w:sz w:val="20"/>
        </w:rPr>
        <w:t>to be made for the account of security</w:t>
      </w:r>
      <w:r w:rsidR="00000000" w:rsidRPr="002B6B55">
        <w:rPr>
          <w:spacing w:val="-13"/>
          <w:sz w:val="20"/>
        </w:rPr>
        <w:t xml:space="preserve"> </w:t>
      </w:r>
      <w:r w:rsidR="00000000" w:rsidRPr="002B6B55">
        <w:rPr>
          <w:sz w:val="20"/>
        </w:rPr>
        <w:t>holders;</w:t>
      </w:r>
    </w:p>
    <w:p w14:paraId="05F87325" w14:textId="77777777" w:rsidR="00377EF0" w:rsidRDefault="00377EF0">
      <w:pPr>
        <w:pStyle w:val="BodyText"/>
        <w:spacing w:before="9"/>
        <w:rPr>
          <w:sz w:val="21"/>
        </w:rPr>
      </w:pPr>
    </w:p>
    <w:p w14:paraId="2765F728" w14:textId="41F42041" w:rsidR="00377EF0" w:rsidRPr="002B6B55" w:rsidRDefault="002B6B55" w:rsidP="002B6B55">
      <w:pPr>
        <w:tabs>
          <w:tab w:val="left" w:pos="1040"/>
        </w:tabs>
        <w:spacing w:line="249" w:lineRule="auto"/>
        <w:ind w:left="1040" w:right="117" w:hanging="450"/>
        <w:jc w:val="both"/>
        <w:rPr>
          <w:sz w:val="20"/>
        </w:rPr>
      </w:pPr>
      <w:r>
        <w:rPr>
          <w:spacing w:val="-14"/>
          <w:w w:val="98"/>
          <w:sz w:val="20"/>
          <w:szCs w:val="20"/>
        </w:rPr>
        <w:t>(d)</w:t>
      </w:r>
      <w:r>
        <w:rPr>
          <w:spacing w:val="-14"/>
          <w:w w:val="98"/>
          <w:sz w:val="20"/>
          <w:szCs w:val="20"/>
        </w:rPr>
        <w:tab/>
      </w:r>
      <w:r w:rsidR="00000000" w:rsidRPr="002B6B55">
        <w:rPr>
          <w:sz w:val="20"/>
        </w:rPr>
        <w:t>As</w:t>
      </w:r>
      <w:r w:rsidR="00000000" w:rsidRPr="002B6B55">
        <w:rPr>
          <w:spacing w:val="-9"/>
          <w:sz w:val="20"/>
        </w:rPr>
        <w:t xml:space="preserve"> </w:t>
      </w:r>
      <w:r w:rsidR="00000000" w:rsidRPr="002B6B55">
        <w:rPr>
          <w:sz w:val="20"/>
        </w:rPr>
        <w:t>to</w:t>
      </w:r>
      <w:r w:rsidR="00000000" w:rsidRPr="002B6B55">
        <w:rPr>
          <w:spacing w:val="-8"/>
          <w:sz w:val="20"/>
        </w:rPr>
        <w:t xml:space="preserve"> </w:t>
      </w:r>
      <w:r w:rsidR="00000000" w:rsidRPr="002B6B55">
        <w:rPr>
          <w:sz w:val="20"/>
        </w:rPr>
        <w:t>Item</w:t>
      </w:r>
      <w:r w:rsidR="00000000" w:rsidRPr="002B6B55">
        <w:rPr>
          <w:spacing w:val="-8"/>
          <w:sz w:val="20"/>
        </w:rPr>
        <w:t xml:space="preserve"> </w:t>
      </w:r>
      <w:r w:rsidR="00000000" w:rsidRPr="002B6B55">
        <w:rPr>
          <w:sz w:val="20"/>
        </w:rPr>
        <w:t>8,</w:t>
      </w:r>
      <w:r w:rsidR="00000000" w:rsidRPr="002B6B55">
        <w:rPr>
          <w:spacing w:val="-8"/>
          <w:sz w:val="20"/>
        </w:rPr>
        <w:t xml:space="preserve"> </w:t>
      </w:r>
      <w:r w:rsidR="00000000" w:rsidRPr="002B6B55">
        <w:rPr>
          <w:sz w:val="20"/>
        </w:rPr>
        <w:t>the</w:t>
      </w:r>
      <w:r w:rsidR="00000000" w:rsidRPr="002B6B55">
        <w:rPr>
          <w:spacing w:val="-8"/>
          <w:sz w:val="20"/>
        </w:rPr>
        <w:t xml:space="preserve"> </w:t>
      </w:r>
      <w:r w:rsidR="00000000" w:rsidRPr="002B6B55">
        <w:rPr>
          <w:sz w:val="20"/>
        </w:rPr>
        <w:t>name</w:t>
      </w:r>
      <w:r w:rsidR="00000000" w:rsidRPr="002B6B55">
        <w:rPr>
          <w:spacing w:val="-8"/>
          <w:sz w:val="20"/>
        </w:rPr>
        <w:t xml:space="preserve"> </w:t>
      </w:r>
      <w:r w:rsidR="00000000" w:rsidRPr="002B6B55">
        <w:rPr>
          <w:sz w:val="20"/>
        </w:rPr>
        <w:t>of</w:t>
      </w:r>
      <w:r w:rsidR="00000000" w:rsidRPr="002B6B55">
        <w:rPr>
          <w:spacing w:val="-8"/>
          <w:sz w:val="20"/>
        </w:rPr>
        <w:t xml:space="preserve"> </w:t>
      </w:r>
      <w:r w:rsidR="00000000" w:rsidRPr="002B6B55">
        <w:rPr>
          <w:sz w:val="20"/>
        </w:rPr>
        <w:t>the</w:t>
      </w:r>
      <w:r w:rsidR="00000000" w:rsidRPr="002B6B55">
        <w:rPr>
          <w:spacing w:val="-7"/>
          <w:sz w:val="20"/>
        </w:rPr>
        <w:t xml:space="preserve"> </w:t>
      </w:r>
      <w:r w:rsidR="00000000" w:rsidRPr="002B6B55">
        <w:rPr>
          <w:sz w:val="20"/>
        </w:rPr>
        <w:t>managing</w:t>
      </w:r>
      <w:r w:rsidR="00000000" w:rsidRPr="002B6B55">
        <w:rPr>
          <w:spacing w:val="-9"/>
          <w:sz w:val="20"/>
        </w:rPr>
        <w:t xml:space="preserve"> </w:t>
      </w:r>
      <w:r w:rsidR="00000000" w:rsidRPr="002B6B55">
        <w:rPr>
          <w:sz w:val="20"/>
        </w:rPr>
        <w:t>underwriter</w:t>
      </w:r>
      <w:r w:rsidR="00000000" w:rsidRPr="002B6B55">
        <w:rPr>
          <w:spacing w:val="-9"/>
          <w:sz w:val="20"/>
        </w:rPr>
        <w:t xml:space="preserve"> </w:t>
      </w:r>
      <w:r w:rsidR="00000000" w:rsidRPr="002B6B55">
        <w:rPr>
          <w:sz w:val="20"/>
        </w:rPr>
        <w:t>or</w:t>
      </w:r>
      <w:r w:rsidR="00000000" w:rsidRPr="002B6B55">
        <w:rPr>
          <w:spacing w:val="-7"/>
          <w:sz w:val="20"/>
        </w:rPr>
        <w:t xml:space="preserve"> </w:t>
      </w:r>
      <w:r w:rsidR="00000000" w:rsidRPr="002B6B55">
        <w:rPr>
          <w:sz w:val="20"/>
        </w:rPr>
        <w:t>underwriters</w:t>
      </w:r>
      <w:r w:rsidR="00000000" w:rsidRPr="002B6B55">
        <w:rPr>
          <w:spacing w:val="-8"/>
          <w:sz w:val="20"/>
        </w:rPr>
        <w:t xml:space="preserve"> </w:t>
      </w:r>
      <w:r w:rsidR="00000000" w:rsidRPr="002B6B55">
        <w:rPr>
          <w:sz w:val="20"/>
        </w:rPr>
        <w:t>and</w:t>
      </w:r>
      <w:r w:rsidR="00000000" w:rsidRPr="002B6B55">
        <w:rPr>
          <w:spacing w:val="-8"/>
          <w:sz w:val="20"/>
        </w:rPr>
        <w:t xml:space="preserve"> </w:t>
      </w:r>
      <w:r w:rsidR="00000000" w:rsidRPr="002B6B55">
        <w:rPr>
          <w:sz w:val="20"/>
        </w:rPr>
        <w:t>a</w:t>
      </w:r>
      <w:r w:rsidR="00000000" w:rsidRPr="002B6B55">
        <w:rPr>
          <w:spacing w:val="-7"/>
          <w:sz w:val="20"/>
        </w:rPr>
        <w:t xml:space="preserve"> </w:t>
      </w:r>
      <w:r w:rsidR="00000000" w:rsidRPr="002B6B55">
        <w:rPr>
          <w:sz w:val="20"/>
        </w:rPr>
        <w:t>brief</w:t>
      </w:r>
      <w:r w:rsidR="00000000" w:rsidRPr="002B6B55">
        <w:rPr>
          <w:spacing w:val="-8"/>
          <w:sz w:val="20"/>
        </w:rPr>
        <w:t xml:space="preserve"> </w:t>
      </w:r>
      <w:r w:rsidR="00000000" w:rsidRPr="002B6B55">
        <w:rPr>
          <w:sz w:val="20"/>
        </w:rPr>
        <w:t>statement</w:t>
      </w:r>
      <w:r w:rsidR="00000000" w:rsidRPr="002B6B55">
        <w:rPr>
          <w:spacing w:val="-8"/>
          <w:sz w:val="20"/>
        </w:rPr>
        <w:t xml:space="preserve"> </w:t>
      </w:r>
      <w:r w:rsidR="00000000" w:rsidRPr="002B6B55">
        <w:rPr>
          <w:sz w:val="20"/>
        </w:rPr>
        <w:t>as</w:t>
      </w:r>
      <w:r w:rsidR="00000000" w:rsidRPr="002B6B55">
        <w:rPr>
          <w:spacing w:val="-8"/>
          <w:sz w:val="20"/>
        </w:rPr>
        <w:t xml:space="preserve"> </w:t>
      </w:r>
      <w:r w:rsidR="00000000" w:rsidRPr="002B6B55">
        <w:rPr>
          <w:sz w:val="20"/>
        </w:rPr>
        <w:t>to</w:t>
      </w:r>
      <w:r w:rsidR="00000000" w:rsidRPr="002B6B55">
        <w:rPr>
          <w:spacing w:val="-8"/>
          <w:sz w:val="20"/>
        </w:rPr>
        <w:t xml:space="preserve"> </w:t>
      </w:r>
      <w:r w:rsidR="00000000" w:rsidRPr="002B6B55">
        <w:rPr>
          <w:sz w:val="20"/>
        </w:rPr>
        <w:t>the</w:t>
      </w:r>
      <w:r w:rsidR="00000000" w:rsidRPr="002B6B55">
        <w:rPr>
          <w:spacing w:val="-7"/>
          <w:sz w:val="20"/>
        </w:rPr>
        <w:t xml:space="preserve"> </w:t>
      </w:r>
      <w:r w:rsidR="00000000" w:rsidRPr="002B6B55">
        <w:rPr>
          <w:sz w:val="20"/>
        </w:rPr>
        <w:t>nature</w:t>
      </w:r>
      <w:r w:rsidR="00000000" w:rsidRPr="002B6B55">
        <w:rPr>
          <w:spacing w:val="-9"/>
          <w:sz w:val="20"/>
        </w:rPr>
        <w:t xml:space="preserve"> </w:t>
      </w:r>
      <w:r w:rsidR="00000000" w:rsidRPr="002B6B55">
        <w:rPr>
          <w:sz w:val="20"/>
        </w:rPr>
        <w:t>of</w:t>
      </w:r>
      <w:r w:rsidR="00000000" w:rsidRPr="002B6B55">
        <w:rPr>
          <w:spacing w:val="-8"/>
          <w:sz w:val="20"/>
        </w:rPr>
        <w:t xml:space="preserve"> </w:t>
      </w:r>
      <w:r w:rsidR="00000000" w:rsidRPr="002B6B55">
        <w:rPr>
          <w:sz w:val="20"/>
        </w:rPr>
        <w:t>the</w:t>
      </w:r>
      <w:r w:rsidR="00000000" w:rsidRPr="002B6B55">
        <w:rPr>
          <w:spacing w:val="-7"/>
          <w:sz w:val="20"/>
        </w:rPr>
        <w:t xml:space="preserve"> </w:t>
      </w:r>
      <w:r w:rsidR="00000000" w:rsidRPr="002B6B55">
        <w:rPr>
          <w:sz w:val="20"/>
        </w:rPr>
        <w:t>underwriter’s obligation</w:t>
      </w:r>
      <w:r w:rsidR="00000000" w:rsidRPr="002B6B55">
        <w:rPr>
          <w:spacing w:val="-12"/>
          <w:sz w:val="20"/>
        </w:rPr>
        <w:t xml:space="preserve"> </w:t>
      </w:r>
      <w:r w:rsidR="00000000" w:rsidRPr="002B6B55">
        <w:rPr>
          <w:sz w:val="20"/>
        </w:rPr>
        <w:t>to</w:t>
      </w:r>
      <w:r w:rsidR="00000000" w:rsidRPr="002B6B55">
        <w:rPr>
          <w:spacing w:val="-11"/>
          <w:sz w:val="20"/>
        </w:rPr>
        <w:t xml:space="preserve"> </w:t>
      </w:r>
      <w:r w:rsidR="00000000" w:rsidRPr="002B6B55">
        <w:rPr>
          <w:sz w:val="20"/>
        </w:rPr>
        <w:t>take</w:t>
      </w:r>
      <w:r w:rsidR="00000000" w:rsidRPr="002B6B55">
        <w:rPr>
          <w:spacing w:val="-10"/>
          <w:sz w:val="20"/>
        </w:rPr>
        <w:t xml:space="preserve"> </w:t>
      </w:r>
      <w:r w:rsidR="00000000" w:rsidRPr="002B6B55">
        <w:rPr>
          <w:sz w:val="20"/>
        </w:rPr>
        <w:t>the</w:t>
      </w:r>
      <w:r w:rsidR="00000000" w:rsidRPr="002B6B55">
        <w:rPr>
          <w:spacing w:val="-11"/>
          <w:sz w:val="20"/>
        </w:rPr>
        <w:t xml:space="preserve"> </w:t>
      </w:r>
      <w:r w:rsidR="00000000" w:rsidRPr="002B6B55">
        <w:rPr>
          <w:sz w:val="20"/>
        </w:rPr>
        <w:t>securities;</w:t>
      </w:r>
      <w:r w:rsidR="00000000" w:rsidRPr="002B6B55">
        <w:rPr>
          <w:spacing w:val="-11"/>
          <w:sz w:val="20"/>
        </w:rPr>
        <w:t xml:space="preserve"> </w:t>
      </w:r>
      <w:r w:rsidR="00000000" w:rsidRPr="002B6B55">
        <w:rPr>
          <w:sz w:val="20"/>
        </w:rPr>
        <w:t>if</w:t>
      </w:r>
      <w:r w:rsidR="00000000" w:rsidRPr="002B6B55">
        <w:rPr>
          <w:spacing w:val="-11"/>
          <w:sz w:val="20"/>
        </w:rPr>
        <w:t xml:space="preserve"> </w:t>
      </w:r>
      <w:r w:rsidR="00000000" w:rsidRPr="002B6B55">
        <w:rPr>
          <w:sz w:val="20"/>
        </w:rPr>
        <w:t>any</w:t>
      </w:r>
      <w:r w:rsidR="00000000" w:rsidRPr="002B6B55">
        <w:rPr>
          <w:spacing w:val="-10"/>
          <w:sz w:val="20"/>
        </w:rPr>
        <w:t xml:space="preserve"> </w:t>
      </w:r>
      <w:r w:rsidR="00000000" w:rsidRPr="002B6B55">
        <w:rPr>
          <w:sz w:val="20"/>
        </w:rPr>
        <w:t>securities</w:t>
      </w:r>
      <w:r w:rsidR="00000000" w:rsidRPr="002B6B55">
        <w:rPr>
          <w:spacing w:val="-12"/>
          <w:sz w:val="20"/>
        </w:rPr>
        <w:t xml:space="preserve"> </w:t>
      </w:r>
      <w:r w:rsidR="00000000" w:rsidRPr="002B6B55">
        <w:rPr>
          <w:sz w:val="20"/>
        </w:rPr>
        <w:t>to</w:t>
      </w:r>
      <w:r w:rsidR="00000000" w:rsidRPr="002B6B55">
        <w:rPr>
          <w:spacing w:val="-10"/>
          <w:sz w:val="20"/>
        </w:rPr>
        <w:t xml:space="preserve"> </w:t>
      </w:r>
      <w:r w:rsidR="00000000" w:rsidRPr="002B6B55">
        <w:rPr>
          <w:sz w:val="20"/>
        </w:rPr>
        <w:t>be</w:t>
      </w:r>
      <w:r w:rsidR="00000000" w:rsidRPr="002B6B55">
        <w:rPr>
          <w:spacing w:val="-11"/>
          <w:sz w:val="20"/>
        </w:rPr>
        <w:t xml:space="preserve"> </w:t>
      </w:r>
      <w:r w:rsidR="00000000" w:rsidRPr="002B6B55">
        <w:rPr>
          <w:sz w:val="20"/>
        </w:rPr>
        <w:t>registered</w:t>
      </w:r>
      <w:r w:rsidR="00000000" w:rsidRPr="002B6B55">
        <w:rPr>
          <w:spacing w:val="-11"/>
          <w:sz w:val="20"/>
        </w:rPr>
        <w:t xml:space="preserve"> </w:t>
      </w:r>
      <w:r w:rsidR="00000000" w:rsidRPr="002B6B55">
        <w:rPr>
          <w:sz w:val="20"/>
        </w:rPr>
        <w:t>are</w:t>
      </w:r>
      <w:r w:rsidR="00000000" w:rsidRPr="002B6B55">
        <w:rPr>
          <w:spacing w:val="-11"/>
          <w:sz w:val="20"/>
        </w:rPr>
        <w:t xml:space="preserve"> </w:t>
      </w:r>
      <w:r w:rsidR="00000000" w:rsidRPr="002B6B55">
        <w:rPr>
          <w:sz w:val="20"/>
        </w:rPr>
        <w:t>to</w:t>
      </w:r>
      <w:r w:rsidR="00000000" w:rsidRPr="002B6B55">
        <w:rPr>
          <w:spacing w:val="-10"/>
          <w:sz w:val="20"/>
        </w:rPr>
        <w:t xml:space="preserve"> </w:t>
      </w:r>
      <w:r w:rsidR="00000000" w:rsidRPr="002B6B55">
        <w:rPr>
          <w:sz w:val="20"/>
        </w:rPr>
        <w:t>be</w:t>
      </w:r>
      <w:r w:rsidR="00000000" w:rsidRPr="002B6B55">
        <w:rPr>
          <w:spacing w:val="-11"/>
          <w:sz w:val="20"/>
        </w:rPr>
        <w:t xml:space="preserve"> </w:t>
      </w:r>
      <w:r w:rsidR="00000000" w:rsidRPr="002B6B55">
        <w:rPr>
          <w:sz w:val="20"/>
        </w:rPr>
        <w:t>offered</w:t>
      </w:r>
      <w:r w:rsidR="00000000" w:rsidRPr="002B6B55">
        <w:rPr>
          <w:spacing w:val="-10"/>
          <w:sz w:val="20"/>
        </w:rPr>
        <w:t xml:space="preserve"> </w:t>
      </w:r>
      <w:r w:rsidR="00000000" w:rsidRPr="002B6B55">
        <w:rPr>
          <w:sz w:val="20"/>
        </w:rPr>
        <w:t>otherwise</w:t>
      </w:r>
      <w:r w:rsidR="00000000" w:rsidRPr="002B6B55">
        <w:rPr>
          <w:spacing w:val="-11"/>
          <w:sz w:val="20"/>
        </w:rPr>
        <w:t xml:space="preserve"> </w:t>
      </w:r>
      <w:r w:rsidR="00000000" w:rsidRPr="002B6B55">
        <w:rPr>
          <w:sz w:val="20"/>
        </w:rPr>
        <w:t>than</w:t>
      </w:r>
      <w:r w:rsidR="00000000" w:rsidRPr="002B6B55">
        <w:rPr>
          <w:spacing w:val="-10"/>
          <w:sz w:val="20"/>
        </w:rPr>
        <w:t xml:space="preserve"> </w:t>
      </w:r>
      <w:r w:rsidR="00000000" w:rsidRPr="002B6B55">
        <w:rPr>
          <w:sz w:val="20"/>
        </w:rPr>
        <w:t>through</w:t>
      </w:r>
      <w:r w:rsidR="00000000" w:rsidRPr="002B6B55">
        <w:rPr>
          <w:spacing w:val="-11"/>
          <w:sz w:val="20"/>
        </w:rPr>
        <w:t xml:space="preserve"> </w:t>
      </w:r>
      <w:r w:rsidR="00000000" w:rsidRPr="002B6B55">
        <w:rPr>
          <w:sz w:val="20"/>
        </w:rPr>
        <w:t>underwriters,</w:t>
      </w:r>
      <w:r w:rsidR="00000000" w:rsidRPr="002B6B55">
        <w:rPr>
          <w:spacing w:val="-10"/>
          <w:sz w:val="20"/>
        </w:rPr>
        <w:t xml:space="preserve"> </w:t>
      </w:r>
      <w:r w:rsidR="00000000" w:rsidRPr="002B6B55">
        <w:rPr>
          <w:sz w:val="20"/>
        </w:rPr>
        <w:t>a</w:t>
      </w:r>
      <w:r w:rsidR="00000000" w:rsidRPr="002B6B55">
        <w:rPr>
          <w:spacing w:val="-11"/>
          <w:sz w:val="20"/>
        </w:rPr>
        <w:t xml:space="preserve"> </w:t>
      </w:r>
      <w:r w:rsidR="00000000" w:rsidRPr="002B6B55">
        <w:rPr>
          <w:sz w:val="20"/>
        </w:rPr>
        <w:t>brief statement as to the manner of distribution; and, if securities are to be offered otherwise than for cash. a brief statement as to the general purposes of the distribution, the basis upon which the securities are to be offered, the amount of compensation and other expenses of distribution, and by whom they are to be</w:t>
      </w:r>
      <w:r w:rsidR="00000000" w:rsidRPr="002B6B55">
        <w:rPr>
          <w:spacing w:val="-2"/>
          <w:sz w:val="20"/>
        </w:rPr>
        <w:t xml:space="preserve"> </w:t>
      </w:r>
      <w:r w:rsidR="00000000" w:rsidRPr="002B6B55">
        <w:rPr>
          <w:sz w:val="20"/>
        </w:rPr>
        <w:t>borne;</w:t>
      </w:r>
    </w:p>
    <w:p w14:paraId="0DC79386" w14:textId="77777777" w:rsidR="00377EF0" w:rsidRDefault="00377EF0">
      <w:pPr>
        <w:pStyle w:val="BodyText"/>
        <w:spacing w:before="2"/>
        <w:rPr>
          <w:sz w:val="21"/>
        </w:rPr>
      </w:pPr>
    </w:p>
    <w:p w14:paraId="3C7334ED" w14:textId="49EF2BF2" w:rsidR="00377EF0" w:rsidRPr="002B6B55" w:rsidRDefault="002B6B55" w:rsidP="002B6B55">
      <w:pPr>
        <w:tabs>
          <w:tab w:val="left" w:pos="1039"/>
          <w:tab w:val="left" w:pos="1040"/>
        </w:tabs>
        <w:ind w:left="1040" w:hanging="450"/>
        <w:rPr>
          <w:sz w:val="20"/>
        </w:rPr>
      </w:pPr>
      <w:r>
        <w:rPr>
          <w:spacing w:val="-14"/>
          <w:w w:val="98"/>
          <w:sz w:val="20"/>
          <w:szCs w:val="20"/>
        </w:rPr>
        <w:t>(e)</w:t>
      </w:r>
      <w:r>
        <w:rPr>
          <w:spacing w:val="-14"/>
          <w:w w:val="98"/>
          <w:sz w:val="20"/>
          <w:szCs w:val="20"/>
        </w:rPr>
        <w:tab/>
      </w:r>
      <w:r w:rsidR="00000000" w:rsidRPr="002B6B55">
        <w:rPr>
          <w:sz w:val="20"/>
        </w:rPr>
        <w:t>As to Item 9, a brief statement as to dividend rights, voting rights, conversion rights, interest,</w:t>
      </w:r>
      <w:r w:rsidR="00000000" w:rsidRPr="002B6B55">
        <w:rPr>
          <w:spacing w:val="-5"/>
          <w:sz w:val="20"/>
        </w:rPr>
        <w:t xml:space="preserve"> </w:t>
      </w:r>
      <w:r w:rsidR="00000000" w:rsidRPr="002B6B55">
        <w:rPr>
          <w:sz w:val="20"/>
        </w:rPr>
        <w:t>maturity;</w:t>
      </w:r>
    </w:p>
    <w:p w14:paraId="2AC2393F" w14:textId="77777777" w:rsidR="00377EF0" w:rsidRDefault="00377EF0">
      <w:pPr>
        <w:pStyle w:val="BodyText"/>
        <w:spacing w:before="9"/>
        <w:rPr>
          <w:sz w:val="21"/>
        </w:rPr>
      </w:pPr>
    </w:p>
    <w:p w14:paraId="781AF4DC" w14:textId="55D9C737" w:rsidR="00377EF0" w:rsidRPr="002B6B55" w:rsidRDefault="002B6B55" w:rsidP="002B6B55">
      <w:pPr>
        <w:tabs>
          <w:tab w:val="left" w:pos="1040"/>
        </w:tabs>
        <w:spacing w:line="249" w:lineRule="auto"/>
        <w:ind w:left="1040" w:right="118" w:hanging="450"/>
        <w:jc w:val="both"/>
        <w:rPr>
          <w:sz w:val="20"/>
        </w:rPr>
      </w:pPr>
      <w:r>
        <w:rPr>
          <w:spacing w:val="-14"/>
          <w:w w:val="98"/>
          <w:sz w:val="20"/>
          <w:szCs w:val="20"/>
        </w:rPr>
        <w:t>(f)</w:t>
      </w:r>
      <w:r>
        <w:rPr>
          <w:spacing w:val="-14"/>
          <w:w w:val="98"/>
          <w:sz w:val="20"/>
          <w:szCs w:val="20"/>
        </w:rPr>
        <w:tab/>
      </w:r>
      <w:r w:rsidR="00000000" w:rsidRPr="002B6B55">
        <w:rPr>
          <w:sz w:val="20"/>
        </w:rPr>
        <w:t xml:space="preserve">As to Item </w:t>
      </w:r>
      <w:r w:rsidR="00000000" w:rsidRPr="002B6B55">
        <w:rPr>
          <w:spacing w:val="-3"/>
          <w:sz w:val="20"/>
        </w:rPr>
        <w:t xml:space="preserve">11, </w:t>
      </w:r>
      <w:r w:rsidR="00000000" w:rsidRPr="002B6B55">
        <w:rPr>
          <w:sz w:val="20"/>
        </w:rPr>
        <w:t>a brief statement of the general character of the business done and intended to be done, the selected financial data (Item 301 of Regulation S-K (§229.301 of this chapter)) and a brief statement of the nature and present status of any material pending legal proceedings; and</w:t>
      </w:r>
    </w:p>
    <w:p w14:paraId="3D3086FF" w14:textId="77777777" w:rsidR="00377EF0" w:rsidRDefault="00377EF0">
      <w:pPr>
        <w:pStyle w:val="BodyText"/>
        <w:spacing w:before="1"/>
        <w:rPr>
          <w:sz w:val="21"/>
        </w:rPr>
      </w:pPr>
    </w:p>
    <w:p w14:paraId="09B7ADD8" w14:textId="0A74F485" w:rsidR="00377EF0" w:rsidRPr="002B6B55" w:rsidRDefault="002B6B55" w:rsidP="002B6B55">
      <w:pPr>
        <w:tabs>
          <w:tab w:val="left" w:pos="1039"/>
          <w:tab w:val="left" w:pos="1040"/>
        </w:tabs>
        <w:ind w:left="1040" w:hanging="450"/>
        <w:rPr>
          <w:sz w:val="20"/>
        </w:rPr>
      </w:pPr>
      <w:r>
        <w:rPr>
          <w:spacing w:val="-14"/>
          <w:w w:val="98"/>
          <w:sz w:val="20"/>
          <w:szCs w:val="20"/>
        </w:rPr>
        <w:t>(g)</w:t>
      </w:r>
      <w:r>
        <w:rPr>
          <w:spacing w:val="-14"/>
          <w:w w:val="98"/>
          <w:sz w:val="20"/>
          <w:szCs w:val="20"/>
        </w:rPr>
        <w:tab/>
      </w:r>
      <w:r w:rsidR="00000000" w:rsidRPr="002B6B55">
        <w:rPr>
          <w:sz w:val="20"/>
        </w:rPr>
        <w:t>A</w:t>
      </w:r>
      <w:r w:rsidR="00000000" w:rsidRPr="002B6B55">
        <w:rPr>
          <w:spacing w:val="-20"/>
          <w:sz w:val="20"/>
        </w:rPr>
        <w:t xml:space="preserve"> </w:t>
      </w:r>
      <w:r w:rsidR="00000000" w:rsidRPr="002B6B55">
        <w:rPr>
          <w:sz w:val="20"/>
        </w:rPr>
        <w:t>tabular</w:t>
      </w:r>
      <w:r w:rsidR="00000000" w:rsidRPr="002B6B55">
        <w:rPr>
          <w:spacing w:val="-7"/>
          <w:sz w:val="20"/>
        </w:rPr>
        <w:t xml:space="preserve"> </w:t>
      </w:r>
      <w:r w:rsidR="00000000" w:rsidRPr="002B6B55">
        <w:rPr>
          <w:sz w:val="20"/>
        </w:rPr>
        <w:t>presentation</w:t>
      </w:r>
      <w:r w:rsidR="00000000" w:rsidRPr="002B6B55">
        <w:rPr>
          <w:spacing w:val="-7"/>
          <w:sz w:val="20"/>
        </w:rPr>
        <w:t xml:space="preserve"> </w:t>
      </w:r>
      <w:r w:rsidR="00000000" w:rsidRPr="002B6B55">
        <w:rPr>
          <w:sz w:val="20"/>
        </w:rPr>
        <w:t>of</w:t>
      </w:r>
      <w:r w:rsidR="00000000" w:rsidRPr="002B6B55">
        <w:rPr>
          <w:spacing w:val="-8"/>
          <w:sz w:val="20"/>
        </w:rPr>
        <w:t xml:space="preserve"> </w:t>
      </w:r>
      <w:r w:rsidR="00000000" w:rsidRPr="002B6B55">
        <w:rPr>
          <w:sz w:val="20"/>
        </w:rPr>
        <w:t>notes</w:t>
      </w:r>
      <w:r w:rsidR="00000000" w:rsidRPr="002B6B55">
        <w:rPr>
          <w:spacing w:val="-7"/>
          <w:sz w:val="20"/>
        </w:rPr>
        <w:t xml:space="preserve"> </w:t>
      </w:r>
      <w:r w:rsidR="00000000" w:rsidRPr="002B6B55">
        <w:rPr>
          <w:sz w:val="20"/>
        </w:rPr>
        <w:t>payable,</w:t>
      </w:r>
      <w:r w:rsidR="00000000" w:rsidRPr="002B6B55">
        <w:rPr>
          <w:spacing w:val="-7"/>
          <w:sz w:val="20"/>
        </w:rPr>
        <w:t xml:space="preserve"> </w:t>
      </w:r>
      <w:proofErr w:type="gramStart"/>
      <w:r w:rsidR="00000000" w:rsidRPr="002B6B55">
        <w:rPr>
          <w:sz w:val="20"/>
        </w:rPr>
        <w:t>long</w:t>
      </w:r>
      <w:r w:rsidR="00000000" w:rsidRPr="002B6B55">
        <w:rPr>
          <w:spacing w:val="-8"/>
          <w:sz w:val="20"/>
        </w:rPr>
        <w:t xml:space="preserve"> </w:t>
      </w:r>
      <w:r w:rsidR="00000000" w:rsidRPr="002B6B55">
        <w:rPr>
          <w:sz w:val="20"/>
        </w:rPr>
        <w:t>term</w:t>
      </w:r>
      <w:proofErr w:type="gramEnd"/>
      <w:r w:rsidR="00000000" w:rsidRPr="002B6B55">
        <w:rPr>
          <w:spacing w:val="-7"/>
          <w:sz w:val="20"/>
        </w:rPr>
        <w:t xml:space="preserve"> </w:t>
      </w:r>
      <w:r w:rsidR="00000000" w:rsidRPr="002B6B55">
        <w:rPr>
          <w:sz w:val="20"/>
        </w:rPr>
        <w:t>debt,</w:t>
      </w:r>
      <w:r w:rsidR="00000000" w:rsidRPr="002B6B55">
        <w:rPr>
          <w:spacing w:val="-7"/>
          <w:sz w:val="20"/>
        </w:rPr>
        <w:t xml:space="preserve"> </w:t>
      </w:r>
      <w:r w:rsidR="00000000" w:rsidRPr="002B6B55">
        <w:rPr>
          <w:sz w:val="20"/>
        </w:rPr>
        <w:t>deferred</w:t>
      </w:r>
      <w:r w:rsidR="00000000" w:rsidRPr="002B6B55">
        <w:rPr>
          <w:spacing w:val="-8"/>
          <w:sz w:val="20"/>
        </w:rPr>
        <w:t xml:space="preserve"> </w:t>
      </w:r>
      <w:r w:rsidR="00000000" w:rsidRPr="002B6B55">
        <w:rPr>
          <w:sz w:val="20"/>
        </w:rPr>
        <w:t>credits,</w:t>
      </w:r>
      <w:r w:rsidR="00000000" w:rsidRPr="002B6B55">
        <w:rPr>
          <w:spacing w:val="-7"/>
          <w:sz w:val="20"/>
        </w:rPr>
        <w:t xml:space="preserve"> </w:t>
      </w:r>
      <w:r w:rsidR="00000000" w:rsidRPr="002B6B55">
        <w:rPr>
          <w:sz w:val="20"/>
        </w:rPr>
        <w:t>minority</w:t>
      </w:r>
      <w:r w:rsidR="00000000" w:rsidRPr="002B6B55">
        <w:rPr>
          <w:spacing w:val="-7"/>
          <w:sz w:val="20"/>
        </w:rPr>
        <w:t xml:space="preserve"> </w:t>
      </w:r>
      <w:r w:rsidR="00000000" w:rsidRPr="002B6B55">
        <w:rPr>
          <w:sz w:val="20"/>
        </w:rPr>
        <w:t>interests,</w:t>
      </w:r>
      <w:r w:rsidR="00000000" w:rsidRPr="002B6B55">
        <w:rPr>
          <w:spacing w:val="-8"/>
          <w:sz w:val="20"/>
        </w:rPr>
        <w:t xml:space="preserve"> </w:t>
      </w:r>
      <w:r w:rsidR="00000000" w:rsidRPr="002B6B55">
        <w:rPr>
          <w:sz w:val="20"/>
        </w:rPr>
        <w:t>if</w:t>
      </w:r>
      <w:r w:rsidR="00000000" w:rsidRPr="002B6B55">
        <w:rPr>
          <w:spacing w:val="-7"/>
          <w:sz w:val="20"/>
        </w:rPr>
        <w:t xml:space="preserve"> </w:t>
      </w:r>
      <w:r w:rsidR="00000000" w:rsidRPr="002B6B55">
        <w:rPr>
          <w:sz w:val="20"/>
        </w:rPr>
        <w:t>material,</w:t>
      </w:r>
      <w:r w:rsidR="00000000" w:rsidRPr="002B6B55">
        <w:rPr>
          <w:spacing w:val="-8"/>
          <w:sz w:val="20"/>
        </w:rPr>
        <w:t xml:space="preserve"> </w:t>
      </w:r>
      <w:r w:rsidR="00000000" w:rsidRPr="002B6B55">
        <w:rPr>
          <w:sz w:val="20"/>
        </w:rPr>
        <w:t>and</w:t>
      </w:r>
      <w:r w:rsidR="00000000" w:rsidRPr="002B6B55">
        <w:rPr>
          <w:spacing w:val="-8"/>
          <w:sz w:val="20"/>
        </w:rPr>
        <w:t xml:space="preserve"> </w:t>
      </w:r>
      <w:r w:rsidR="00000000" w:rsidRPr="002B6B55">
        <w:rPr>
          <w:sz w:val="20"/>
        </w:rPr>
        <w:t>the</w:t>
      </w:r>
      <w:r w:rsidR="00000000" w:rsidRPr="002B6B55">
        <w:rPr>
          <w:spacing w:val="-7"/>
          <w:sz w:val="20"/>
        </w:rPr>
        <w:t xml:space="preserve"> </w:t>
      </w:r>
      <w:r w:rsidR="00000000" w:rsidRPr="002B6B55">
        <w:rPr>
          <w:sz w:val="20"/>
        </w:rPr>
        <w:t>equity</w:t>
      </w:r>
      <w:r w:rsidR="00000000" w:rsidRPr="002B6B55">
        <w:rPr>
          <w:spacing w:val="-7"/>
          <w:sz w:val="20"/>
        </w:rPr>
        <w:t xml:space="preserve"> </w:t>
      </w:r>
      <w:r w:rsidR="00000000" w:rsidRPr="002B6B55">
        <w:rPr>
          <w:sz w:val="20"/>
        </w:rPr>
        <w:t>section</w:t>
      </w:r>
    </w:p>
    <w:p w14:paraId="6694FCB3" w14:textId="77777777" w:rsidR="00377EF0" w:rsidRDefault="00000000">
      <w:pPr>
        <w:pStyle w:val="BodyText"/>
        <w:spacing w:before="10"/>
        <w:ind w:left="1040"/>
      </w:pPr>
      <w:r>
        <w:t>of the latest balance sheet filed, as may be appropriate.</w:t>
      </w:r>
    </w:p>
    <w:p w14:paraId="7CAF58EF" w14:textId="77777777" w:rsidR="00377EF0" w:rsidRDefault="00377EF0">
      <w:pPr>
        <w:pStyle w:val="BodyText"/>
        <w:spacing w:before="8"/>
        <w:rPr>
          <w:sz w:val="21"/>
        </w:rPr>
      </w:pPr>
    </w:p>
    <w:p w14:paraId="6DF3B6F7" w14:textId="166DC79D" w:rsidR="00377EF0" w:rsidRPr="002B6B55" w:rsidRDefault="002B6B55" w:rsidP="002B6B55">
      <w:pPr>
        <w:tabs>
          <w:tab w:val="left" w:pos="589"/>
          <w:tab w:val="left" w:pos="590"/>
        </w:tabs>
        <w:ind w:left="590" w:hanging="450"/>
        <w:rPr>
          <w:sz w:val="20"/>
        </w:rPr>
      </w:pPr>
      <w:r>
        <w:rPr>
          <w:spacing w:val="-17"/>
          <w:w w:val="98"/>
          <w:sz w:val="20"/>
          <w:szCs w:val="20"/>
        </w:rPr>
        <w:t>2.</w:t>
      </w:r>
      <w:r>
        <w:rPr>
          <w:spacing w:val="-17"/>
          <w:w w:val="98"/>
          <w:sz w:val="20"/>
          <w:szCs w:val="20"/>
        </w:rPr>
        <w:tab/>
      </w:r>
      <w:r w:rsidR="00000000" w:rsidRPr="002B6B55">
        <w:rPr>
          <w:sz w:val="20"/>
        </w:rPr>
        <w:t>The</w:t>
      </w:r>
      <w:r w:rsidR="00000000" w:rsidRPr="002B6B55">
        <w:rPr>
          <w:spacing w:val="-19"/>
          <w:sz w:val="20"/>
        </w:rPr>
        <w:t xml:space="preserve"> </w:t>
      </w:r>
      <w:r w:rsidR="00000000" w:rsidRPr="002B6B55">
        <w:rPr>
          <w:sz w:val="20"/>
        </w:rPr>
        <w:t>summary</w:t>
      </w:r>
      <w:r w:rsidR="00000000" w:rsidRPr="002B6B55">
        <w:rPr>
          <w:spacing w:val="-19"/>
          <w:sz w:val="20"/>
        </w:rPr>
        <w:t xml:space="preserve"> </w:t>
      </w:r>
      <w:r w:rsidR="00000000" w:rsidRPr="002B6B55">
        <w:rPr>
          <w:sz w:val="20"/>
        </w:rPr>
        <w:t>prospectus</w:t>
      </w:r>
      <w:r w:rsidR="00000000" w:rsidRPr="002B6B55">
        <w:rPr>
          <w:spacing w:val="-18"/>
          <w:sz w:val="20"/>
        </w:rPr>
        <w:t xml:space="preserve"> </w:t>
      </w:r>
      <w:r w:rsidR="00000000" w:rsidRPr="002B6B55">
        <w:rPr>
          <w:sz w:val="20"/>
        </w:rPr>
        <w:t>shall</w:t>
      </w:r>
      <w:r w:rsidR="00000000" w:rsidRPr="002B6B55">
        <w:rPr>
          <w:spacing w:val="-19"/>
          <w:sz w:val="20"/>
        </w:rPr>
        <w:t xml:space="preserve"> </w:t>
      </w:r>
      <w:r w:rsidR="00000000" w:rsidRPr="002B6B55">
        <w:rPr>
          <w:sz w:val="20"/>
        </w:rPr>
        <w:t>not</w:t>
      </w:r>
      <w:r w:rsidR="00000000" w:rsidRPr="002B6B55">
        <w:rPr>
          <w:spacing w:val="-18"/>
          <w:sz w:val="20"/>
        </w:rPr>
        <w:t xml:space="preserve"> </w:t>
      </w:r>
      <w:r w:rsidR="00000000" w:rsidRPr="002B6B55">
        <w:rPr>
          <w:sz w:val="20"/>
        </w:rPr>
        <w:t>contain</w:t>
      </w:r>
      <w:r w:rsidR="00000000" w:rsidRPr="002B6B55">
        <w:rPr>
          <w:spacing w:val="-19"/>
          <w:sz w:val="20"/>
        </w:rPr>
        <w:t xml:space="preserve"> </w:t>
      </w:r>
      <w:r w:rsidR="00000000" w:rsidRPr="002B6B55">
        <w:rPr>
          <w:sz w:val="20"/>
        </w:rPr>
        <w:t>a</w:t>
      </w:r>
      <w:r w:rsidR="00000000" w:rsidRPr="002B6B55">
        <w:rPr>
          <w:spacing w:val="-18"/>
          <w:sz w:val="20"/>
        </w:rPr>
        <w:t xml:space="preserve"> </w:t>
      </w:r>
      <w:r w:rsidR="00000000" w:rsidRPr="002B6B55">
        <w:rPr>
          <w:sz w:val="20"/>
        </w:rPr>
        <w:t>summary</w:t>
      </w:r>
      <w:r w:rsidR="00000000" w:rsidRPr="002B6B55">
        <w:rPr>
          <w:spacing w:val="-19"/>
          <w:sz w:val="20"/>
        </w:rPr>
        <w:t xml:space="preserve"> </w:t>
      </w:r>
      <w:r w:rsidR="00000000" w:rsidRPr="002B6B55">
        <w:rPr>
          <w:sz w:val="20"/>
        </w:rPr>
        <w:t>or</w:t>
      </w:r>
      <w:r w:rsidR="00000000" w:rsidRPr="002B6B55">
        <w:rPr>
          <w:spacing w:val="-18"/>
          <w:sz w:val="20"/>
        </w:rPr>
        <w:t xml:space="preserve"> </w:t>
      </w:r>
      <w:r w:rsidR="00000000" w:rsidRPr="002B6B55">
        <w:rPr>
          <w:sz w:val="20"/>
        </w:rPr>
        <w:t>condensation</w:t>
      </w:r>
      <w:r w:rsidR="00000000" w:rsidRPr="002B6B55">
        <w:rPr>
          <w:spacing w:val="-19"/>
          <w:sz w:val="20"/>
        </w:rPr>
        <w:t xml:space="preserve"> </w:t>
      </w:r>
      <w:r w:rsidR="00000000" w:rsidRPr="002B6B55">
        <w:rPr>
          <w:sz w:val="20"/>
        </w:rPr>
        <w:t>of</w:t>
      </w:r>
      <w:r w:rsidR="00000000" w:rsidRPr="002B6B55">
        <w:rPr>
          <w:spacing w:val="-19"/>
          <w:sz w:val="20"/>
        </w:rPr>
        <w:t xml:space="preserve"> </w:t>
      </w:r>
      <w:r w:rsidR="00000000" w:rsidRPr="002B6B55">
        <w:rPr>
          <w:sz w:val="20"/>
        </w:rPr>
        <w:t>any</w:t>
      </w:r>
      <w:r w:rsidR="00000000" w:rsidRPr="002B6B55">
        <w:rPr>
          <w:spacing w:val="-18"/>
          <w:sz w:val="20"/>
        </w:rPr>
        <w:t xml:space="preserve"> </w:t>
      </w:r>
      <w:r w:rsidR="00000000" w:rsidRPr="002B6B55">
        <w:rPr>
          <w:sz w:val="20"/>
        </w:rPr>
        <w:t>other</w:t>
      </w:r>
      <w:r w:rsidR="00000000" w:rsidRPr="002B6B55">
        <w:rPr>
          <w:spacing w:val="-19"/>
          <w:sz w:val="20"/>
        </w:rPr>
        <w:t xml:space="preserve"> </w:t>
      </w:r>
      <w:r w:rsidR="00000000" w:rsidRPr="002B6B55">
        <w:rPr>
          <w:sz w:val="20"/>
        </w:rPr>
        <w:t>required</w:t>
      </w:r>
      <w:r w:rsidR="00000000" w:rsidRPr="002B6B55">
        <w:rPr>
          <w:spacing w:val="-18"/>
          <w:sz w:val="20"/>
        </w:rPr>
        <w:t xml:space="preserve"> </w:t>
      </w:r>
      <w:r w:rsidR="00000000" w:rsidRPr="002B6B55">
        <w:rPr>
          <w:sz w:val="20"/>
        </w:rPr>
        <w:t>financial</w:t>
      </w:r>
      <w:r w:rsidR="00000000" w:rsidRPr="002B6B55">
        <w:rPr>
          <w:spacing w:val="-19"/>
          <w:sz w:val="20"/>
        </w:rPr>
        <w:t xml:space="preserve"> </w:t>
      </w:r>
      <w:r w:rsidR="00000000" w:rsidRPr="002B6B55">
        <w:rPr>
          <w:sz w:val="20"/>
        </w:rPr>
        <w:t>information</w:t>
      </w:r>
      <w:r w:rsidR="00000000" w:rsidRPr="002B6B55">
        <w:rPr>
          <w:spacing w:val="-18"/>
          <w:sz w:val="20"/>
        </w:rPr>
        <w:t xml:space="preserve"> </w:t>
      </w:r>
      <w:r w:rsidR="00000000" w:rsidRPr="002B6B55">
        <w:rPr>
          <w:sz w:val="20"/>
        </w:rPr>
        <w:t>except</w:t>
      </w:r>
      <w:r w:rsidR="00000000" w:rsidRPr="002B6B55">
        <w:rPr>
          <w:spacing w:val="-19"/>
          <w:sz w:val="20"/>
        </w:rPr>
        <w:t xml:space="preserve"> </w:t>
      </w:r>
      <w:r w:rsidR="00000000" w:rsidRPr="002B6B55">
        <w:rPr>
          <w:sz w:val="20"/>
        </w:rPr>
        <w:t>as</w:t>
      </w:r>
      <w:r w:rsidR="00000000" w:rsidRPr="002B6B55">
        <w:rPr>
          <w:spacing w:val="-18"/>
          <w:sz w:val="20"/>
        </w:rPr>
        <w:t xml:space="preserve"> </w:t>
      </w:r>
      <w:r w:rsidR="00000000" w:rsidRPr="002B6B55">
        <w:rPr>
          <w:sz w:val="20"/>
        </w:rPr>
        <w:t>provided</w:t>
      </w:r>
    </w:p>
    <w:p w14:paraId="39BF2288" w14:textId="77777777" w:rsidR="00377EF0" w:rsidRDefault="00000000">
      <w:pPr>
        <w:pStyle w:val="BodyText"/>
        <w:spacing w:before="10"/>
        <w:ind w:left="590"/>
      </w:pPr>
      <w:r>
        <w:t>above.</w:t>
      </w:r>
    </w:p>
    <w:p w14:paraId="749C9E89" w14:textId="77777777" w:rsidR="00377EF0" w:rsidRDefault="00377EF0">
      <w:pPr>
        <w:pStyle w:val="BodyText"/>
        <w:spacing w:before="9"/>
        <w:rPr>
          <w:sz w:val="21"/>
        </w:rPr>
      </w:pPr>
    </w:p>
    <w:p w14:paraId="377AD386" w14:textId="17DFCBF7" w:rsidR="00377EF0" w:rsidRPr="002B6B55" w:rsidRDefault="002B6B55" w:rsidP="002B6B55">
      <w:pPr>
        <w:tabs>
          <w:tab w:val="left" w:pos="590"/>
        </w:tabs>
        <w:spacing w:line="249" w:lineRule="auto"/>
        <w:ind w:left="590" w:right="118" w:hanging="450"/>
        <w:jc w:val="both"/>
        <w:rPr>
          <w:sz w:val="20"/>
        </w:rPr>
      </w:pPr>
      <w:r>
        <w:rPr>
          <w:spacing w:val="-17"/>
          <w:w w:val="98"/>
          <w:sz w:val="20"/>
          <w:szCs w:val="20"/>
        </w:rPr>
        <w:t>3.</w:t>
      </w:r>
      <w:r>
        <w:rPr>
          <w:spacing w:val="-17"/>
          <w:w w:val="98"/>
          <w:sz w:val="20"/>
          <w:szCs w:val="20"/>
        </w:rPr>
        <w:tab/>
      </w:r>
      <w:r w:rsidR="00000000" w:rsidRPr="002B6B55">
        <w:rPr>
          <w:sz w:val="20"/>
        </w:rPr>
        <w:t>Where</w:t>
      </w:r>
      <w:r w:rsidR="00000000" w:rsidRPr="002B6B55">
        <w:rPr>
          <w:spacing w:val="-11"/>
          <w:sz w:val="20"/>
        </w:rPr>
        <w:t xml:space="preserve"> </w:t>
      </w:r>
      <w:r w:rsidR="00000000" w:rsidRPr="002B6B55">
        <w:rPr>
          <w:sz w:val="20"/>
        </w:rPr>
        <w:t>securities</w:t>
      </w:r>
      <w:r w:rsidR="00000000" w:rsidRPr="002B6B55">
        <w:rPr>
          <w:spacing w:val="-10"/>
          <w:sz w:val="20"/>
        </w:rPr>
        <w:t xml:space="preserve"> </w:t>
      </w:r>
      <w:r w:rsidR="00000000" w:rsidRPr="002B6B55">
        <w:rPr>
          <w:sz w:val="20"/>
        </w:rPr>
        <w:t>being</w:t>
      </w:r>
      <w:r w:rsidR="00000000" w:rsidRPr="002B6B55">
        <w:rPr>
          <w:spacing w:val="-10"/>
          <w:sz w:val="20"/>
        </w:rPr>
        <w:t xml:space="preserve"> </w:t>
      </w:r>
      <w:r w:rsidR="00000000" w:rsidRPr="002B6B55">
        <w:rPr>
          <w:sz w:val="20"/>
        </w:rPr>
        <w:t>registered</w:t>
      </w:r>
      <w:r w:rsidR="00000000" w:rsidRPr="002B6B55">
        <w:rPr>
          <w:spacing w:val="-11"/>
          <w:sz w:val="20"/>
        </w:rPr>
        <w:t xml:space="preserve"> </w:t>
      </w:r>
      <w:r w:rsidR="00000000" w:rsidRPr="002B6B55">
        <w:rPr>
          <w:sz w:val="20"/>
        </w:rPr>
        <w:t>are</w:t>
      </w:r>
      <w:r w:rsidR="00000000" w:rsidRPr="002B6B55">
        <w:rPr>
          <w:spacing w:val="-10"/>
          <w:sz w:val="20"/>
        </w:rPr>
        <w:t xml:space="preserve"> </w:t>
      </w:r>
      <w:r w:rsidR="00000000" w:rsidRPr="002B6B55">
        <w:rPr>
          <w:sz w:val="20"/>
        </w:rPr>
        <w:t>to</w:t>
      </w:r>
      <w:r w:rsidR="00000000" w:rsidRPr="002B6B55">
        <w:rPr>
          <w:spacing w:val="-10"/>
          <w:sz w:val="20"/>
        </w:rPr>
        <w:t xml:space="preserve"> </w:t>
      </w:r>
      <w:r w:rsidR="00000000" w:rsidRPr="002B6B55">
        <w:rPr>
          <w:sz w:val="20"/>
        </w:rPr>
        <w:t>be</w:t>
      </w:r>
      <w:r w:rsidR="00000000" w:rsidRPr="002B6B55">
        <w:rPr>
          <w:spacing w:val="-11"/>
          <w:sz w:val="20"/>
        </w:rPr>
        <w:t xml:space="preserve"> </w:t>
      </w:r>
      <w:r w:rsidR="00000000" w:rsidRPr="002B6B55">
        <w:rPr>
          <w:sz w:val="20"/>
        </w:rPr>
        <w:t>offered</w:t>
      </w:r>
      <w:r w:rsidR="00000000" w:rsidRPr="002B6B55">
        <w:rPr>
          <w:spacing w:val="-10"/>
          <w:sz w:val="20"/>
        </w:rPr>
        <w:t xml:space="preserve"> </w:t>
      </w:r>
      <w:r w:rsidR="00000000" w:rsidRPr="002B6B55">
        <w:rPr>
          <w:sz w:val="20"/>
        </w:rPr>
        <w:t>in</w:t>
      </w:r>
      <w:r w:rsidR="00000000" w:rsidRPr="002B6B55">
        <w:rPr>
          <w:spacing w:val="-11"/>
          <w:sz w:val="20"/>
        </w:rPr>
        <w:t xml:space="preserve"> </w:t>
      </w:r>
      <w:r w:rsidR="00000000" w:rsidRPr="002B6B55">
        <w:rPr>
          <w:sz w:val="20"/>
        </w:rPr>
        <w:t>exchange</w:t>
      </w:r>
      <w:r w:rsidR="00000000" w:rsidRPr="002B6B55">
        <w:rPr>
          <w:spacing w:val="-10"/>
          <w:sz w:val="20"/>
        </w:rPr>
        <w:t xml:space="preserve"> </w:t>
      </w:r>
      <w:r w:rsidR="00000000" w:rsidRPr="002B6B55">
        <w:rPr>
          <w:sz w:val="20"/>
        </w:rPr>
        <w:t>for</w:t>
      </w:r>
      <w:r w:rsidR="00000000" w:rsidRPr="002B6B55">
        <w:rPr>
          <w:spacing w:val="-10"/>
          <w:sz w:val="20"/>
        </w:rPr>
        <w:t xml:space="preserve"> </w:t>
      </w:r>
      <w:r w:rsidR="00000000" w:rsidRPr="002B6B55">
        <w:rPr>
          <w:sz w:val="20"/>
        </w:rPr>
        <w:t>securities</w:t>
      </w:r>
      <w:r w:rsidR="00000000" w:rsidRPr="002B6B55">
        <w:rPr>
          <w:spacing w:val="-11"/>
          <w:sz w:val="20"/>
        </w:rPr>
        <w:t xml:space="preserve"> </w:t>
      </w:r>
      <w:r w:rsidR="00000000" w:rsidRPr="002B6B55">
        <w:rPr>
          <w:sz w:val="20"/>
        </w:rPr>
        <w:t>of</w:t>
      </w:r>
      <w:r w:rsidR="00000000" w:rsidRPr="002B6B55">
        <w:rPr>
          <w:spacing w:val="-10"/>
          <w:sz w:val="20"/>
        </w:rPr>
        <w:t xml:space="preserve"> </w:t>
      </w:r>
      <w:r w:rsidR="00000000" w:rsidRPr="002B6B55">
        <w:rPr>
          <w:sz w:val="20"/>
        </w:rPr>
        <w:t>any</w:t>
      </w:r>
      <w:r w:rsidR="00000000" w:rsidRPr="002B6B55">
        <w:rPr>
          <w:spacing w:val="-10"/>
          <w:sz w:val="20"/>
        </w:rPr>
        <w:t xml:space="preserve"> </w:t>
      </w:r>
      <w:r w:rsidR="00000000" w:rsidRPr="002B6B55">
        <w:rPr>
          <w:sz w:val="20"/>
        </w:rPr>
        <w:t>other</w:t>
      </w:r>
      <w:r w:rsidR="00000000" w:rsidRPr="002B6B55">
        <w:rPr>
          <w:spacing w:val="-11"/>
          <w:sz w:val="20"/>
        </w:rPr>
        <w:t xml:space="preserve"> </w:t>
      </w:r>
      <w:r w:rsidR="00000000" w:rsidRPr="002B6B55">
        <w:rPr>
          <w:sz w:val="20"/>
        </w:rPr>
        <w:t>issuer,</w:t>
      </w:r>
      <w:r w:rsidR="00000000" w:rsidRPr="002B6B55">
        <w:rPr>
          <w:spacing w:val="-10"/>
          <w:sz w:val="20"/>
        </w:rPr>
        <w:t xml:space="preserve"> </w:t>
      </w:r>
      <w:r w:rsidR="00000000" w:rsidRPr="002B6B55">
        <w:rPr>
          <w:sz w:val="20"/>
        </w:rPr>
        <w:t>the</w:t>
      </w:r>
      <w:r w:rsidR="00000000" w:rsidRPr="002B6B55">
        <w:rPr>
          <w:spacing w:val="-10"/>
          <w:sz w:val="20"/>
        </w:rPr>
        <w:t xml:space="preserve"> </w:t>
      </w:r>
      <w:r w:rsidR="00000000" w:rsidRPr="002B6B55">
        <w:rPr>
          <w:sz w:val="20"/>
        </w:rPr>
        <w:t>summary</w:t>
      </w:r>
      <w:r w:rsidR="00000000" w:rsidRPr="002B6B55">
        <w:rPr>
          <w:spacing w:val="-11"/>
          <w:sz w:val="20"/>
        </w:rPr>
        <w:t xml:space="preserve"> </w:t>
      </w:r>
      <w:r w:rsidR="00000000" w:rsidRPr="002B6B55">
        <w:rPr>
          <w:sz w:val="20"/>
        </w:rPr>
        <w:t>prospectus</w:t>
      </w:r>
      <w:r w:rsidR="00000000" w:rsidRPr="002B6B55">
        <w:rPr>
          <w:spacing w:val="-10"/>
          <w:sz w:val="20"/>
        </w:rPr>
        <w:t xml:space="preserve"> </w:t>
      </w:r>
      <w:r w:rsidR="00000000" w:rsidRPr="002B6B55">
        <w:rPr>
          <w:sz w:val="20"/>
        </w:rPr>
        <w:t>also</w:t>
      </w:r>
      <w:r w:rsidR="00000000" w:rsidRPr="002B6B55">
        <w:rPr>
          <w:spacing w:val="-10"/>
          <w:sz w:val="20"/>
        </w:rPr>
        <w:t xml:space="preserve"> </w:t>
      </w:r>
      <w:r w:rsidR="00000000" w:rsidRPr="002B6B55">
        <w:rPr>
          <w:sz w:val="20"/>
        </w:rPr>
        <w:t>shall contain</w:t>
      </w:r>
      <w:r w:rsidR="00000000" w:rsidRPr="002B6B55">
        <w:rPr>
          <w:spacing w:val="-5"/>
          <w:sz w:val="20"/>
        </w:rPr>
        <w:t xml:space="preserve"> </w:t>
      </w:r>
      <w:r w:rsidR="00000000" w:rsidRPr="002B6B55">
        <w:rPr>
          <w:sz w:val="20"/>
        </w:rPr>
        <w:t>that</w:t>
      </w:r>
      <w:r w:rsidR="00000000" w:rsidRPr="002B6B55">
        <w:rPr>
          <w:spacing w:val="-4"/>
          <w:sz w:val="20"/>
        </w:rPr>
        <w:t xml:space="preserve"> </w:t>
      </w:r>
      <w:r w:rsidR="00000000" w:rsidRPr="002B6B55">
        <w:rPr>
          <w:sz w:val="20"/>
        </w:rPr>
        <w:t>information</w:t>
      </w:r>
      <w:r w:rsidR="00000000" w:rsidRPr="002B6B55">
        <w:rPr>
          <w:spacing w:val="-4"/>
          <w:sz w:val="20"/>
        </w:rPr>
        <w:t xml:space="preserve"> </w:t>
      </w:r>
      <w:r w:rsidR="00000000" w:rsidRPr="002B6B55">
        <w:rPr>
          <w:sz w:val="20"/>
        </w:rPr>
        <w:t>as</w:t>
      </w:r>
      <w:r w:rsidR="00000000" w:rsidRPr="002B6B55">
        <w:rPr>
          <w:spacing w:val="-4"/>
          <w:sz w:val="20"/>
        </w:rPr>
        <w:t xml:space="preserve"> </w:t>
      </w:r>
      <w:r w:rsidR="00000000" w:rsidRPr="002B6B55">
        <w:rPr>
          <w:sz w:val="20"/>
        </w:rPr>
        <w:t>to</w:t>
      </w:r>
      <w:r w:rsidR="00000000" w:rsidRPr="002B6B55">
        <w:rPr>
          <w:spacing w:val="-3"/>
          <w:sz w:val="20"/>
        </w:rPr>
        <w:t xml:space="preserve"> </w:t>
      </w:r>
      <w:r w:rsidR="00000000" w:rsidRPr="002B6B55">
        <w:rPr>
          <w:sz w:val="20"/>
        </w:rPr>
        <w:t>Items</w:t>
      </w:r>
      <w:r w:rsidR="00000000" w:rsidRPr="002B6B55">
        <w:rPr>
          <w:spacing w:val="-4"/>
          <w:sz w:val="20"/>
        </w:rPr>
        <w:t xml:space="preserve"> </w:t>
      </w:r>
      <w:r w:rsidR="00000000" w:rsidRPr="002B6B55">
        <w:rPr>
          <w:sz w:val="20"/>
        </w:rPr>
        <w:t>9</w:t>
      </w:r>
      <w:r w:rsidR="00000000" w:rsidRPr="002B6B55">
        <w:rPr>
          <w:spacing w:val="-3"/>
          <w:sz w:val="20"/>
        </w:rPr>
        <w:t xml:space="preserve"> </w:t>
      </w:r>
      <w:r w:rsidR="00000000" w:rsidRPr="002B6B55">
        <w:rPr>
          <w:sz w:val="20"/>
        </w:rPr>
        <w:t>and</w:t>
      </w:r>
      <w:r w:rsidR="00000000" w:rsidRPr="002B6B55">
        <w:rPr>
          <w:spacing w:val="-4"/>
          <w:sz w:val="20"/>
        </w:rPr>
        <w:t xml:space="preserve"> 11</w:t>
      </w:r>
      <w:r w:rsidR="00000000" w:rsidRPr="002B6B55">
        <w:rPr>
          <w:spacing w:val="-3"/>
          <w:sz w:val="20"/>
        </w:rPr>
        <w:t xml:space="preserve"> </w:t>
      </w:r>
      <w:r w:rsidR="00000000" w:rsidRPr="002B6B55">
        <w:rPr>
          <w:sz w:val="20"/>
        </w:rPr>
        <w:t>specified</w:t>
      </w:r>
      <w:r w:rsidR="00000000" w:rsidRPr="002B6B55">
        <w:rPr>
          <w:spacing w:val="-5"/>
          <w:sz w:val="20"/>
        </w:rPr>
        <w:t xml:space="preserve"> </w:t>
      </w:r>
      <w:r w:rsidR="00000000" w:rsidRPr="002B6B55">
        <w:rPr>
          <w:sz w:val="20"/>
        </w:rPr>
        <w:t>in</w:t>
      </w:r>
      <w:r w:rsidR="00000000" w:rsidRPr="002B6B55">
        <w:rPr>
          <w:spacing w:val="-4"/>
          <w:sz w:val="20"/>
        </w:rPr>
        <w:t xml:space="preserve"> </w:t>
      </w:r>
      <w:r w:rsidR="00000000" w:rsidRPr="002B6B55">
        <w:rPr>
          <w:sz w:val="20"/>
        </w:rPr>
        <w:t>paragraphs</w:t>
      </w:r>
      <w:r w:rsidR="00000000" w:rsidRPr="002B6B55">
        <w:rPr>
          <w:spacing w:val="-3"/>
          <w:sz w:val="20"/>
        </w:rPr>
        <w:t xml:space="preserve"> </w:t>
      </w:r>
      <w:r w:rsidR="00000000" w:rsidRPr="002B6B55">
        <w:rPr>
          <w:sz w:val="20"/>
        </w:rPr>
        <w:t>(e)</w:t>
      </w:r>
      <w:r w:rsidR="00000000" w:rsidRPr="002B6B55">
        <w:rPr>
          <w:spacing w:val="-4"/>
          <w:sz w:val="20"/>
        </w:rPr>
        <w:t xml:space="preserve"> </w:t>
      </w:r>
      <w:r w:rsidR="00000000" w:rsidRPr="002B6B55">
        <w:rPr>
          <w:sz w:val="20"/>
        </w:rPr>
        <w:t>and</w:t>
      </w:r>
      <w:r w:rsidR="00000000" w:rsidRPr="002B6B55">
        <w:rPr>
          <w:spacing w:val="-3"/>
          <w:sz w:val="20"/>
        </w:rPr>
        <w:t xml:space="preserve"> </w:t>
      </w:r>
      <w:r w:rsidR="00000000" w:rsidRPr="002B6B55">
        <w:rPr>
          <w:sz w:val="20"/>
        </w:rPr>
        <w:t>(f)</w:t>
      </w:r>
      <w:r w:rsidR="00000000" w:rsidRPr="002B6B55">
        <w:rPr>
          <w:spacing w:val="-4"/>
          <w:sz w:val="20"/>
        </w:rPr>
        <w:t xml:space="preserve"> </w:t>
      </w:r>
      <w:r w:rsidR="00000000" w:rsidRPr="002B6B55">
        <w:rPr>
          <w:sz w:val="20"/>
        </w:rPr>
        <w:t>above</w:t>
      </w:r>
      <w:r w:rsidR="00000000" w:rsidRPr="002B6B55">
        <w:rPr>
          <w:spacing w:val="-3"/>
          <w:sz w:val="20"/>
        </w:rPr>
        <w:t xml:space="preserve"> </w:t>
      </w:r>
      <w:r w:rsidR="00000000" w:rsidRPr="002B6B55">
        <w:rPr>
          <w:sz w:val="20"/>
        </w:rPr>
        <w:t>which</w:t>
      </w:r>
      <w:r w:rsidR="00000000" w:rsidRPr="002B6B55">
        <w:rPr>
          <w:spacing w:val="-5"/>
          <w:sz w:val="20"/>
        </w:rPr>
        <w:t xml:space="preserve"> </w:t>
      </w:r>
      <w:r w:rsidR="00000000" w:rsidRPr="002B6B55">
        <w:rPr>
          <w:sz w:val="20"/>
        </w:rPr>
        <w:t>would</w:t>
      </w:r>
      <w:r w:rsidR="00000000" w:rsidRPr="002B6B55">
        <w:rPr>
          <w:spacing w:val="-4"/>
          <w:sz w:val="20"/>
        </w:rPr>
        <w:t xml:space="preserve"> </w:t>
      </w:r>
      <w:r w:rsidR="00000000" w:rsidRPr="002B6B55">
        <w:rPr>
          <w:sz w:val="20"/>
        </w:rPr>
        <w:t>be</w:t>
      </w:r>
      <w:r w:rsidR="00000000" w:rsidRPr="002B6B55">
        <w:rPr>
          <w:spacing w:val="-4"/>
          <w:sz w:val="20"/>
        </w:rPr>
        <w:t xml:space="preserve"> </w:t>
      </w:r>
      <w:r w:rsidR="00000000" w:rsidRPr="002B6B55">
        <w:rPr>
          <w:sz w:val="20"/>
        </w:rPr>
        <w:t>required</w:t>
      </w:r>
      <w:r w:rsidR="00000000" w:rsidRPr="002B6B55">
        <w:rPr>
          <w:spacing w:val="-5"/>
          <w:sz w:val="20"/>
        </w:rPr>
        <w:t xml:space="preserve"> </w:t>
      </w:r>
      <w:r w:rsidR="00000000" w:rsidRPr="002B6B55">
        <w:rPr>
          <w:sz w:val="20"/>
        </w:rPr>
        <w:t>if</w:t>
      </w:r>
      <w:r w:rsidR="00000000" w:rsidRPr="002B6B55">
        <w:rPr>
          <w:spacing w:val="-3"/>
          <w:sz w:val="20"/>
        </w:rPr>
        <w:t xml:space="preserve"> </w:t>
      </w:r>
      <w:r w:rsidR="00000000" w:rsidRPr="002B6B55">
        <w:rPr>
          <w:sz w:val="20"/>
        </w:rPr>
        <w:t>the</w:t>
      </w:r>
      <w:r w:rsidR="00000000" w:rsidRPr="002B6B55">
        <w:rPr>
          <w:spacing w:val="-4"/>
          <w:sz w:val="20"/>
        </w:rPr>
        <w:t xml:space="preserve"> </w:t>
      </w:r>
      <w:r w:rsidR="00000000" w:rsidRPr="002B6B55">
        <w:rPr>
          <w:sz w:val="20"/>
        </w:rPr>
        <w:t>securities</w:t>
      </w:r>
      <w:r w:rsidR="00000000" w:rsidRPr="002B6B55">
        <w:rPr>
          <w:spacing w:val="-4"/>
          <w:sz w:val="20"/>
        </w:rPr>
        <w:t xml:space="preserve"> </w:t>
      </w:r>
      <w:r w:rsidR="00000000" w:rsidRPr="002B6B55">
        <w:rPr>
          <w:sz w:val="20"/>
        </w:rPr>
        <w:t>of such other issuer were registered on this</w:t>
      </w:r>
      <w:r w:rsidR="00000000" w:rsidRPr="002B6B55">
        <w:rPr>
          <w:spacing w:val="-3"/>
          <w:sz w:val="20"/>
        </w:rPr>
        <w:t xml:space="preserve"> </w:t>
      </w:r>
      <w:r w:rsidR="00000000" w:rsidRPr="002B6B55">
        <w:rPr>
          <w:sz w:val="20"/>
        </w:rPr>
        <w:t>Form.</w:t>
      </w:r>
    </w:p>
    <w:p w14:paraId="7E1188ED" w14:textId="77777777" w:rsidR="00377EF0" w:rsidRDefault="00377EF0">
      <w:pPr>
        <w:pStyle w:val="BodyText"/>
        <w:spacing w:before="1"/>
        <w:rPr>
          <w:sz w:val="21"/>
        </w:rPr>
      </w:pPr>
    </w:p>
    <w:p w14:paraId="01BEF6B8" w14:textId="00F085DF" w:rsidR="00377EF0" w:rsidRPr="002B6B55" w:rsidRDefault="002B6B55" w:rsidP="002B6B55">
      <w:pPr>
        <w:tabs>
          <w:tab w:val="left" w:pos="590"/>
        </w:tabs>
        <w:spacing w:line="249" w:lineRule="auto"/>
        <w:ind w:left="590" w:right="115" w:hanging="450"/>
        <w:jc w:val="both"/>
        <w:rPr>
          <w:sz w:val="20"/>
        </w:rPr>
      </w:pPr>
      <w:r>
        <w:rPr>
          <w:spacing w:val="-17"/>
          <w:w w:val="98"/>
          <w:sz w:val="20"/>
          <w:szCs w:val="20"/>
        </w:rPr>
        <w:t>4.</w:t>
      </w:r>
      <w:r>
        <w:rPr>
          <w:spacing w:val="-17"/>
          <w:w w:val="98"/>
          <w:sz w:val="20"/>
          <w:szCs w:val="20"/>
        </w:rPr>
        <w:tab/>
      </w:r>
      <w:r w:rsidR="00000000" w:rsidRPr="002B6B55">
        <w:rPr>
          <w:sz w:val="20"/>
        </w:rPr>
        <w:t>The</w:t>
      </w:r>
      <w:r w:rsidR="00000000" w:rsidRPr="002B6B55">
        <w:rPr>
          <w:spacing w:val="-20"/>
          <w:sz w:val="20"/>
        </w:rPr>
        <w:t xml:space="preserve"> </w:t>
      </w:r>
      <w:r w:rsidR="00000000" w:rsidRPr="002B6B55">
        <w:rPr>
          <w:sz w:val="20"/>
        </w:rPr>
        <w:t>Commission</w:t>
      </w:r>
      <w:r w:rsidR="00000000" w:rsidRPr="002B6B55">
        <w:rPr>
          <w:spacing w:val="-19"/>
          <w:sz w:val="20"/>
        </w:rPr>
        <w:t xml:space="preserve"> </w:t>
      </w:r>
      <w:r w:rsidR="00000000" w:rsidRPr="002B6B55">
        <w:rPr>
          <w:spacing w:val="-4"/>
          <w:sz w:val="20"/>
        </w:rPr>
        <w:t>may,</w:t>
      </w:r>
      <w:r w:rsidR="00000000" w:rsidRPr="002B6B55">
        <w:rPr>
          <w:spacing w:val="-19"/>
          <w:sz w:val="20"/>
        </w:rPr>
        <w:t xml:space="preserve"> </w:t>
      </w:r>
      <w:r w:rsidR="00000000" w:rsidRPr="002B6B55">
        <w:rPr>
          <w:sz w:val="20"/>
        </w:rPr>
        <w:t>upon</w:t>
      </w:r>
      <w:r w:rsidR="00000000" w:rsidRPr="002B6B55">
        <w:rPr>
          <w:spacing w:val="-19"/>
          <w:sz w:val="20"/>
        </w:rPr>
        <w:t xml:space="preserve"> </w:t>
      </w:r>
      <w:r w:rsidR="00000000" w:rsidRPr="002B6B55">
        <w:rPr>
          <w:sz w:val="20"/>
        </w:rPr>
        <w:t>the</w:t>
      </w:r>
      <w:r w:rsidR="00000000" w:rsidRPr="002B6B55">
        <w:rPr>
          <w:spacing w:val="-20"/>
          <w:sz w:val="20"/>
        </w:rPr>
        <w:t xml:space="preserve"> </w:t>
      </w:r>
      <w:r w:rsidR="00000000" w:rsidRPr="002B6B55">
        <w:rPr>
          <w:sz w:val="20"/>
        </w:rPr>
        <w:t>request</w:t>
      </w:r>
      <w:r w:rsidR="00000000" w:rsidRPr="002B6B55">
        <w:rPr>
          <w:spacing w:val="-19"/>
          <w:sz w:val="20"/>
        </w:rPr>
        <w:t xml:space="preserve"> </w:t>
      </w:r>
      <w:r w:rsidR="00000000" w:rsidRPr="002B6B55">
        <w:rPr>
          <w:sz w:val="20"/>
        </w:rPr>
        <w:t>of</w:t>
      </w:r>
      <w:r w:rsidR="00000000" w:rsidRPr="002B6B55">
        <w:rPr>
          <w:spacing w:val="-19"/>
          <w:sz w:val="20"/>
        </w:rPr>
        <w:t xml:space="preserve"> </w:t>
      </w:r>
      <w:r w:rsidR="00000000" w:rsidRPr="002B6B55">
        <w:rPr>
          <w:sz w:val="20"/>
        </w:rPr>
        <w:t>the</w:t>
      </w:r>
      <w:r w:rsidR="00000000" w:rsidRPr="002B6B55">
        <w:rPr>
          <w:spacing w:val="-19"/>
          <w:sz w:val="20"/>
        </w:rPr>
        <w:t xml:space="preserve"> </w:t>
      </w:r>
      <w:r w:rsidR="00000000" w:rsidRPr="002B6B55">
        <w:rPr>
          <w:sz w:val="20"/>
        </w:rPr>
        <w:t>registrant,</w:t>
      </w:r>
      <w:r w:rsidR="00000000" w:rsidRPr="002B6B55">
        <w:rPr>
          <w:spacing w:val="-20"/>
          <w:sz w:val="20"/>
        </w:rPr>
        <w:t xml:space="preserve"> </w:t>
      </w:r>
      <w:r w:rsidR="00000000" w:rsidRPr="002B6B55">
        <w:rPr>
          <w:sz w:val="20"/>
        </w:rPr>
        <w:t>and</w:t>
      </w:r>
      <w:r w:rsidR="00000000" w:rsidRPr="002B6B55">
        <w:rPr>
          <w:spacing w:val="-19"/>
          <w:sz w:val="20"/>
        </w:rPr>
        <w:t xml:space="preserve"> </w:t>
      </w:r>
      <w:r w:rsidR="00000000" w:rsidRPr="002B6B55">
        <w:rPr>
          <w:sz w:val="20"/>
        </w:rPr>
        <w:t>where</w:t>
      </w:r>
      <w:r w:rsidR="00000000" w:rsidRPr="002B6B55">
        <w:rPr>
          <w:spacing w:val="-19"/>
          <w:sz w:val="20"/>
        </w:rPr>
        <w:t xml:space="preserve"> </w:t>
      </w:r>
      <w:r w:rsidR="00000000" w:rsidRPr="002B6B55">
        <w:rPr>
          <w:sz w:val="20"/>
        </w:rPr>
        <w:t>consistent</w:t>
      </w:r>
      <w:r w:rsidR="00000000" w:rsidRPr="002B6B55">
        <w:rPr>
          <w:spacing w:val="-19"/>
          <w:sz w:val="20"/>
        </w:rPr>
        <w:t xml:space="preserve"> </w:t>
      </w:r>
      <w:r w:rsidR="00000000" w:rsidRPr="002B6B55">
        <w:rPr>
          <w:sz w:val="20"/>
        </w:rPr>
        <w:t>with</w:t>
      </w:r>
      <w:r w:rsidR="00000000" w:rsidRPr="002B6B55">
        <w:rPr>
          <w:spacing w:val="-20"/>
          <w:sz w:val="20"/>
        </w:rPr>
        <w:t xml:space="preserve"> </w:t>
      </w:r>
      <w:r w:rsidR="00000000" w:rsidRPr="002B6B55">
        <w:rPr>
          <w:sz w:val="20"/>
        </w:rPr>
        <w:t>the</w:t>
      </w:r>
      <w:r w:rsidR="00000000" w:rsidRPr="002B6B55">
        <w:rPr>
          <w:spacing w:val="-19"/>
          <w:sz w:val="20"/>
        </w:rPr>
        <w:t xml:space="preserve"> </w:t>
      </w:r>
      <w:r w:rsidR="00000000" w:rsidRPr="002B6B55">
        <w:rPr>
          <w:sz w:val="20"/>
        </w:rPr>
        <w:t>protection</w:t>
      </w:r>
      <w:r w:rsidR="00000000" w:rsidRPr="002B6B55">
        <w:rPr>
          <w:spacing w:val="-19"/>
          <w:sz w:val="20"/>
        </w:rPr>
        <w:t xml:space="preserve"> </w:t>
      </w:r>
      <w:r w:rsidR="00000000" w:rsidRPr="002B6B55">
        <w:rPr>
          <w:sz w:val="20"/>
        </w:rPr>
        <w:t>of</w:t>
      </w:r>
      <w:r w:rsidR="00000000" w:rsidRPr="002B6B55">
        <w:rPr>
          <w:spacing w:val="-19"/>
          <w:sz w:val="20"/>
        </w:rPr>
        <w:t xml:space="preserve"> </w:t>
      </w:r>
      <w:r w:rsidR="00000000" w:rsidRPr="002B6B55">
        <w:rPr>
          <w:sz w:val="20"/>
        </w:rPr>
        <w:t>investors,</w:t>
      </w:r>
      <w:r w:rsidR="00000000" w:rsidRPr="002B6B55">
        <w:rPr>
          <w:spacing w:val="-20"/>
          <w:sz w:val="20"/>
        </w:rPr>
        <w:t xml:space="preserve"> </w:t>
      </w:r>
      <w:r w:rsidR="00000000" w:rsidRPr="002B6B55">
        <w:rPr>
          <w:sz w:val="20"/>
        </w:rPr>
        <w:t>permit</w:t>
      </w:r>
      <w:r w:rsidR="00000000" w:rsidRPr="002B6B55">
        <w:rPr>
          <w:spacing w:val="-19"/>
          <w:sz w:val="20"/>
        </w:rPr>
        <w:t xml:space="preserve"> </w:t>
      </w:r>
      <w:r w:rsidR="00000000" w:rsidRPr="002B6B55">
        <w:rPr>
          <w:sz w:val="20"/>
        </w:rPr>
        <w:t>the</w:t>
      </w:r>
      <w:r w:rsidR="00000000" w:rsidRPr="002B6B55">
        <w:rPr>
          <w:spacing w:val="-19"/>
          <w:sz w:val="20"/>
        </w:rPr>
        <w:t xml:space="preserve"> </w:t>
      </w:r>
      <w:r w:rsidR="00000000" w:rsidRPr="002B6B55">
        <w:rPr>
          <w:sz w:val="20"/>
        </w:rPr>
        <w:t>omission</w:t>
      </w:r>
      <w:r w:rsidR="00000000" w:rsidRPr="002B6B55">
        <w:rPr>
          <w:spacing w:val="-19"/>
          <w:sz w:val="20"/>
        </w:rPr>
        <w:t xml:space="preserve"> </w:t>
      </w:r>
      <w:r w:rsidR="00000000" w:rsidRPr="002B6B55">
        <w:rPr>
          <w:sz w:val="20"/>
        </w:rPr>
        <w:t>of any</w:t>
      </w:r>
      <w:r w:rsidR="00000000" w:rsidRPr="002B6B55">
        <w:rPr>
          <w:spacing w:val="-12"/>
          <w:sz w:val="20"/>
        </w:rPr>
        <w:t xml:space="preserve"> </w:t>
      </w:r>
      <w:r w:rsidR="00000000" w:rsidRPr="002B6B55">
        <w:rPr>
          <w:sz w:val="20"/>
        </w:rPr>
        <w:t>of</w:t>
      </w:r>
      <w:r w:rsidR="00000000" w:rsidRPr="002B6B55">
        <w:rPr>
          <w:spacing w:val="-11"/>
          <w:sz w:val="20"/>
        </w:rPr>
        <w:t xml:space="preserve"> </w:t>
      </w:r>
      <w:r w:rsidR="00000000" w:rsidRPr="002B6B55">
        <w:rPr>
          <w:sz w:val="20"/>
        </w:rPr>
        <w:t>the</w:t>
      </w:r>
      <w:r w:rsidR="00000000" w:rsidRPr="002B6B55">
        <w:rPr>
          <w:spacing w:val="-11"/>
          <w:sz w:val="20"/>
        </w:rPr>
        <w:t xml:space="preserve"> </w:t>
      </w:r>
      <w:r w:rsidR="00000000" w:rsidRPr="002B6B55">
        <w:rPr>
          <w:sz w:val="20"/>
        </w:rPr>
        <w:t>information</w:t>
      </w:r>
      <w:r w:rsidR="00000000" w:rsidRPr="002B6B55">
        <w:rPr>
          <w:spacing w:val="-12"/>
          <w:sz w:val="20"/>
        </w:rPr>
        <w:t xml:space="preserve"> </w:t>
      </w:r>
      <w:r w:rsidR="00000000" w:rsidRPr="002B6B55">
        <w:rPr>
          <w:sz w:val="20"/>
        </w:rPr>
        <w:t>herein</w:t>
      </w:r>
      <w:r w:rsidR="00000000" w:rsidRPr="002B6B55">
        <w:rPr>
          <w:spacing w:val="-11"/>
          <w:sz w:val="20"/>
        </w:rPr>
        <w:t xml:space="preserve"> </w:t>
      </w:r>
      <w:r w:rsidR="00000000" w:rsidRPr="002B6B55">
        <w:rPr>
          <w:sz w:val="20"/>
        </w:rPr>
        <w:t>required</w:t>
      </w:r>
      <w:r w:rsidR="00000000" w:rsidRPr="002B6B55">
        <w:rPr>
          <w:spacing w:val="-11"/>
          <w:sz w:val="20"/>
        </w:rPr>
        <w:t xml:space="preserve"> </w:t>
      </w:r>
      <w:r w:rsidR="00000000" w:rsidRPr="002B6B55">
        <w:rPr>
          <w:sz w:val="20"/>
        </w:rPr>
        <w:t>or</w:t>
      </w:r>
      <w:r w:rsidR="00000000" w:rsidRPr="002B6B55">
        <w:rPr>
          <w:spacing w:val="-12"/>
          <w:sz w:val="20"/>
        </w:rPr>
        <w:t xml:space="preserve"> </w:t>
      </w:r>
      <w:r w:rsidR="00000000" w:rsidRPr="002B6B55">
        <w:rPr>
          <w:sz w:val="20"/>
        </w:rPr>
        <w:t>the</w:t>
      </w:r>
      <w:r w:rsidR="00000000" w:rsidRPr="002B6B55">
        <w:rPr>
          <w:spacing w:val="-11"/>
          <w:sz w:val="20"/>
        </w:rPr>
        <w:t xml:space="preserve"> </w:t>
      </w:r>
      <w:r w:rsidR="00000000" w:rsidRPr="002B6B55">
        <w:rPr>
          <w:sz w:val="20"/>
        </w:rPr>
        <w:t>furnishing</w:t>
      </w:r>
      <w:r w:rsidR="00000000" w:rsidRPr="002B6B55">
        <w:rPr>
          <w:spacing w:val="-11"/>
          <w:sz w:val="20"/>
        </w:rPr>
        <w:t xml:space="preserve"> </w:t>
      </w:r>
      <w:r w:rsidR="00000000" w:rsidRPr="002B6B55">
        <w:rPr>
          <w:sz w:val="20"/>
        </w:rPr>
        <w:t>in</w:t>
      </w:r>
      <w:r w:rsidR="00000000" w:rsidRPr="002B6B55">
        <w:rPr>
          <w:spacing w:val="-11"/>
          <w:sz w:val="20"/>
        </w:rPr>
        <w:t xml:space="preserve"> </w:t>
      </w:r>
      <w:r w:rsidR="00000000" w:rsidRPr="002B6B55">
        <w:rPr>
          <w:sz w:val="20"/>
        </w:rPr>
        <w:t>substitution</w:t>
      </w:r>
      <w:r w:rsidR="00000000" w:rsidRPr="002B6B55">
        <w:rPr>
          <w:spacing w:val="-12"/>
          <w:sz w:val="20"/>
        </w:rPr>
        <w:t xml:space="preserve"> </w:t>
      </w:r>
      <w:r w:rsidR="00000000" w:rsidRPr="002B6B55">
        <w:rPr>
          <w:sz w:val="20"/>
        </w:rPr>
        <w:t>therefor</w:t>
      </w:r>
      <w:r w:rsidR="00000000" w:rsidRPr="002B6B55">
        <w:rPr>
          <w:spacing w:val="-11"/>
          <w:sz w:val="20"/>
        </w:rPr>
        <w:t xml:space="preserve"> </w:t>
      </w:r>
      <w:r w:rsidR="00000000" w:rsidRPr="002B6B55">
        <w:rPr>
          <w:sz w:val="20"/>
        </w:rPr>
        <w:t>of</w:t>
      </w:r>
      <w:r w:rsidR="00000000" w:rsidRPr="002B6B55">
        <w:rPr>
          <w:spacing w:val="-11"/>
          <w:sz w:val="20"/>
        </w:rPr>
        <w:t xml:space="preserve"> </w:t>
      </w:r>
      <w:r w:rsidR="00000000" w:rsidRPr="002B6B55">
        <w:rPr>
          <w:sz w:val="20"/>
        </w:rPr>
        <w:t>appropriate</w:t>
      </w:r>
      <w:r w:rsidR="00000000" w:rsidRPr="002B6B55">
        <w:rPr>
          <w:spacing w:val="-12"/>
          <w:sz w:val="20"/>
        </w:rPr>
        <w:t xml:space="preserve"> </w:t>
      </w:r>
      <w:r w:rsidR="00000000" w:rsidRPr="002B6B55">
        <w:rPr>
          <w:sz w:val="20"/>
        </w:rPr>
        <w:t>information</w:t>
      </w:r>
      <w:r w:rsidR="00000000" w:rsidRPr="002B6B55">
        <w:rPr>
          <w:spacing w:val="-11"/>
          <w:sz w:val="20"/>
        </w:rPr>
        <w:t xml:space="preserve"> </w:t>
      </w:r>
      <w:r w:rsidR="00000000" w:rsidRPr="002B6B55">
        <w:rPr>
          <w:sz w:val="20"/>
        </w:rPr>
        <w:t>of</w:t>
      </w:r>
      <w:r w:rsidR="00000000" w:rsidRPr="002B6B55">
        <w:rPr>
          <w:spacing w:val="-11"/>
          <w:sz w:val="20"/>
        </w:rPr>
        <w:t xml:space="preserve"> </w:t>
      </w:r>
      <w:r w:rsidR="00000000" w:rsidRPr="002B6B55">
        <w:rPr>
          <w:sz w:val="20"/>
        </w:rPr>
        <w:t>comparable</w:t>
      </w:r>
      <w:r w:rsidR="00000000" w:rsidRPr="002B6B55">
        <w:rPr>
          <w:spacing w:val="-12"/>
          <w:sz w:val="20"/>
        </w:rPr>
        <w:t xml:space="preserve"> </w:t>
      </w:r>
      <w:r w:rsidR="00000000" w:rsidRPr="002B6B55">
        <w:rPr>
          <w:sz w:val="20"/>
        </w:rPr>
        <w:t>character. The Commission may also require the inclusion of other information in addition to, or in substitution for, the information herein required in any case where such information is necessary or appropriate for the protection of</w:t>
      </w:r>
      <w:r w:rsidR="00000000" w:rsidRPr="002B6B55">
        <w:rPr>
          <w:spacing w:val="-4"/>
          <w:sz w:val="20"/>
        </w:rPr>
        <w:t xml:space="preserve"> </w:t>
      </w:r>
      <w:r w:rsidR="00000000" w:rsidRPr="002B6B55">
        <w:rPr>
          <w:sz w:val="20"/>
        </w:rPr>
        <w:t>investors.</w:t>
      </w:r>
    </w:p>
    <w:sectPr w:rsidR="00377EF0" w:rsidRPr="002B6B55">
      <w:pgSz w:w="12240" w:h="15840"/>
      <w:pgMar w:top="1320" w:right="600" w:bottom="740" w:left="58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3793" w14:textId="77777777" w:rsidR="00996C18" w:rsidRDefault="00996C18">
      <w:r>
        <w:separator/>
      </w:r>
    </w:p>
  </w:endnote>
  <w:endnote w:type="continuationSeparator" w:id="0">
    <w:p w14:paraId="7716570C" w14:textId="77777777" w:rsidR="00996C18" w:rsidRDefault="0099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AF46" w14:textId="77777777" w:rsidR="00377EF0" w:rsidRDefault="00000000">
    <w:pPr>
      <w:pStyle w:val="BodyText"/>
      <w:spacing w:line="14" w:lineRule="auto"/>
      <w:rPr>
        <w:sz w:val="11"/>
      </w:rPr>
    </w:pPr>
    <w:r>
      <w:pict w14:anchorId="6F54D993">
        <v:shapetype id="_x0000_t202" coordsize="21600,21600" o:spt="202" path="m,l,21600r21600,l21600,xe">
          <v:stroke joinstyle="miter"/>
          <v:path gradientshapeok="t" o:connecttype="rect"/>
        </v:shapetype>
        <v:shape id="_x0000_s1025" type="#_x0000_t202" style="position:absolute;margin-left:295.75pt;margin-top:753pt;width:16pt;height:13.1pt;z-index:-251658752;mso-position-horizontal-relative:page;mso-position-vertical-relative:page" filled="f" stroked="f">
          <v:textbox inset="0,0,0,0">
            <w:txbxContent>
              <w:p w14:paraId="1811D631" w14:textId="77777777" w:rsidR="00377EF0" w:rsidRDefault="00000000">
                <w:pPr>
                  <w:pStyle w:val="BodyText"/>
                  <w:spacing w:before="11"/>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9BF9" w14:textId="77777777" w:rsidR="00996C18" w:rsidRDefault="00996C18">
      <w:r>
        <w:separator/>
      </w:r>
    </w:p>
  </w:footnote>
  <w:footnote w:type="continuationSeparator" w:id="0">
    <w:p w14:paraId="4EDF54B3" w14:textId="77777777" w:rsidR="00996C18" w:rsidRDefault="0099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897"/>
    <w:multiLevelType w:val="hybridMultilevel"/>
    <w:tmpl w:val="7CEAB45C"/>
    <w:lvl w:ilvl="0" w:tplc="E2B86458">
      <w:start w:val="1"/>
      <w:numFmt w:val="lowerLetter"/>
      <w:lvlText w:val="(%1)"/>
      <w:lvlJc w:val="left"/>
      <w:pPr>
        <w:ind w:left="590" w:hanging="450"/>
        <w:jc w:val="left"/>
      </w:pPr>
      <w:rPr>
        <w:rFonts w:ascii="Times New Roman" w:eastAsia="Times New Roman" w:hAnsi="Times New Roman" w:cs="Times New Roman" w:hint="default"/>
        <w:spacing w:val="-1"/>
        <w:w w:val="100"/>
        <w:sz w:val="20"/>
        <w:szCs w:val="20"/>
        <w:lang w:val="en-US" w:eastAsia="en-US" w:bidi="en-US"/>
      </w:rPr>
    </w:lvl>
    <w:lvl w:ilvl="1" w:tplc="087E04BA">
      <w:numFmt w:val="bullet"/>
      <w:lvlText w:val="•"/>
      <w:lvlJc w:val="left"/>
      <w:pPr>
        <w:ind w:left="1646" w:hanging="450"/>
      </w:pPr>
      <w:rPr>
        <w:rFonts w:hint="default"/>
        <w:lang w:val="en-US" w:eastAsia="en-US" w:bidi="en-US"/>
      </w:rPr>
    </w:lvl>
    <w:lvl w:ilvl="2" w:tplc="D3842A0C">
      <w:numFmt w:val="bullet"/>
      <w:lvlText w:val="•"/>
      <w:lvlJc w:val="left"/>
      <w:pPr>
        <w:ind w:left="2692" w:hanging="450"/>
      </w:pPr>
      <w:rPr>
        <w:rFonts w:hint="default"/>
        <w:lang w:val="en-US" w:eastAsia="en-US" w:bidi="en-US"/>
      </w:rPr>
    </w:lvl>
    <w:lvl w:ilvl="3" w:tplc="58AAF4F2">
      <w:numFmt w:val="bullet"/>
      <w:lvlText w:val="•"/>
      <w:lvlJc w:val="left"/>
      <w:pPr>
        <w:ind w:left="3738" w:hanging="450"/>
      </w:pPr>
      <w:rPr>
        <w:rFonts w:hint="default"/>
        <w:lang w:val="en-US" w:eastAsia="en-US" w:bidi="en-US"/>
      </w:rPr>
    </w:lvl>
    <w:lvl w:ilvl="4" w:tplc="9736618A">
      <w:numFmt w:val="bullet"/>
      <w:lvlText w:val="•"/>
      <w:lvlJc w:val="left"/>
      <w:pPr>
        <w:ind w:left="4784" w:hanging="450"/>
      </w:pPr>
      <w:rPr>
        <w:rFonts w:hint="default"/>
        <w:lang w:val="en-US" w:eastAsia="en-US" w:bidi="en-US"/>
      </w:rPr>
    </w:lvl>
    <w:lvl w:ilvl="5" w:tplc="62001C32">
      <w:numFmt w:val="bullet"/>
      <w:lvlText w:val="•"/>
      <w:lvlJc w:val="left"/>
      <w:pPr>
        <w:ind w:left="5830" w:hanging="450"/>
      </w:pPr>
      <w:rPr>
        <w:rFonts w:hint="default"/>
        <w:lang w:val="en-US" w:eastAsia="en-US" w:bidi="en-US"/>
      </w:rPr>
    </w:lvl>
    <w:lvl w:ilvl="6" w:tplc="2EE43598">
      <w:numFmt w:val="bullet"/>
      <w:lvlText w:val="•"/>
      <w:lvlJc w:val="left"/>
      <w:pPr>
        <w:ind w:left="6876" w:hanging="450"/>
      </w:pPr>
      <w:rPr>
        <w:rFonts w:hint="default"/>
        <w:lang w:val="en-US" w:eastAsia="en-US" w:bidi="en-US"/>
      </w:rPr>
    </w:lvl>
    <w:lvl w:ilvl="7" w:tplc="81EA757A">
      <w:numFmt w:val="bullet"/>
      <w:lvlText w:val="•"/>
      <w:lvlJc w:val="left"/>
      <w:pPr>
        <w:ind w:left="7922" w:hanging="450"/>
      </w:pPr>
      <w:rPr>
        <w:rFonts w:hint="default"/>
        <w:lang w:val="en-US" w:eastAsia="en-US" w:bidi="en-US"/>
      </w:rPr>
    </w:lvl>
    <w:lvl w:ilvl="8" w:tplc="2D2421AE">
      <w:numFmt w:val="bullet"/>
      <w:lvlText w:val="•"/>
      <w:lvlJc w:val="left"/>
      <w:pPr>
        <w:ind w:left="8968" w:hanging="450"/>
      </w:pPr>
      <w:rPr>
        <w:rFonts w:hint="default"/>
        <w:lang w:val="en-US" w:eastAsia="en-US" w:bidi="en-US"/>
      </w:rPr>
    </w:lvl>
  </w:abstractNum>
  <w:abstractNum w:abstractNumId="1" w15:restartNumberingAfterBreak="0">
    <w:nsid w:val="1D464659"/>
    <w:multiLevelType w:val="hybridMultilevel"/>
    <w:tmpl w:val="31D88E16"/>
    <w:lvl w:ilvl="0" w:tplc="576AEA9E">
      <w:start w:val="1"/>
      <w:numFmt w:val="upperLetter"/>
      <w:lvlText w:val="%1."/>
      <w:lvlJc w:val="left"/>
      <w:pPr>
        <w:ind w:left="140" w:hanging="241"/>
        <w:jc w:val="left"/>
      </w:pPr>
      <w:rPr>
        <w:rFonts w:ascii="Times New Roman" w:eastAsia="Times New Roman" w:hAnsi="Times New Roman" w:cs="Times New Roman" w:hint="default"/>
        <w:spacing w:val="-1"/>
        <w:w w:val="100"/>
        <w:sz w:val="20"/>
        <w:szCs w:val="20"/>
        <w:lang w:val="en-US" w:eastAsia="en-US" w:bidi="en-US"/>
      </w:rPr>
    </w:lvl>
    <w:lvl w:ilvl="1" w:tplc="36B084DA">
      <w:start w:val="1"/>
      <w:numFmt w:val="decimal"/>
      <w:lvlText w:val="%2."/>
      <w:lvlJc w:val="left"/>
      <w:pPr>
        <w:ind w:left="778" w:hanging="189"/>
        <w:jc w:val="left"/>
      </w:pPr>
      <w:rPr>
        <w:rFonts w:ascii="Times New Roman" w:eastAsia="Times New Roman" w:hAnsi="Times New Roman" w:cs="Times New Roman" w:hint="default"/>
        <w:w w:val="100"/>
        <w:sz w:val="20"/>
        <w:szCs w:val="20"/>
        <w:lang w:val="en-US" w:eastAsia="en-US" w:bidi="en-US"/>
      </w:rPr>
    </w:lvl>
    <w:lvl w:ilvl="2" w:tplc="1896ADE8">
      <w:start w:val="1"/>
      <w:numFmt w:val="lowerLetter"/>
      <w:lvlText w:val="(%3)"/>
      <w:lvlJc w:val="left"/>
      <w:pPr>
        <w:ind w:left="1300" w:hanging="261"/>
        <w:jc w:val="left"/>
      </w:pPr>
      <w:rPr>
        <w:rFonts w:ascii="Times New Roman" w:eastAsia="Times New Roman" w:hAnsi="Times New Roman" w:cs="Times New Roman" w:hint="default"/>
        <w:w w:val="100"/>
        <w:sz w:val="20"/>
        <w:szCs w:val="20"/>
        <w:lang w:val="en-US" w:eastAsia="en-US" w:bidi="en-US"/>
      </w:rPr>
    </w:lvl>
    <w:lvl w:ilvl="3" w:tplc="2DFA42DE">
      <w:numFmt w:val="bullet"/>
      <w:lvlText w:val="•"/>
      <w:lvlJc w:val="left"/>
      <w:pPr>
        <w:ind w:left="2520" w:hanging="261"/>
      </w:pPr>
      <w:rPr>
        <w:rFonts w:hint="default"/>
        <w:lang w:val="en-US" w:eastAsia="en-US" w:bidi="en-US"/>
      </w:rPr>
    </w:lvl>
    <w:lvl w:ilvl="4" w:tplc="9932AD42">
      <w:numFmt w:val="bullet"/>
      <w:lvlText w:val="•"/>
      <w:lvlJc w:val="left"/>
      <w:pPr>
        <w:ind w:left="3740" w:hanging="261"/>
      </w:pPr>
      <w:rPr>
        <w:rFonts w:hint="default"/>
        <w:lang w:val="en-US" w:eastAsia="en-US" w:bidi="en-US"/>
      </w:rPr>
    </w:lvl>
    <w:lvl w:ilvl="5" w:tplc="50B00564">
      <w:numFmt w:val="bullet"/>
      <w:lvlText w:val="•"/>
      <w:lvlJc w:val="left"/>
      <w:pPr>
        <w:ind w:left="4960" w:hanging="261"/>
      </w:pPr>
      <w:rPr>
        <w:rFonts w:hint="default"/>
        <w:lang w:val="en-US" w:eastAsia="en-US" w:bidi="en-US"/>
      </w:rPr>
    </w:lvl>
    <w:lvl w:ilvl="6" w:tplc="4D9CC344">
      <w:numFmt w:val="bullet"/>
      <w:lvlText w:val="•"/>
      <w:lvlJc w:val="left"/>
      <w:pPr>
        <w:ind w:left="6180" w:hanging="261"/>
      </w:pPr>
      <w:rPr>
        <w:rFonts w:hint="default"/>
        <w:lang w:val="en-US" w:eastAsia="en-US" w:bidi="en-US"/>
      </w:rPr>
    </w:lvl>
    <w:lvl w:ilvl="7" w:tplc="9E00D5E8">
      <w:numFmt w:val="bullet"/>
      <w:lvlText w:val="•"/>
      <w:lvlJc w:val="left"/>
      <w:pPr>
        <w:ind w:left="7400" w:hanging="261"/>
      </w:pPr>
      <w:rPr>
        <w:rFonts w:hint="default"/>
        <w:lang w:val="en-US" w:eastAsia="en-US" w:bidi="en-US"/>
      </w:rPr>
    </w:lvl>
    <w:lvl w:ilvl="8" w:tplc="D8968AF0">
      <w:numFmt w:val="bullet"/>
      <w:lvlText w:val="•"/>
      <w:lvlJc w:val="left"/>
      <w:pPr>
        <w:ind w:left="8620" w:hanging="261"/>
      </w:pPr>
      <w:rPr>
        <w:rFonts w:hint="default"/>
        <w:lang w:val="en-US" w:eastAsia="en-US" w:bidi="en-US"/>
      </w:rPr>
    </w:lvl>
  </w:abstractNum>
  <w:abstractNum w:abstractNumId="2" w15:restartNumberingAfterBreak="0">
    <w:nsid w:val="29085AC8"/>
    <w:multiLevelType w:val="hybridMultilevel"/>
    <w:tmpl w:val="DEFE493C"/>
    <w:lvl w:ilvl="0" w:tplc="DB7E12A0">
      <w:start w:val="2"/>
      <w:numFmt w:val="decimal"/>
      <w:lvlText w:val="(%1)"/>
      <w:lvlJc w:val="left"/>
      <w:pPr>
        <w:ind w:left="869" w:hanging="280"/>
        <w:jc w:val="left"/>
      </w:pPr>
      <w:rPr>
        <w:rFonts w:ascii="Times New Roman" w:eastAsia="Times New Roman" w:hAnsi="Times New Roman" w:cs="Times New Roman" w:hint="default"/>
        <w:w w:val="100"/>
        <w:sz w:val="20"/>
        <w:szCs w:val="20"/>
        <w:lang w:val="en-US" w:eastAsia="en-US" w:bidi="en-US"/>
      </w:rPr>
    </w:lvl>
    <w:lvl w:ilvl="1" w:tplc="F25A005C">
      <w:start w:val="1"/>
      <w:numFmt w:val="lowerRoman"/>
      <w:lvlText w:val="(%2)"/>
      <w:lvlJc w:val="left"/>
      <w:pPr>
        <w:ind w:left="1278" w:hanging="239"/>
        <w:jc w:val="left"/>
      </w:pPr>
      <w:rPr>
        <w:rFonts w:ascii="Times New Roman" w:eastAsia="Times New Roman" w:hAnsi="Times New Roman" w:cs="Times New Roman" w:hint="default"/>
        <w:spacing w:val="-1"/>
        <w:w w:val="96"/>
        <w:sz w:val="20"/>
        <w:szCs w:val="20"/>
        <w:lang w:val="en-US" w:eastAsia="en-US" w:bidi="en-US"/>
      </w:rPr>
    </w:lvl>
    <w:lvl w:ilvl="2" w:tplc="3EA48800">
      <w:numFmt w:val="bullet"/>
      <w:lvlText w:val="•"/>
      <w:lvlJc w:val="left"/>
      <w:pPr>
        <w:ind w:left="2366" w:hanging="239"/>
      </w:pPr>
      <w:rPr>
        <w:rFonts w:hint="default"/>
        <w:lang w:val="en-US" w:eastAsia="en-US" w:bidi="en-US"/>
      </w:rPr>
    </w:lvl>
    <w:lvl w:ilvl="3" w:tplc="1374A210">
      <w:numFmt w:val="bullet"/>
      <w:lvlText w:val="•"/>
      <w:lvlJc w:val="left"/>
      <w:pPr>
        <w:ind w:left="3453" w:hanging="239"/>
      </w:pPr>
      <w:rPr>
        <w:rFonts w:hint="default"/>
        <w:lang w:val="en-US" w:eastAsia="en-US" w:bidi="en-US"/>
      </w:rPr>
    </w:lvl>
    <w:lvl w:ilvl="4" w:tplc="BB4015E0">
      <w:numFmt w:val="bullet"/>
      <w:lvlText w:val="•"/>
      <w:lvlJc w:val="left"/>
      <w:pPr>
        <w:ind w:left="4540" w:hanging="239"/>
      </w:pPr>
      <w:rPr>
        <w:rFonts w:hint="default"/>
        <w:lang w:val="en-US" w:eastAsia="en-US" w:bidi="en-US"/>
      </w:rPr>
    </w:lvl>
    <w:lvl w:ilvl="5" w:tplc="866ECA34">
      <w:numFmt w:val="bullet"/>
      <w:lvlText w:val="•"/>
      <w:lvlJc w:val="left"/>
      <w:pPr>
        <w:ind w:left="5626" w:hanging="239"/>
      </w:pPr>
      <w:rPr>
        <w:rFonts w:hint="default"/>
        <w:lang w:val="en-US" w:eastAsia="en-US" w:bidi="en-US"/>
      </w:rPr>
    </w:lvl>
    <w:lvl w:ilvl="6" w:tplc="D6C25428">
      <w:numFmt w:val="bullet"/>
      <w:lvlText w:val="•"/>
      <w:lvlJc w:val="left"/>
      <w:pPr>
        <w:ind w:left="6713" w:hanging="239"/>
      </w:pPr>
      <w:rPr>
        <w:rFonts w:hint="default"/>
        <w:lang w:val="en-US" w:eastAsia="en-US" w:bidi="en-US"/>
      </w:rPr>
    </w:lvl>
    <w:lvl w:ilvl="7" w:tplc="E44850C4">
      <w:numFmt w:val="bullet"/>
      <w:lvlText w:val="•"/>
      <w:lvlJc w:val="left"/>
      <w:pPr>
        <w:ind w:left="7800" w:hanging="239"/>
      </w:pPr>
      <w:rPr>
        <w:rFonts w:hint="default"/>
        <w:lang w:val="en-US" w:eastAsia="en-US" w:bidi="en-US"/>
      </w:rPr>
    </w:lvl>
    <w:lvl w:ilvl="8" w:tplc="D92CE6EA">
      <w:numFmt w:val="bullet"/>
      <w:lvlText w:val="•"/>
      <w:lvlJc w:val="left"/>
      <w:pPr>
        <w:ind w:left="8886" w:hanging="239"/>
      </w:pPr>
      <w:rPr>
        <w:rFonts w:hint="default"/>
        <w:lang w:val="en-US" w:eastAsia="en-US" w:bidi="en-US"/>
      </w:rPr>
    </w:lvl>
  </w:abstractNum>
  <w:abstractNum w:abstractNumId="3" w15:restartNumberingAfterBreak="0">
    <w:nsid w:val="349F07A4"/>
    <w:multiLevelType w:val="hybridMultilevel"/>
    <w:tmpl w:val="BE660690"/>
    <w:lvl w:ilvl="0" w:tplc="11A41FA4">
      <w:start w:val="1"/>
      <w:numFmt w:val="upperRoman"/>
      <w:lvlText w:val="%1."/>
      <w:lvlJc w:val="left"/>
      <w:pPr>
        <w:ind w:left="317" w:hanging="178"/>
        <w:jc w:val="left"/>
      </w:pPr>
      <w:rPr>
        <w:rFonts w:ascii="Times New Roman" w:eastAsia="Times New Roman" w:hAnsi="Times New Roman" w:cs="Times New Roman" w:hint="default"/>
        <w:b/>
        <w:bCs/>
        <w:spacing w:val="-1"/>
        <w:w w:val="100"/>
        <w:sz w:val="20"/>
        <w:szCs w:val="20"/>
        <w:lang w:val="en-US" w:eastAsia="en-US" w:bidi="en-US"/>
      </w:rPr>
    </w:lvl>
    <w:lvl w:ilvl="1" w:tplc="2F649DE8">
      <w:start w:val="1"/>
      <w:numFmt w:val="upperLetter"/>
      <w:lvlText w:val="%2."/>
      <w:lvlJc w:val="left"/>
      <w:pPr>
        <w:ind w:left="1040" w:hanging="450"/>
        <w:jc w:val="left"/>
      </w:pPr>
      <w:rPr>
        <w:rFonts w:ascii="Times New Roman" w:eastAsia="Times New Roman" w:hAnsi="Times New Roman" w:cs="Times New Roman" w:hint="default"/>
        <w:spacing w:val="-18"/>
        <w:w w:val="97"/>
        <w:sz w:val="20"/>
        <w:szCs w:val="20"/>
        <w:lang w:val="en-US" w:eastAsia="en-US" w:bidi="en-US"/>
      </w:rPr>
    </w:lvl>
    <w:lvl w:ilvl="2" w:tplc="533EC300">
      <w:start w:val="1"/>
      <w:numFmt w:val="decimal"/>
      <w:lvlText w:val="%3."/>
      <w:lvlJc w:val="left"/>
      <w:pPr>
        <w:ind w:left="1040" w:hanging="245"/>
        <w:jc w:val="left"/>
      </w:pPr>
      <w:rPr>
        <w:rFonts w:ascii="Times New Roman" w:eastAsia="Times New Roman" w:hAnsi="Times New Roman" w:cs="Times New Roman" w:hint="default"/>
        <w:spacing w:val="-6"/>
        <w:w w:val="98"/>
        <w:sz w:val="20"/>
        <w:szCs w:val="20"/>
        <w:lang w:val="en-US" w:eastAsia="en-US" w:bidi="en-US"/>
      </w:rPr>
    </w:lvl>
    <w:lvl w:ilvl="3" w:tplc="680C082C">
      <w:numFmt w:val="bullet"/>
      <w:lvlText w:val="•"/>
      <w:lvlJc w:val="left"/>
      <w:pPr>
        <w:ind w:left="3266" w:hanging="245"/>
      </w:pPr>
      <w:rPr>
        <w:rFonts w:hint="default"/>
        <w:lang w:val="en-US" w:eastAsia="en-US" w:bidi="en-US"/>
      </w:rPr>
    </w:lvl>
    <w:lvl w:ilvl="4" w:tplc="C298EFB6">
      <w:numFmt w:val="bullet"/>
      <w:lvlText w:val="•"/>
      <w:lvlJc w:val="left"/>
      <w:pPr>
        <w:ind w:left="4380" w:hanging="245"/>
      </w:pPr>
      <w:rPr>
        <w:rFonts w:hint="default"/>
        <w:lang w:val="en-US" w:eastAsia="en-US" w:bidi="en-US"/>
      </w:rPr>
    </w:lvl>
    <w:lvl w:ilvl="5" w:tplc="C8E44EF6">
      <w:numFmt w:val="bullet"/>
      <w:lvlText w:val="•"/>
      <w:lvlJc w:val="left"/>
      <w:pPr>
        <w:ind w:left="5493" w:hanging="245"/>
      </w:pPr>
      <w:rPr>
        <w:rFonts w:hint="default"/>
        <w:lang w:val="en-US" w:eastAsia="en-US" w:bidi="en-US"/>
      </w:rPr>
    </w:lvl>
    <w:lvl w:ilvl="6" w:tplc="C0AAC2A8">
      <w:numFmt w:val="bullet"/>
      <w:lvlText w:val="•"/>
      <w:lvlJc w:val="left"/>
      <w:pPr>
        <w:ind w:left="6606" w:hanging="245"/>
      </w:pPr>
      <w:rPr>
        <w:rFonts w:hint="default"/>
        <w:lang w:val="en-US" w:eastAsia="en-US" w:bidi="en-US"/>
      </w:rPr>
    </w:lvl>
    <w:lvl w:ilvl="7" w:tplc="19DC4E68">
      <w:numFmt w:val="bullet"/>
      <w:lvlText w:val="•"/>
      <w:lvlJc w:val="left"/>
      <w:pPr>
        <w:ind w:left="7720" w:hanging="245"/>
      </w:pPr>
      <w:rPr>
        <w:rFonts w:hint="default"/>
        <w:lang w:val="en-US" w:eastAsia="en-US" w:bidi="en-US"/>
      </w:rPr>
    </w:lvl>
    <w:lvl w:ilvl="8" w:tplc="60CC0226">
      <w:numFmt w:val="bullet"/>
      <w:lvlText w:val="•"/>
      <w:lvlJc w:val="left"/>
      <w:pPr>
        <w:ind w:left="8833" w:hanging="245"/>
      </w:pPr>
      <w:rPr>
        <w:rFonts w:hint="default"/>
        <w:lang w:val="en-US" w:eastAsia="en-US" w:bidi="en-US"/>
      </w:rPr>
    </w:lvl>
  </w:abstractNum>
  <w:abstractNum w:abstractNumId="4" w15:restartNumberingAfterBreak="0">
    <w:nsid w:val="34E7318A"/>
    <w:multiLevelType w:val="hybridMultilevel"/>
    <w:tmpl w:val="7986AC02"/>
    <w:lvl w:ilvl="0" w:tplc="4B6CF502">
      <w:start w:val="1"/>
      <w:numFmt w:val="lowerLetter"/>
      <w:lvlText w:val="(%1)"/>
      <w:lvlJc w:val="left"/>
      <w:pPr>
        <w:ind w:left="140" w:hanging="272"/>
        <w:jc w:val="left"/>
      </w:pPr>
      <w:rPr>
        <w:rFonts w:ascii="Times New Roman" w:eastAsia="Times New Roman" w:hAnsi="Times New Roman" w:cs="Times New Roman" w:hint="default"/>
        <w:spacing w:val="-1"/>
        <w:w w:val="97"/>
        <w:sz w:val="20"/>
        <w:szCs w:val="20"/>
        <w:lang w:val="en-US" w:eastAsia="en-US" w:bidi="en-US"/>
      </w:rPr>
    </w:lvl>
    <w:lvl w:ilvl="1" w:tplc="01A43C28">
      <w:start w:val="1"/>
      <w:numFmt w:val="decimal"/>
      <w:lvlText w:val="(%2)"/>
      <w:lvlJc w:val="left"/>
      <w:pPr>
        <w:ind w:left="140" w:hanging="280"/>
        <w:jc w:val="left"/>
      </w:pPr>
      <w:rPr>
        <w:rFonts w:ascii="Times New Roman" w:eastAsia="Times New Roman" w:hAnsi="Times New Roman" w:cs="Times New Roman" w:hint="default"/>
        <w:w w:val="100"/>
        <w:sz w:val="20"/>
        <w:szCs w:val="20"/>
        <w:lang w:val="en-US" w:eastAsia="en-US" w:bidi="en-US"/>
      </w:rPr>
    </w:lvl>
    <w:lvl w:ilvl="2" w:tplc="499EB222">
      <w:numFmt w:val="bullet"/>
      <w:lvlText w:val="•"/>
      <w:lvlJc w:val="left"/>
      <w:pPr>
        <w:ind w:left="2324" w:hanging="280"/>
      </w:pPr>
      <w:rPr>
        <w:rFonts w:hint="default"/>
        <w:lang w:val="en-US" w:eastAsia="en-US" w:bidi="en-US"/>
      </w:rPr>
    </w:lvl>
    <w:lvl w:ilvl="3" w:tplc="4EFEE6FE">
      <w:numFmt w:val="bullet"/>
      <w:lvlText w:val="•"/>
      <w:lvlJc w:val="left"/>
      <w:pPr>
        <w:ind w:left="3416" w:hanging="280"/>
      </w:pPr>
      <w:rPr>
        <w:rFonts w:hint="default"/>
        <w:lang w:val="en-US" w:eastAsia="en-US" w:bidi="en-US"/>
      </w:rPr>
    </w:lvl>
    <w:lvl w:ilvl="4" w:tplc="35EAD99A">
      <w:numFmt w:val="bullet"/>
      <w:lvlText w:val="•"/>
      <w:lvlJc w:val="left"/>
      <w:pPr>
        <w:ind w:left="4508" w:hanging="280"/>
      </w:pPr>
      <w:rPr>
        <w:rFonts w:hint="default"/>
        <w:lang w:val="en-US" w:eastAsia="en-US" w:bidi="en-US"/>
      </w:rPr>
    </w:lvl>
    <w:lvl w:ilvl="5" w:tplc="907457D4">
      <w:numFmt w:val="bullet"/>
      <w:lvlText w:val="•"/>
      <w:lvlJc w:val="left"/>
      <w:pPr>
        <w:ind w:left="5600" w:hanging="280"/>
      </w:pPr>
      <w:rPr>
        <w:rFonts w:hint="default"/>
        <w:lang w:val="en-US" w:eastAsia="en-US" w:bidi="en-US"/>
      </w:rPr>
    </w:lvl>
    <w:lvl w:ilvl="6" w:tplc="B712D534">
      <w:numFmt w:val="bullet"/>
      <w:lvlText w:val="•"/>
      <w:lvlJc w:val="left"/>
      <w:pPr>
        <w:ind w:left="6692" w:hanging="280"/>
      </w:pPr>
      <w:rPr>
        <w:rFonts w:hint="default"/>
        <w:lang w:val="en-US" w:eastAsia="en-US" w:bidi="en-US"/>
      </w:rPr>
    </w:lvl>
    <w:lvl w:ilvl="7" w:tplc="D012B770">
      <w:numFmt w:val="bullet"/>
      <w:lvlText w:val="•"/>
      <w:lvlJc w:val="left"/>
      <w:pPr>
        <w:ind w:left="7784" w:hanging="280"/>
      </w:pPr>
      <w:rPr>
        <w:rFonts w:hint="default"/>
        <w:lang w:val="en-US" w:eastAsia="en-US" w:bidi="en-US"/>
      </w:rPr>
    </w:lvl>
    <w:lvl w:ilvl="8" w:tplc="DD9AF816">
      <w:numFmt w:val="bullet"/>
      <w:lvlText w:val="•"/>
      <w:lvlJc w:val="left"/>
      <w:pPr>
        <w:ind w:left="8876" w:hanging="280"/>
      </w:pPr>
      <w:rPr>
        <w:rFonts w:hint="default"/>
        <w:lang w:val="en-US" w:eastAsia="en-US" w:bidi="en-US"/>
      </w:rPr>
    </w:lvl>
  </w:abstractNum>
  <w:abstractNum w:abstractNumId="5" w15:restartNumberingAfterBreak="0">
    <w:nsid w:val="3DFD447B"/>
    <w:multiLevelType w:val="hybridMultilevel"/>
    <w:tmpl w:val="E3DACD68"/>
    <w:lvl w:ilvl="0" w:tplc="C7ACB122">
      <w:start w:val="1"/>
      <w:numFmt w:val="upperLetter"/>
      <w:lvlText w:val="%1."/>
      <w:lvlJc w:val="left"/>
      <w:pPr>
        <w:ind w:left="384" w:hanging="245"/>
        <w:jc w:val="left"/>
      </w:pPr>
      <w:rPr>
        <w:rFonts w:ascii="Times New Roman" w:eastAsia="Times New Roman" w:hAnsi="Times New Roman" w:cs="Times New Roman" w:hint="default"/>
        <w:spacing w:val="-1"/>
        <w:w w:val="100"/>
        <w:sz w:val="20"/>
        <w:szCs w:val="20"/>
        <w:lang w:val="en-US" w:eastAsia="en-US" w:bidi="en-US"/>
      </w:rPr>
    </w:lvl>
    <w:lvl w:ilvl="1" w:tplc="DCBA53F6">
      <w:numFmt w:val="bullet"/>
      <w:lvlText w:val="•"/>
      <w:lvlJc w:val="left"/>
      <w:pPr>
        <w:ind w:left="1448" w:hanging="245"/>
      </w:pPr>
      <w:rPr>
        <w:rFonts w:hint="default"/>
        <w:lang w:val="en-US" w:eastAsia="en-US" w:bidi="en-US"/>
      </w:rPr>
    </w:lvl>
    <w:lvl w:ilvl="2" w:tplc="9FCAA234">
      <w:numFmt w:val="bullet"/>
      <w:lvlText w:val="•"/>
      <w:lvlJc w:val="left"/>
      <w:pPr>
        <w:ind w:left="2516" w:hanging="245"/>
      </w:pPr>
      <w:rPr>
        <w:rFonts w:hint="default"/>
        <w:lang w:val="en-US" w:eastAsia="en-US" w:bidi="en-US"/>
      </w:rPr>
    </w:lvl>
    <w:lvl w:ilvl="3" w:tplc="22D25678">
      <w:numFmt w:val="bullet"/>
      <w:lvlText w:val="•"/>
      <w:lvlJc w:val="left"/>
      <w:pPr>
        <w:ind w:left="3584" w:hanging="245"/>
      </w:pPr>
      <w:rPr>
        <w:rFonts w:hint="default"/>
        <w:lang w:val="en-US" w:eastAsia="en-US" w:bidi="en-US"/>
      </w:rPr>
    </w:lvl>
    <w:lvl w:ilvl="4" w:tplc="AD7CF0E8">
      <w:numFmt w:val="bullet"/>
      <w:lvlText w:val="•"/>
      <w:lvlJc w:val="left"/>
      <w:pPr>
        <w:ind w:left="4652" w:hanging="245"/>
      </w:pPr>
      <w:rPr>
        <w:rFonts w:hint="default"/>
        <w:lang w:val="en-US" w:eastAsia="en-US" w:bidi="en-US"/>
      </w:rPr>
    </w:lvl>
    <w:lvl w:ilvl="5" w:tplc="9C9EF078">
      <w:numFmt w:val="bullet"/>
      <w:lvlText w:val="•"/>
      <w:lvlJc w:val="left"/>
      <w:pPr>
        <w:ind w:left="5720" w:hanging="245"/>
      </w:pPr>
      <w:rPr>
        <w:rFonts w:hint="default"/>
        <w:lang w:val="en-US" w:eastAsia="en-US" w:bidi="en-US"/>
      </w:rPr>
    </w:lvl>
    <w:lvl w:ilvl="6" w:tplc="BC14E33A">
      <w:numFmt w:val="bullet"/>
      <w:lvlText w:val="•"/>
      <w:lvlJc w:val="left"/>
      <w:pPr>
        <w:ind w:left="6788" w:hanging="245"/>
      </w:pPr>
      <w:rPr>
        <w:rFonts w:hint="default"/>
        <w:lang w:val="en-US" w:eastAsia="en-US" w:bidi="en-US"/>
      </w:rPr>
    </w:lvl>
    <w:lvl w:ilvl="7" w:tplc="E4286AF0">
      <w:numFmt w:val="bullet"/>
      <w:lvlText w:val="•"/>
      <w:lvlJc w:val="left"/>
      <w:pPr>
        <w:ind w:left="7856" w:hanging="245"/>
      </w:pPr>
      <w:rPr>
        <w:rFonts w:hint="default"/>
        <w:lang w:val="en-US" w:eastAsia="en-US" w:bidi="en-US"/>
      </w:rPr>
    </w:lvl>
    <w:lvl w:ilvl="8" w:tplc="E58CBD84">
      <w:numFmt w:val="bullet"/>
      <w:lvlText w:val="•"/>
      <w:lvlJc w:val="left"/>
      <w:pPr>
        <w:ind w:left="8924" w:hanging="245"/>
      </w:pPr>
      <w:rPr>
        <w:rFonts w:hint="default"/>
        <w:lang w:val="en-US" w:eastAsia="en-US" w:bidi="en-US"/>
      </w:rPr>
    </w:lvl>
  </w:abstractNum>
  <w:abstractNum w:abstractNumId="6" w15:restartNumberingAfterBreak="0">
    <w:nsid w:val="4A764514"/>
    <w:multiLevelType w:val="hybridMultilevel"/>
    <w:tmpl w:val="8BC0F060"/>
    <w:lvl w:ilvl="0" w:tplc="53369000">
      <w:start w:val="3"/>
      <w:numFmt w:val="upperLetter"/>
      <w:lvlText w:val="%1."/>
      <w:lvlJc w:val="left"/>
      <w:pPr>
        <w:ind w:left="823" w:hanging="234"/>
        <w:jc w:val="left"/>
      </w:pPr>
      <w:rPr>
        <w:rFonts w:ascii="Times New Roman" w:eastAsia="Times New Roman" w:hAnsi="Times New Roman" w:cs="Times New Roman" w:hint="default"/>
        <w:w w:val="100"/>
        <w:sz w:val="20"/>
        <w:szCs w:val="20"/>
        <w:lang w:val="en-US" w:eastAsia="en-US" w:bidi="en-US"/>
      </w:rPr>
    </w:lvl>
    <w:lvl w:ilvl="1" w:tplc="C8587D14">
      <w:start w:val="1"/>
      <w:numFmt w:val="lowerRoman"/>
      <w:lvlText w:val="%2."/>
      <w:lvlJc w:val="left"/>
      <w:pPr>
        <w:ind w:left="1195" w:hanging="156"/>
        <w:jc w:val="left"/>
      </w:pPr>
      <w:rPr>
        <w:rFonts w:ascii="Times New Roman" w:eastAsia="Times New Roman" w:hAnsi="Times New Roman" w:cs="Times New Roman" w:hint="default"/>
        <w:spacing w:val="-1"/>
        <w:w w:val="97"/>
        <w:sz w:val="20"/>
        <w:szCs w:val="20"/>
        <w:lang w:val="en-US" w:eastAsia="en-US" w:bidi="en-US"/>
      </w:rPr>
    </w:lvl>
    <w:lvl w:ilvl="2" w:tplc="C6BEFFDC">
      <w:numFmt w:val="bullet"/>
      <w:lvlText w:val="•"/>
      <w:lvlJc w:val="left"/>
      <w:pPr>
        <w:ind w:left="2295" w:hanging="156"/>
      </w:pPr>
      <w:rPr>
        <w:rFonts w:hint="default"/>
        <w:lang w:val="en-US" w:eastAsia="en-US" w:bidi="en-US"/>
      </w:rPr>
    </w:lvl>
    <w:lvl w:ilvl="3" w:tplc="3682AB76">
      <w:numFmt w:val="bullet"/>
      <w:lvlText w:val="•"/>
      <w:lvlJc w:val="left"/>
      <w:pPr>
        <w:ind w:left="3391" w:hanging="156"/>
      </w:pPr>
      <w:rPr>
        <w:rFonts w:hint="default"/>
        <w:lang w:val="en-US" w:eastAsia="en-US" w:bidi="en-US"/>
      </w:rPr>
    </w:lvl>
    <w:lvl w:ilvl="4" w:tplc="7604F168">
      <w:numFmt w:val="bullet"/>
      <w:lvlText w:val="•"/>
      <w:lvlJc w:val="left"/>
      <w:pPr>
        <w:ind w:left="4486" w:hanging="156"/>
      </w:pPr>
      <w:rPr>
        <w:rFonts w:hint="default"/>
        <w:lang w:val="en-US" w:eastAsia="en-US" w:bidi="en-US"/>
      </w:rPr>
    </w:lvl>
    <w:lvl w:ilvl="5" w:tplc="AFB44056">
      <w:numFmt w:val="bullet"/>
      <w:lvlText w:val="•"/>
      <w:lvlJc w:val="left"/>
      <w:pPr>
        <w:ind w:left="5582" w:hanging="156"/>
      </w:pPr>
      <w:rPr>
        <w:rFonts w:hint="default"/>
        <w:lang w:val="en-US" w:eastAsia="en-US" w:bidi="en-US"/>
      </w:rPr>
    </w:lvl>
    <w:lvl w:ilvl="6" w:tplc="8CD093C4">
      <w:numFmt w:val="bullet"/>
      <w:lvlText w:val="•"/>
      <w:lvlJc w:val="left"/>
      <w:pPr>
        <w:ind w:left="6677" w:hanging="156"/>
      </w:pPr>
      <w:rPr>
        <w:rFonts w:hint="default"/>
        <w:lang w:val="en-US" w:eastAsia="en-US" w:bidi="en-US"/>
      </w:rPr>
    </w:lvl>
    <w:lvl w:ilvl="7" w:tplc="6B10AED6">
      <w:numFmt w:val="bullet"/>
      <w:lvlText w:val="•"/>
      <w:lvlJc w:val="left"/>
      <w:pPr>
        <w:ind w:left="7773" w:hanging="156"/>
      </w:pPr>
      <w:rPr>
        <w:rFonts w:hint="default"/>
        <w:lang w:val="en-US" w:eastAsia="en-US" w:bidi="en-US"/>
      </w:rPr>
    </w:lvl>
    <w:lvl w:ilvl="8" w:tplc="E806EB3E">
      <w:numFmt w:val="bullet"/>
      <w:lvlText w:val="•"/>
      <w:lvlJc w:val="left"/>
      <w:pPr>
        <w:ind w:left="8868" w:hanging="156"/>
      </w:pPr>
      <w:rPr>
        <w:rFonts w:hint="default"/>
        <w:lang w:val="en-US" w:eastAsia="en-US" w:bidi="en-US"/>
      </w:rPr>
    </w:lvl>
  </w:abstractNum>
  <w:abstractNum w:abstractNumId="7" w15:restartNumberingAfterBreak="0">
    <w:nsid w:val="4B110F23"/>
    <w:multiLevelType w:val="hybridMultilevel"/>
    <w:tmpl w:val="E80E1D3E"/>
    <w:lvl w:ilvl="0" w:tplc="2F786402">
      <w:start w:val="1"/>
      <w:numFmt w:val="lowerRoman"/>
      <w:lvlText w:val="(%1)"/>
      <w:lvlJc w:val="left"/>
      <w:pPr>
        <w:ind w:left="1275" w:hanging="236"/>
        <w:jc w:val="left"/>
      </w:pPr>
      <w:rPr>
        <w:rFonts w:ascii="Times New Roman" w:eastAsia="Times New Roman" w:hAnsi="Times New Roman" w:cs="Times New Roman" w:hint="default"/>
        <w:w w:val="100"/>
        <w:sz w:val="20"/>
        <w:szCs w:val="20"/>
        <w:lang w:val="en-US" w:eastAsia="en-US" w:bidi="en-US"/>
      </w:rPr>
    </w:lvl>
    <w:lvl w:ilvl="1" w:tplc="0B8A1DC2">
      <w:numFmt w:val="bullet"/>
      <w:lvlText w:val="•"/>
      <w:lvlJc w:val="left"/>
      <w:pPr>
        <w:ind w:left="2258" w:hanging="236"/>
      </w:pPr>
      <w:rPr>
        <w:rFonts w:hint="default"/>
        <w:lang w:val="en-US" w:eastAsia="en-US" w:bidi="en-US"/>
      </w:rPr>
    </w:lvl>
    <w:lvl w:ilvl="2" w:tplc="E534ADEA">
      <w:numFmt w:val="bullet"/>
      <w:lvlText w:val="•"/>
      <w:lvlJc w:val="left"/>
      <w:pPr>
        <w:ind w:left="3236" w:hanging="236"/>
      </w:pPr>
      <w:rPr>
        <w:rFonts w:hint="default"/>
        <w:lang w:val="en-US" w:eastAsia="en-US" w:bidi="en-US"/>
      </w:rPr>
    </w:lvl>
    <w:lvl w:ilvl="3" w:tplc="7668D4CA">
      <w:numFmt w:val="bullet"/>
      <w:lvlText w:val="•"/>
      <w:lvlJc w:val="left"/>
      <w:pPr>
        <w:ind w:left="4214" w:hanging="236"/>
      </w:pPr>
      <w:rPr>
        <w:rFonts w:hint="default"/>
        <w:lang w:val="en-US" w:eastAsia="en-US" w:bidi="en-US"/>
      </w:rPr>
    </w:lvl>
    <w:lvl w:ilvl="4" w:tplc="09D4635C">
      <w:numFmt w:val="bullet"/>
      <w:lvlText w:val="•"/>
      <w:lvlJc w:val="left"/>
      <w:pPr>
        <w:ind w:left="5192" w:hanging="236"/>
      </w:pPr>
      <w:rPr>
        <w:rFonts w:hint="default"/>
        <w:lang w:val="en-US" w:eastAsia="en-US" w:bidi="en-US"/>
      </w:rPr>
    </w:lvl>
    <w:lvl w:ilvl="5" w:tplc="4E5C7F7C">
      <w:numFmt w:val="bullet"/>
      <w:lvlText w:val="•"/>
      <w:lvlJc w:val="left"/>
      <w:pPr>
        <w:ind w:left="6170" w:hanging="236"/>
      </w:pPr>
      <w:rPr>
        <w:rFonts w:hint="default"/>
        <w:lang w:val="en-US" w:eastAsia="en-US" w:bidi="en-US"/>
      </w:rPr>
    </w:lvl>
    <w:lvl w:ilvl="6" w:tplc="5226E51A">
      <w:numFmt w:val="bullet"/>
      <w:lvlText w:val="•"/>
      <w:lvlJc w:val="left"/>
      <w:pPr>
        <w:ind w:left="7148" w:hanging="236"/>
      </w:pPr>
      <w:rPr>
        <w:rFonts w:hint="default"/>
        <w:lang w:val="en-US" w:eastAsia="en-US" w:bidi="en-US"/>
      </w:rPr>
    </w:lvl>
    <w:lvl w:ilvl="7" w:tplc="BD667502">
      <w:numFmt w:val="bullet"/>
      <w:lvlText w:val="•"/>
      <w:lvlJc w:val="left"/>
      <w:pPr>
        <w:ind w:left="8126" w:hanging="236"/>
      </w:pPr>
      <w:rPr>
        <w:rFonts w:hint="default"/>
        <w:lang w:val="en-US" w:eastAsia="en-US" w:bidi="en-US"/>
      </w:rPr>
    </w:lvl>
    <w:lvl w:ilvl="8" w:tplc="6DD85C86">
      <w:numFmt w:val="bullet"/>
      <w:lvlText w:val="•"/>
      <w:lvlJc w:val="left"/>
      <w:pPr>
        <w:ind w:left="9104" w:hanging="236"/>
      </w:pPr>
      <w:rPr>
        <w:rFonts w:hint="default"/>
        <w:lang w:val="en-US" w:eastAsia="en-US" w:bidi="en-US"/>
      </w:rPr>
    </w:lvl>
  </w:abstractNum>
  <w:abstractNum w:abstractNumId="8" w15:restartNumberingAfterBreak="0">
    <w:nsid w:val="543966ED"/>
    <w:multiLevelType w:val="hybridMultilevel"/>
    <w:tmpl w:val="D8C23FB8"/>
    <w:lvl w:ilvl="0" w:tplc="F42CC994">
      <w:start w:val="1"/>
      <w:numFmt w:val="decimal"/>
      <w:lvlText w:val="%1."/>
      <w:lvlJc w:val="left"/>
      <w:pPr>
        <w:ind w:left="784" w:hanging="194"/>
        <w:jc w:val="left"/>
      </w:pPr>
      <w:rPr>
        <w:rFonts w:ascii="Times New Roman" w:eastAsia="Times New Roman" w:hAnsi="Times New Roman" w:cs="Times New Roman" w:hint="default"/>
        <w:w w:val="100"/>
        <w:sz w:val="20"/>
        <w:szCs w:val="20"/>
        <w:lang w:val="en-US" w:eastAsia="en-US" w:bidi="en-US"/>
      </w:rPr>
    </w:lvl>
    <w:lvl w:ilvl="1" w:tplc="CDF8292C">
      <w:numFmt w:val="bullet"/>
      <w:lvlText w:val="•"/>
      <w:lvlJc w:val="left"/>
      <w:pPr>
        <w:ind w:left="1808" w:hanging="194"/>
      </w:pPr>
      <w:rPr>
        <w:rFonts w:hint="default"/>
        <w:lang w:val="en-US" w:eastAsia="en-US" w:bidi="en-US"/>
      </w:rPr>
    </w:lvl>
    <w:lvl w:ilvl="2" w:tplc="E96C5728">
      <w:numFmt w:val="bullet"/>
      <w:lvlText w:val="•"/>
      <w:lvlJc w:val="left"/>
      <w:pPr>
        <w:ind w:left="2836" w:hanging="194"/>
      </w:pPr>
      <w:rPr>
        <w:rFonts w:hint="default"/>
        <w:lang w:val="en-US" w:eastAsia="en-US" w:bidi="en-US"/>
      </w:rPr>
    </w:lvl>
    <w:lvl w:ilvl="3" w:tplc="363882B6">
      <w:numFmt w:val="bullet"/>
      <w:lvlText w:val="•"/>
      <w:lvlJc w:val="left"/>
      <w:pPr>
        <w:ind w:left="3864" w:hanging="194"/>
      </w:pPr>
      <w:rPr>
        <w:rFonts w:hint="default"/>
        <w:lang w:val="en-US" w:eastAsia="en-US" w:bidi="en-US"/>
      </w:rPr>
    </w:lvl>
    <w:lvl w:ilvl="4" w:tplc="2170499C">
      <w:numFmt w:val="bullet"/>
      <w:lvlText w:val="•"/>
      <w:lvlJc w:val="left"/>
      <w:pPr>
        <w:ind w:left="4892" w:hanging="194"/>
      </w:pPr>
      <w:rPr>
        <w:rFonts w:hint="default"/>
        <w:lang w:val="en-US" w:eastAsia="en-US" w:bidi="en-US"/>
      </w:rPr>
    </w:lvl>
    <w:lvl w:ilvl="5" w:tplc="4628E74A">
      <w:numFmt w:val="bullet"/>
      <w:lvlText w:val="•"/>
      <w:lvlJc w:val="left"/>
      <w:pPr>
        <w:ind w:left="5920" w:hanging="194"/>
      </w:pPr>
      <w:rPr>
        <w:rFonts w:hint="default"/>
        <w:lang w:val="en-US" w:eastAsia="en-US" w:bidi="en-US"/>
      </w:rPr>
    </w:lvl>
    <w:lvl w:ilvl="6" w:tplc="AE687706">
      <w:numFmt w:val="bullet"/>
      <w:lvlText w:val="•"/>
      <w:lvlJc w:val="left"/>
      <w:pPr>
        <w:ind w:left="6948" w:hanging="194"/>
      </w:pPr>
      <w:rPr>
        <w:rFonts w:hint="default"/>
        <w:lang w:val="en-US" w:eastAsia="en-US" w:bidi="en-US"/>
      </w:rPr>
    </w:lvl>
    <w:lvl w:ilvl="7" w:tplc="AAF88E16">
      <w:numFmt w:val="bullet"/>
      <w:lvlText w:val="•"/>
      <w:lvlJc w:val="left"/>
      <w:pPr>
        <w:ind w:left="7976" w:hanging="194"/>
      </w:pPr>
      <w:rPr>
        <w:rFonts w:hint="default"/>
        <w:lang w:val="en-US" w:eastAsia="en-US" w:bidi="en-US"/>
      </w:rPr>
    </w:lvl>
    <w:lvl w:ilvl="8" w:tplc="741236B6">
      <w:numFmt w:val="bullet"/>
      <w:lvlText w:val="•"/>
      <w:lvlJc w:val="left"/>
      <w:pPr>
        <w:ind w:left="9004" w:hanging="194"/>
      </w:pPr>
      <w:rPr>
        <w:rFonts w:hint="default"/>
        <w:lang w:val="en-US" w:eastAsia="en-US" w:bidi="en-US"/>
      </w:rPr>
    </w:lvl>
  </w:abstractNum>
  <w:abstractNum w:abstractNumId="9" w15:restartNumberingAfterBreak="0">
    <w:nsid w:val="6CFC482C"/>
    <w:multiLevelType w:val="hybridMultilevel"/>
    <w:tmpl w:val="FE106C7A"/>
    <w:lvl w:ilvl="0" w:tplc="0338F27C">
      <w:start w:val="1"/>
      <w:numFmt w:val="lowerLetter"/>
      <w:lvlText w:val="(%1)"/>
      <w:lvlJc w:val="left"/>
      <w:pPr>
        <w:ind w:left="590" w:hanging="450"/>
        <w:jc w:val="left"/>
      </w:pPr>
      <w:rPr>
        <w:rFonts w:ascii="Times New Roman" w:eastAsia="Times New Roman" w:hAnsi="Times New Roman" w:cs="Times New Roman" w:hint="default"/>
        <w:spacing w:val="-9"/>
        <w:w w:val="100"/>
        <w:sz w:val="20"/>
        <w:szCs w:val="20"/>
        <w:lang w:val="en-US" w:eastAsia="en-US" w:bidi="en-US"/>
      </w:rPr>
    </w:lvl>
    <w:lvl w:ilvl="1" w:tplc="1AD27026">
      <w:start w:val="1"/>
      <w:numFmt w:val="decimal"/>
      <w:lvlText w:val="%2."/>
      <w:lvlJc w:val="left"/>
      <w:pPr>
        <w:ind w:left="790" w:hanging="200"/>
        <w:jc w:val="left"/>
      </w:pPr>
      <w:rPr>
        <w:rFonts w:ascii="Times New Roman" w:eastAsia="Times New Roman" w:hAnsi="Times New Roman" w:cs="Times New Roman" w:hint="default"/>
        <w:spacing w:val="-1"/>
        <w:w w:val="100"/>
        <w:sz w:val="20"/>
        <w:szCs w:val="20"/>
        <w:lang w:val="en-US" w:eastAsia="en-US" w:bidi="en-US"/>
      </w:rPr>
    </w:lvl>
    <w:lvl w:ilvl="2" w:tplc="BF1ACEB4">
      <w:start w:val="1"/>
      <w:numFmt w:val="upperLetter"/>
      <w:lvlText w:val="%3."/>
      <w:lvlJc w:val="left"/>
      <w:pPr>
        <w:ind w:left="1273" w:hanging="234"/>
        <w:jc w:val="left"/>
      </w:pPr>
      <w:rPr>
        <w:rFonts w:ascii="Times New Roman" w:eastAsia="Times New Roman" w:hAnsi="Times New Roman" w:cs="Times New Roman" w:hint="default"/>
        <w:spacing w:val="-1"/>
        <w:w w:val="100"/>
        <w:sz w:val="20"/>
        <w:szCs w:val="20"/>
        <w:lang w:val="en-US" w:eastAsia="en-US" w:bidi="en-US"/>
      </w:rPr>
    </w:lvl>
    <w:lvl w:ilvl="3" w:tplc="5B1EFB96">
      <w:start w:val="1"/>
      <w:numFmt w:val="lowerRoman"/>
      <w:lvlText w:val="%4."/>
      <w:lvlJc w:val="left"/>
      <w:pPr>
        <w:ind w:left="1580" w:hanging="131"/>
        <w:jc w:val="left"/>
      </w:pPr>
      <w:rPr>
        <w:rFonts w:ascii="Times New Roman" w:eastAsia="Times New Roman" w:hAnsi="Times New Roman" w:cs="Times New Roman" w:hint="default"/>
        <w:spacing w:val="-1"/>
        <w:w w:val="100"/>
        <w:sz w:val="20"/>
        <w:szCs w:val="20"/>
        <w:lang w:val="en-US" w:eastAsia="en-US" w:bidi="en-US"/>
      </w:rPr>
    </w:lvl>
    <w:lvl w:ilvl="4" w:tplc="6BE21996">
      <w:start w:val="1"/>
      <w:numFmt w:val="lowerLetter"/>
      <w:lvlText w:val="%5."/>
      <w:lvlJc w:val="left"/>
      <w:pPr>
        <w:ind w:left="2477" w:hanging="178"/>
        <w:jc w:val="left"/>
      </w:pPr>
      <w:rPr>
        <w:rFonts w:ascii="Times New Roman" w:eastAsia="Times New Roman" w:hAnsi="Times New Roman" w:cs="Times New Roman" w:hint="default"/>
        <w:w w:val="100"/>
        <w:sz w:val="20"/>
        <w:szCs w:val="20"/>
        <w:lang w:val="en-US" w:eastAsia="en-US" w:bidi="en-US"/>
      </w:rPr>
    </w:lvl>
    <w:lvl w:ilvl="5" w:tplc="D32CE790">
      <w:numFmt w:val="bullet"/>
      <w:lvlText w:val="•"/>
      <w:lvlJc w:val="left"/>
      <w:pPr>
        <w:ind w:left="1580" w:hanging="178"/>
      </w:pPr>
      <w:rPr>
        <w:rFonts w:hint="default"/>
        <w:lang w:val="en-US" w:eastAsia="en-US" w:bidi="en-US"/>
      </w:rPr>
    </w:lvl>
    <w:lvl w:ilvl="6" w:tplc="45D8FA4A">
      <w:numFmt w:val="bullet"/>
      <w:lvlText w:val="•"/>
      <w:lvlJc w:val="left"/>
      <w:pPr>
        <w:ind w:left="2300" w:hanging="178"/>
      </w:pPr>
      <w:rPr>
        <w:rFonts w:hint="default"/>
        <w:lang w:val="en-US" w:eastAsia="en-US" w:bidi="en-US"/>
      </w:rPr>
    </w:lvl>
    <w:lvl w:ilvl="7" w:tplc="9A3C5788">
      <w:numFmt w:val="bullet"/>
      <w:lvlText w:val="•"/>
      <w:lvlJc w:val="left"/>
      <w:pPr>
        <w:ind w:left="2460" w:hanging="178"/>
      </w:pPr>
      <w:rPr>
        <w:rFonts w:hint="default"/>
        <w:lang w:val="en-US" w:eastAsia="en-US" w:bidi="en-US"/>
      </w:rPr>
    </w:lvl>
    <w:lvl w:ilvl="8" w:tplc="97C02A40">
      <w:numFmt w:val="bullet"/>
      <w:lvlText w:val="•"/>
      <w:lvlJc w:val="left"/>
      <w:pPr>
        <w:ind w:left="2480" w:hanging="178"/>
      </w:pPr>
      <w:rPr>
        <w:rFonts w:hint="default"/>
        <w:lang w:val="en-US" w:eastAsia="en-US" w:bidi="en-US"/>
      </w:rPr>
    </w:lvl>
  </w:abstractNum>
  <w:abstractNum w:abstractNumId="10" w15:restartNumberingAfterBreak="0">
    <w:nsid w:val="72A20D53"/>
    <w:multiLevelType w:val="hybridMultilevel"/>
    <w:tmpl w:val="B498B980"/>
    <w:lvl w:ilvl="0" w:tplc="04FA484C">
      <w:start w:val="1"/>
      <w:numFmt w:val="decimal"/>
      <w:lvlText w:val="%1."/>
      <w:lvlJc w:val="left"/>
      <w:pPr>
        <w:ind w:left="590" w:hanging="450"/>
        <w:jc w:val="left"/>
      </w:pPr>
      <w:rPr>
        <w:rFonts w:ascii="Times New Roman" w:eastAsia="Times New Roman" w:hAnsi="Times New Roman" w:cs="Times New Roman" w:hint="default"/>
        <w:spacing w:val="-17"/>
        <w:w w:val="98"/>
        <w:sz w:val="20"/>
        <w:szCs w:val="20"/>
        <w:lang w:val="en-US" w:eastAsia="en-US" w:bidi="en-US"/>
      </w:rPr>
    </w:lvl>
    <w:lvl w:ilvl="1" w:tplc="E03276E4">
      <w:start w:val="1"/>
      <w:numFmt w:val="lowerLetter"/>
      <w:lvlText w:val="(%2)"/>
      <w:lvlJc w:val="left"/>
      <w:pPr>
        <w:ind w:left="1040" w:hanging="450"/>
        <w:jc w:val="left"/>
      </w:pPr>
      <w:rPr>
        <w:rFonts w:ascii="Times New Roman" w:eastAsia="Times New Roman" w:hAnsi="Times New Roman" w:cs="Times New Roman" w:hint="default"/>
        <w:spacing w:val="-14"/>
        <w:w w:val="98"/>
        <w:sz w:val="20"/>
        <w:szCs w:val="20"/>
        <w:lang w:val="en-US" w:eastAsia="en-US" w:bidi="en-US"/>
      </w:rPr>
    </w:lvl>
    <w:lvl w:ilvl="2" w:tplc="972C1580">
      <w:numFmt w:val="bullet"/>
      <w:lvlText w:val="•"/>
      <w:lvlJc w:val="left"/>
      <w:pPr>
        <w:ind w:left="2153" w:hanging="450"/>
      </w:pPr>
      <w:rPr>
        <w:rFonts w:hint="default"/>
        <w:lang w:val="en-US" w:eastAsia="en-US" w:bidi="en-US"/>
      </w:rPr>
    </w:lvl>
    <w:lvl w:ilvl="3" w:tplc="1D26898A">
      <w:numFmt w:val="bullet"/>
      <w:lvlText w:val="•"/>
      <w:lvlJc w:val="left"/>
      <w:pPr>
        <w:ind w:left="3266" w:hanging="450"/>
      </w:pPr>
      <w:rPr>
        <w:rFonts w:hint="default"/>
        <w:lang w:val="en-US" w:eastAsia="en-US" w:bidi="en-US"/>
      </w:rPr>
    </w:lvl>
    <w:lvl w:ilvl="4" w:tplc="EEF26B40">
      <w:numFmt w:val="bullet"/>
      <w:lvlText w:val="•"/>
      <w:lvlJc w:val="left"/>
      <w:pPr>
        <w:ind w:left="4380" w:hanging="450"/>
      </w:pPr>
      <w:rPr>
        <w:rFonts w:hint="default"/>
        <w:lang w:val="en-US" w:eastAsia="en-US" w:bidi="en-US"/>
      </w:rPr>
    </w:lvl>
    <w:lvl w:ilvl="5" w:tplc="D5582452">
      <w:numFmt w:val="bullet"/>
      <w:lvlText w:val="•"/>
      <w:lvlJc w:val="left"/>
      <w:pPr>
        <w:ind w:left="5493" w:hanging="450"/>
      </w:pPr>
      <w:rPr>
        <w:rFonts w:hint="default"/>
        <w:lang w:val="en-US" w:eastAsia="en-US" w:bidi="en-US"/>
      </w:rPr>
    </w:lvl>
    <w:lvl w:ilvl="6" w:tplc="CAF22A34">
      <w:numFmt w:val="bullet"/>
      <w:lvlText w:val="•"/>
      <w:lvlJc w:val="left"/>
      <w:pPr>
        <w:ind w:left="6606" w:hanging="450"/>
      </w:pPr>
      <w:rPr>
        <w:rFonts w:hint="default"/>
        <w:lang w:val="en-US" w:eastAsia="en-US" w:bidi="en-US"/>
      </w:rPr>
    </w:lvl>
    <w:lvl w:ilvl="7" w:tplc="90DA7C1C">
      <w:numFmt w:val="bullet"/>
      <w:lvlText w:val="•"/>
      <w:lvlJc w:val="left"/>
      <w:pPr>
        <w:ind w:left="7720" w:hanging="450"/>
      </w:pPr>
      <w:rPr>
        <w:rFonts w:hint="default"/>
        <w:lang w:val="en-US" w:eastAsia="en-US" w:bidi="en-US"/>
      </w:rPr>
    </w:lvl>
    <w:lvl w:ilvl="8" w:tplc="A6F2122E">
      <w:numFmt w:val="bullet"/>
      <w:lvlText w:val="•"/>
      <w:lvlJc w:val="left"/>
      <w:pPr>
        <w:ind w:left="8833" w:hanging="450"/>
      </w:pPr>
      <w:rPr>
        <w:rFonts w:hint="default"/>
        <w:lang w:val="en-US" w:eastAsia="en-US" w:bidi="en-US"/>
      </w:rPr>
    </w:lvl>
  </w:abstractNum>
  <w:abstractNum w:abstractNumId="11" w15:restartNumberingAfterBreak="0">
    <w:nsid w:val="758D6BD7"/>
    <w:multiLevelType w:val="hybridMultilevel"/>
    <w:tmpl w:val="E076D34E"/>
    <w:lvl w:ilvl="0" w:tplc="E3527EDC">
      <w:start w:val="1"/>
      <w:numFmt w:val="decimal"/>
      <w:lvlText w:val="%1."/>
      <w:lvlJc w:val="left"/>
      <w:pPr>
        <w:ind w:left="590" w:hanging="450"/>
        <w:jc w:val="left"/>
      </w:pPr>
      <w:rPr>
        <w:rFonts w:ascii="Times New Roman" w:eastAsia="Times New Roman" w:hAnsi="Times New Roman" w:cs="Times New Roman" w:hint="default"/>
        <w:spacing w:val="-9"/>
        <w:w w:val="96"/>
        <w:sz w:val="20"/>
        <w:szCs w:val="20"/>
        <w:lang w:val="en-US" w:eastAsia="en-US" w:bidi="en-US"/>
      </w:rPr>
    </w:lvl>
    <w:lvl w:ilvl="1" w:tplc="4F22253C">
      <w:numFmt w:val="bullet"/>
      <w:lvlText w:val="•"/>
      <w:lvlJc w:val="left"/>
      <w:pPr>
        <w:ind w:left="1646" w:hanging="450"/>
      </w:pPr>
      <w:rPr>
        <w:rFonts w:hint="default"/>
        <w:lang w:val="en-US" w:eastAsia="en-US" w:bidi="en-US"/>
      </w:rPr>
    </w:lvl>
    <w:lvl w:ilvl="2" w:tplc="B81EC64C">
      <w:numFmt w:val="bullet"/>
      <w:lvlText w:val="•"/>
      <w:lvlJc w:val="left"/>
      <w:pPr>
        <w:ind w:left="2692" w:hanging="450"/>
      </w:pPr>
      <w:rPr>
        <w:rFonts w:hint="default"/>
        <w:lang w:val="en-US" w:eastAsia="en-US" w:bidi="en-US"/>
      </w:rPr>
    </w:lvl>
    <w:lvl w:ilvl="3" w:tplc="DE0AD62E">
      <w:numFmt w:val="bullet"/>
      <w:lvlText w:val="•"/>
      <w:lvlJc w:val="left"/>
      <w:pPr>
        <w:ind w:left="3738" w:hanging="450"/>
      </w:pPr>
      <w:rPr>
        <w:rFonts w:hint="default"/>
        <w:lang w:val="en-US" w:eastAsia="en-US" w:bidi="en-US"/>
      </w:rPr>
    </w:lvl>
    <w:lvl w:ilvl="4" w:tplc="2DFA1CC8">
      <w:numFmt w:val="bullet"/>
      <w:lvlText w:val="•"/>
      <w:lvlJc w:val="left"/>
      <w:pPr>
        <w:ind w:left="4784" w:hanging="450"/>
      </w:pPr>
      <w:rPr>
        <w:rFonts w:hint="default"/>
        <w:lang w:val="en-US" w:eastAsia="en-US" w:bidi="en-US"/>
      </w:rPr>
    </w:lvl>
    <w:lvl w:ilvl="5" w:tplc="A94E9E90">
      <w:numFmt w:val="bullet"/>
      <w:lvlText w:val="•"/>
      <w:lvlJc w:val="left"/>
      <w:pPr>
        <w:ind w:left="5830" w:hanging="450"/>
      </w:pPr>
      <w:rPr>
        <w:rFonts w:hint="default"/>
        <w:lang w:val="en-US" w:eastAsia="en-US" w:bidi="en-US"/>
      </w:rPr>
    </w:lvl>
    <w:lvl w:ilvl="6" w:tplc="66F424F8">
      <w:numFmt w:val="bullet"/>
      <w:lvlText w:val="•"/>
      <w:lvlJc w:val="left"/>
      <w:pPr>
        <w:ind w:left="6876" w:hanging="450"/>
      </w:pPr>
      <w:rPr>
        <w:rFonts w:hint="default"/>
        <w:lang w:val="en-US" w:eastAsia="en-US" w:bidi="en-US"/>
      </w:rPr>
    </w:lvl>
    <w:lvl w:ilvl="7" w:tplc="9B4C5ACE">
      <w:numFmt w:val="bullet"/>
      <w:lvlText w:val="•"/>
      <w:lvlJc w:val="left"/>
      <w:pPr>
        <w:ind w:left="7922" w:hanging="450"/>
      </w:pPr>
      <w:rPr>
        <w:rFonts w:hint="default"/>
        <w:lang w:val="en-US" w:eastAsia="en-US" w:bidi="en-US"/>
      </w:rPr>
    </w:lvl>
    <w:lvl w:ilvl="8" w:tplc="189CA262">
      <w:numFmt w:val="bullet"/>
      <w:lvlText w:val="•"/>
      <w:lvlJc w:val="left"/>
      <w:pPr>
        <w:ind w:left="8968" w:hanging="450"/>
      </w:pPr>
      <w:rPr>
        <w:rFonts w:hint="default"/>
        <w:lang w:val="en-US" w:eastAsia="en-US" w:bidi="en-US"/>
      </w:rPr>
    </w:lvl>
  </w:abstractNum>
  <w:abstractNum w:abstractNumId="12" w15:restartNumberingAfterBreak="0">
    <w:nsid w:val="7A655953"/>
    <w:multiLevelType w:val="hybridMultilevel"/>
    <w:tmpl w:val="40440008"/>
    <w:lvl w:ilvl="0" w:tplc="8CC624E2">
      <w:numFmt w:val="bullet"/>
      <w:lvlText w:val="•"/>
      <w:lvlJc w:val="left"/>
      <w:pPr>
        <w:ind w:left="590" w:hanging="120"/>
      </w:pPr>
      <w:rPr>
        <w:rFonts w:ascii="Times New Roman" w:eastAsia="Times New Roman" w:hAnsi="Times New Roman" w:cs="Times New Roman" w:hint="default"/>
        <w:w w:val="100"/>
        <w:sz w:val="20"/>
        <w:szCs w:val="20"/>
        <w:lang w:val="en-US" w:eastAsia="en-US" w:bidi="en-US"/>
      </w:rPr>
    </w:lvl>
    <w:lvl w:ilvl="1" w:tplc="7082BC64">
      <w:numFmt w:val="bullet"/>
      <w:lvlText w:val="•"/>
      <w:lvlJc w:val="left"/>
      <w:pPr>
        <w:ind w:left="1646" w:hanging="120"/>
      </w:pPr>
      <w:rPr>
        <w:rFonts w:hint="default"/>
        <w:lang w:val="en-US" w:eastAsia="en-US" w:bidi="en-US"/>
      </w:rPr>
    </w:lvl>
    <w:lvl w:ilvl="2" w:tplc="E63294E6">
      <w:numFmt w:val="bullet"/>
      <w:lvlText w:val="•"/>
      <w:lvlJc w:val="left"/>
      <w:pPr>
        <w:ind w:left="2692" w:hanging="120"/>
      </w:pPr>
      <w:rPr>
        <w:rFonts w:hint="default"/>
        <w:lang w:val="en-US" w:eastAsia="en-US" w:bidi="en-US"/>
      </w:rPr>
    </w:lvl>
    <w:lvl w:ilvl="3" w:tplc="A80EB9E8">
      <w:numFmt w:val="bullet"/>
      <w:lvlText w:val="•"/>
      <w:lvlJc w:val="left"/>
      <w:pPr>
        <w:ind w:left="3738" w:hanging="120"/>
      </w:pPr>
      <w:rPr>
        <w:rFonts w:hint="default"/>
        <w:lang w:val="en-US" w:eastAsia="en-US" w:bidi="en-US"/>
      </w:rPr>
    </w:lvl>
    <w:lvl w:ilvl="4" w:tplc="A544B0BA">
      <w:numFmt w:val="bullet"/>
      <w:lvlText w:val="•"/>
      <w:lvlJc w:val="left"/>
      <w:pPr>
        <w:ind w:left="4784" w:hanging="120"/>
      </w:pPr>
      <w:rPr>
        <w:rFonts w:hint="default"/>
        <w:lang w:val="en-US" w:eastAsia="en-US" w:bidi="en-US"/>
      </w:rPr>
    </w:lvl>
    <w:lvl w:ilvl="5" w:tplc="57B08682">
      <w:numFmt w:val="bullet"/>
      <w:lvlText w:val="•"/>
      <w:lvlJc w:val="left"/>
      <w:pPr>
        <w:ind w:left="5830" w:hanging="120"/>
      </w:pPr>
      <w:rPr>
        <w:rFonts w:hint="default"/>
        <w:lang w:val="en-US" w:eastAsia="en-US" w:bidi="en-US"/>
      </w:rPr>
    </w:lvl>
    <w:lvl w:ilvl="6" w:tplc="A78ADA00">
      <w:numFmt w:val="bullet"/>
      <w:lvlText w:val="•"/>
      <w:lvlJc w:val="left"/>
      <w:pPr>
        <w:ind w:left="6876" w:hanging="120"/>
      </w:pPr>
      <w:rPr>
        <w:rFonts w:hint="default"/>
        <w:lang w:val="en-US" w:eastAsia="en-US" w:bidi="en-US"/>
      </w:rPr>
    </w:lvl>
    <w:lvl w:ilvl="7" w:tplc="B9208E2E">
      <w:numFmt w:val="bullet"/>
      <w:lvlText w:val="•"/>
      <w:lvlJc w:val="left"/>
      <w:pPr>
        <w:ind w:left="7922" w:hanging="120"/>
      </w:pPr>
      <w:rPr>
        <w:rFonts w:hint="default"/>
        <w:lang w:val="en-US" w:eastAsia="en-US" w:bidi="en-US"/>
      </w:rPr>
    </w:lvl>
    <w:lvl w:ilvl="8" w:tplc="DEB69842">
      <w:numFmt w:val="bullet"/>
      <w:lvlText w:val="•"/>
      <w:lvlJc w:val="left"/>
      <w:pPr>
        <w:ind w:left="8968" w:hanging="120"/>
      </w:pPr>
      <w:rPr>
        <w:rFonts w:hint="default"/>
        <w:lang w:val="en-US" w:eastAsia="en-US" w:bidi="en-US"/>
      </w:rPr>
    </w:lvl>
  </w:abstractNum>
  <w:num w:numId="1" w16cid:durableId="1878852686">
    <w:abstractNumId w:val="10"/>
  </w:num>
  <w:num w:numId="2" w16cid:durableId="758260473">
    <w:abstractNumId w:val="11"/>
  </w:num>
  <w:num w:numId="3" w16cid:durableId="841774315">
    <w:abstractNumId w:val="12"/>
  </w:num>
  <w:num w:numId="4" w16cid:durableId="1692301137">
    <w:abstractNumId w:val="8"/>
  </w:num>
  <w:num w:numId="5" w16cid:durableId="161509176">
    <w:abstractNumId w:val="6"/>
  </w:num>
  <w:num w:numId="6" w16cid:durableId="837618656">
    <w:abstractNumId w:val="9"/>
  </w:num>
  <w:num w:numId="7" w16cid:durableId="1564829872">
    <w:abstractNumId w:val="2"/>
  </w:num>
  <w:num w:numId="8" w16cid:durableId="1480808414">
    <w:abstractNumId w:val="7"/>
  </w:num>
  <w:num w:numId="9" w16cid:durableId="438450680">
    <w:abstractNumId w:val="4"/>
  </w:num>
  <w:num w:numId="10" w16cid:durableId="2049987246">
    <w:abstractNumId w:val="0"/>
  </w:num>
  <w:num w:numId="11" w16cid:durableId="33580084">
    <w:abstractNumId w:val="1"/>
  </w:num>
  <w:num w:numId="12" w16cid:durableId="38283919">
    <w:abstractNumId w:val="5"/>
  </w:num>
  <w:num w:numId="13" w16cid:durableId="1229881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77EF0"/>
    <w:rsid w:val="002B6B55"/>
    <w:rsid w:val="00377EF0"/>
    <w:rsid w:val="00414C7F"/>
    <w:rsid w:val="0099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1C5B8F27"/>
  <w15:docId w15:val="{19B5114E-19E1-48FF-97D0-85E1A13E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4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c.gov/ofm/Article/feeamt.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6620</Words>
  <Characters>37735</Characters>
  <Application>Microsoft Office Word</Application>
  <DocSecurity>0</DocSecurity>
  <Lines>314</Lines>
  <Paragraphs>88</Paragraphs>
  <ScaleCrop>false</ScaleCrop>
  <Company/>
  <LinksUpToDate>false</LinksUpToDate>
  <CharactersWithSpaces>44267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dc:title>
  <cp:lastModifiedBy>Udhay</cp:lastModifiedBy>
  <cp:revision>3</cp:revision>
  <dcterms:created xsi:type="dcterms:W3CDTF">2023-08-31T15:32:00Z</dcterms:created>
  <dcterms:modified xsi:type="dcterms:W3CDTF">2023-08-31T15:39:00Z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Adobe InDesign 17.1 (Windows)</vt:lpwstr>
  </property>
  <property fmtid="{D5CDD505-2E9C-101B-9397-08002B2CF9AE}" pid="4" name="LastSaved">
    <vt:filetime>2023-08-31T00:00:00Z</vt:filetime>
  </property>
</Properties>
</file>